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D13F" w14:textId="4E684356" w:rsidR="00E65F73" w:rsidRPr="00694AA0" w:rsidRDefault="003B0B52" w:rsidP="00DC72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525252"/>
          <w:shd w:val="clear" w:color="auto" w:fill="FFFFFF"/>
        </w:rPr>
      </w:pPr>
      <w:bookmarkStart w:id="0" w:name="1117601"/>
      <w:bookmarkStart w:id="1" w:name="n-1117601"/>
      <w:bookmarkEnd w:id="0"/>
      <w:bookmarkEnd w:id="1"/>
      <w:r>
        <w:rPr>
          <w:rFonts w:ascii="Times New Roman" w:hAnsi="Times New Roman" w:cs="Times New Roman"/>
          <w:i/>
          <w:iCs/>
          <w:color w:val="525252"/>
          <w:shd w:val="clear" w:color="auto" w:fill="FFFFFF"/>
        </w:rPr>
        <w:t xml:space="preserve"> </w:t>
      </w:r>
      <w:r w:rsidR="00647330">
        <w:rPr>
          <w:rFonts w:ascii="Times New Roman" w:hAnsi="Times New Roman" w:cs="Times New Roman"/>
          <w:i/>
          <w:iCs/>
          <w:color w:val="525252"/>
          <w:shd w:val="clear" w:color="auto" w:fill="FFFFFF"/>
        </w:rPr>
        <w:t xml:space="preserve"> </w:t>
      </w:r>
      <w:r w:rsidR="00FE62CB" w:rsidRPr="00694AA0">
        <w:rPr>
          <w:rFonts w:ascii="Times New Roman" w:hAnsi="Times New Roman" w:cs="Times New Roman"/>
          <w:i/>
          <w:iCs/>
          <w:color w:val="525252"/>
          <w:shd w:val="clear" w:color="auto" w:fill="FFFFFF"/>
        </w:rPr>
        <w:t xml:space="preserve">Eiropas Savienības kohēzijas politikas programmas 2021.–2027. gadam </w:t>
      </w:r>
      <w:r w:rsidR="00E65F73" w:rsidRPr="00694AA0">
        <w:rPr>
          <w:rFonts w:ascii="Times New Roman" w:hAnsi="Times New Roman" w:cs="Times New Roman"/>
          <w:i/>
          <w:iCs/>
          <w:color w:val="525252"/>
          <w:shd w:val="clear" w:color="auto" w:fill="FFFFFF"/>
        </w:rPr>
        <w:t xml:space="preserve"> 1.3.1. specifiskā atbalsta mērķa "Izmantot </w:t>
      </w:r>
      <w:proofErr w:type="spellStart"/>
      <w:r w:rsidR="00E65F73" w:rsidRPr="00694AA0">
        <w:rPr>
          <w:rFonts w:ascii="Times New Roman" w:hAnsi="Times New Roman" w:cs="Times New Roman"/>
          <w:i/>
          <w:iCs/>
          <w:color w:val="525252"/>
          <w:shd w:val="clear" w:color="auto" w:fill="FFFFFF"/>
        </w:rPr>
        <w:t>digitalizācijas</w:t>
      </w:r>
      <w:proofErr w:type="spellEnd"/>
      <w:r w:rsidR="00E65F73" w:rsidRPr="00694AA0">
        <w:rPr>
          <w:rFonts w:ascii="Times New Roman" w:hAnsi="Times New Roman" w:cs="Times New Roman"/>
          <w:i/>
          <w:iCs/>
          <w:color w:val="525252"/>
          <w:shd w:val="clear" w:color="auto" w:fill="FFFFFF"/>
        </w:rPr>
        <w:t xml:space="preserve"> priekšrocības  iedzīvotājiem, uzņēmumiem, pētniecības organizācijām un  publiskajām iestādēm"  1.3.1.1. pasākuma "IKT risinājumu un pakalpojumu attīstība un iespēju radīšana privātajam sektoram"</w:t>
      </w:r>
    </w:p>
    <w:p w14:paraId="244A3C52" w14:textId="77777777" w:rsidR="00FE62CB" w:rsidRPr="00694AA0" w:rsidRDefault="00FE62CB" w:rsidP="00DC7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18264524" w14:textId="7DE09F6B" w:rsidR="00DC72AA" w:rsidRDefault="00DC72AA" w:rsidP="00DC7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</w:pPr>
      <w:r w:rsidRPr="00351A51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 xml:space="preserve">Projekta </w:t>
      </w:r>
      <w:r w:rsidRPr="00351A51">
        <w:rPr>
          <w:rFonts w:ascii="Times New Roman" w:eastAsia="Times New Roman" w:hAnsi="Times New Roman" w:cs="Times New Roman"/>
          <w:i/>
          <w:iCs/>
          <w:color w:val="AEAAAA" w:themeColor="background2" w:themeShade="BF"/>
          <w:kern w:val="0"/>
          <w:sz w:val="24"/>
          <w:szCs w:val="24"/>
          <w:u w:val="single"/>
          <w:lang w:eastAsia="lv-LV"/>
          <w14:ligatures w14:val="none"/>
        </w:rPr>
        <w:t xml:space="preserve">(nosaukums) </w:t>
      </w:r>
      <w:r w:rsidRPr="00351A51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>pase</w:t>
      </w:r>
    </w:p>
    <w:p w14:paraId="702E42CB" w14:textId="77777777" w:rsidR="00870321" w:rsidRPr="00351A51" w:rsidRDefault="00870321" w:rsidP="00DC7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</w:pPr>
    </w:p>
    <w:p w14:paraId="77CCA624" w14:textId="77777777" w:rsidR="00DC72AA" w:rsidRPr="00694AA0" w:rsidRDefault="00DC72AA" w:rsidP="0087032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color w:val="414142"/>
          <w:kern w:val="0"/>
          <w:lang w:eastAsia="lv-LV"/>
          <w14:ligatures w14:val="none"/>
        </w:rPr>
      </w:pPr>
      <w:r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1.</w:t>
      </w:r>
      <w:r w:rsidRPr="00694AA0">
        <w:rPr>
          <w:rFonts w:ascii="Times New Roman" w:eastAsia="Times New Roman" w:hAnsi="Times New Roman" w:cs="Times New Roman"/>
          <w:color w:val="414142"/>
          <w:kern w:val="0"/>
          <w:lang w:eastAsia="lv-LV"/>
          <w14:ligatures w14:val="none"/>
        </w:rPr>
        <w:t> </w:t>
      </w:r>
      <w:r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Finansējuma saņēmējs, kas īsteno projektu</w:t>
      </w:r>
    </w:p>
    <w:tbl>
      <w:tblPr>
        <w:tblW w:w="5467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39"/>
        <w:gridCol w:w="6825"/>
      </w:tblGrid>
      <w:tr w:rsidR="00DC72AA" w:rsidRPr="00694AA0" w14:paraId="2B6A55F0" w14:textId="77777777" w:rsidTr="004F1512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0EB7A1" w14:textId="77777777" w:rsidR="00DC72AA" w:rsidRPr="00694AA0" w:rsidRDefault="00DC72AA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1.1. Finansējuma saņēmējs, kas īsteno projektu (institūcija)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A75B67" w14:textId="35BC7985" w:rsidR="00DC72AA" w:rsidRPr="00694AA0" w:rsidRDefault="001530A2" w:rsidP="00870321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18"/>
                <w:szCs w:val="18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Tiešās pārvaldes iestāde, pašvaldība, publiskas personas kapitālsabiedrība (deleģēto pārvaldes uzdevumu veikšanai) vai tiesu varas institūcija</w:t>
            </w:r>
          </w:p>
        </w:tc>
      </w:tr>
      <w:tr w:rsidR="00DC72AA" w:rsidRPr="00694AA0" w14:paraId="53954CD2" w14:textId="77777777" w:rsidTr="004F1512">
        <w:trPr>
          <w:trHeight w:val="25"/>
        </w:trPr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6F9D29" w14:textId="7F4A1622" w:rsidR="00DC72AA" w:rsidRPr="00694AA0" w:rsidRDefault="00DC72AA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1.2. Projekta īstenošanas partneri</w:t>
            </w:r>
            <w:r w:rsidR="00DA0CDB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 (indikatīvi)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ECFC3C" w14:textId="3F473A66" w:rsidR="00DC72AA" w:rsidRPr="00694AA0" w:rsidRDefault="00C74A29" w:rsidP="00870321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18"/>
                <w:szCs w:val="18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Projekta īstenošanai var piesaistīt citu tiešās pārvaldes iestādi, pašvaldību, plānošanas reģionu, publiskas personas kapitālsabiedrību (deleģēto pārvaldes uzdevumu veikšanai), tiesu varas institūciju, biedrību vai nodibinājumu (deleģēto pārvaldes uzdevumu veikšanai)</w:t>
            </w:r>
          </w:p>
        </w:tc>
      </w:tr>
    </w:tbl>
    <w:p w14:paraId="0A26C56A" w14:textId="77777777" w:rsidR="00870321" w:rsidRDefault="00870321" w:rsidP="0087032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21B0ED4E" w14:textId="4ECC2EA8" w:rsidR="00DC72AA" w:rsidRPr="00694AA0" w:rsidRDefault="00DC72AA" w:rsidP="0087032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2. Saistītie projekti</w:t>
      </w:r>
    </w:p>
    <w:tbl>
      <w:tblPr>
        <w:tblW w:w="5467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37"/>
        <w:gridCol w:w="6827"/>
      </w:tblGrid>
      <w:tr w:rsidR="00DC72AA" w:rsidRPr="00694AA0" w14:paraId="5F1C41A9" w14:textId="77777777" w:rsidTr="0073068E">
        <w:tc>
          <w:tcPr>
            <w:tcW w:w="12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4CBDA7" w14:textId="110B3083" w:rsidR="00DC72AA" w:rsidRPr="00694AA0" w:rsidRDefault="00C75B2F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2.1.  </w:t>
            </w:r>
            <w:r w:rsidR="00665BB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Jomas (domēna) arhitektūr</w:t>
            </w:r>
            <w:r w:rsidR="00F23F84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as nosaukums</w:t>
            </w:r>
          </w:p>
        </w:tc>
        <w:tc>
          <w:tcPr>
            <w:tcW w:w="3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713555" w14:textId="4082C467" w:rsidR="00DC72AA" w:rsidRDefault="00D87845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 xml:space="preserve">Norāda </w:t>
            </w:r>
            <w:r w:rsidR="0094660A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jomas (domēna) arhitektūras</w:t>
            </w:r>
            <w:r w:rsidRPr="00694AA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 xml:space="preserve"> nosaukumu</w:t>
            </w:r>
            <w:r w:rsidR="0094660A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, kurā projekts iekļaujas</w:t>
            </w:r>
            <w:r w:rsidR="00865805">
              <w:rPr>
                <w:rStyle w:val="FootnoteReference"/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footnoteReference w:id="2"/>
            </w:r>
          </w:p>
          <w:p w14:paraId="1C14A575" w14:textId="4FB1A4E7" w:rsidR="00A41A62" w:rsidRPr="00694AA0" w:rsidRDefault="00A41A62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</w:tr>
      <w:tr w:rsidR="00C75B2F" w:rsidRPr="00694AA0" w14:paraId="46BF36CE" w14:textId="77777777" w:rsidTr="0073068E">
        <w:tc>
          <w:tcPr>
            <w:tcW w:w="12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A1326D" w14:textId="29970549" w:rsidR="00C75B2F" w:rsidRPr="00694AA0" w:rsidRDefault="00C75B2F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2.</w:t>
            </w:r>
            <w:r w:rsidR="00ED2B63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2</w:t>
            </w: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. Saistība ar citiem projektiem</w:t>
            </w:r>
          </w:p>
        </w:tc>
        <w:tc>
          <w:tcPr>
            <w:tcW w:w="3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184296" w14:textId="235B2012" w:rsidR="00C75B2F" w:rsidRPr="00694AA0" w:rsidRDefault="00C75B2F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18"/>
                <w:szCs w:val="18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 xml:space="preserve">Norāda galveno saistību ar citiem projektiem (pabeigtie, īstenošanā esošie vai plānotie projekti), apliecinot dubultā finansējuma riska izslēgšanu. </w:t>
            </w:r>
          </w:p>
        </w:tc>
      </w:tr>
    </w:tbl>
    <w:p w14:paraId="3E17F4A2" w14:textId="77777777" w:rsidR="00870321" w:rsidRDefault="00870321" w:rsidP="0087032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5A0FC729" w14:textId="2CE73CE5" w:rsidR="00DC72AA" w:rsidRPr="00694AA0" w:rsidRDefault="00DC72AA" w:rsidP="0087032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3. Projekta mērķis un galvenie </w:t>
      </w:r>
      <w:r w:rsidR="00702819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ieguvumi</w:t>
      </w:r>
    </w:p>
    <w:tbl>
      <w:tblPr>
        <w:tblW w:w="5469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80"/>
        <w:gridCol w:w="2425"/>
        <w:gridCol w:w="1351"/>
        <w:gridCol w:w="1912"/>
      </w:tblGrid>
      <w:tr w:rsidR="00DC72AA" w:rsidRPr="00694AA0" w14:paraId="66B63675" w14:textId="77777777" w:rsidTr="00870321">
        <w:tc>
          <w:tcPr>
            <w:tcW w:w="18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5856C6" w14:textId="5335121D" w:rsidR="00DC72AA" w:rsidRPr="00694AA0" w:rsidRDefault="00DC72AA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3.1. Projekta mērķis</w:t>
            </w:r>
            <w:r w:rsidR="005757AE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 un</w:t>
            </w:r>
            <w:r w:rsidR="005757AE"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 galvenais saturs</w:t>
            </w:r>
          </w:p>
        </w:tc>
        <w:tc>
          <w:tcPr>
            <w:tcW w:w="313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05AC78" w14:textId="13E58D11" w:rsidR="00DC72AA" w:rsidRPr="00694AA0" w:rsidRDefault="00DC72AA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18"/>
                <w:szCs w:val="18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Īsi apraksta projekta mērķi un galveno saturu</w:t>
            </w:r>
            <w:r w:rsidR="00A41A62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 xml:space="preserve"> (ne vairāk kā </w:t>
            </w:r>
            <w:r w:rsidR="00160D69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1000 rakstu zīmes)</w:t>
            </w:r>
          </w:p>
        </w:tc>
      </w:tr>
      <w:tr w:rsidR="00E8172A" w:rsidRPr="00694AA0" w14:paraId="5B818EB4" w14:textId="77777777" w:rsidTr="00870321">
        <w:tc>
          <w:tcPr>
            <w:tcW w:w="18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D28148" w14:textId="639B772E" w:rsidR="00E8172A" w:rsidRPr="00694AA0" w:rsidRDefault="00E8172A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2</w:t>
            </w: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. Projekta pamatojums (aktualitāte/nepieciešamība/risināmā problēma)</w:t>
            </w:r>
          </w:p>
        </w:tc>
        <w:tc>
          <w:tcPr>
            <w:tcW w:w="313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B6A26A" w14:textId="6FB9A143" w:rsidR="00E8172A" w:rsidRPr="00694AA0" w:rsidRDefault="00E8172A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18"/>
                <w:szCs w:val="18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Īsi apraksta projekta īstenošanas nepieciešamību – risināmo problēmu</w:t>
            </w:r>
            <w:r w:rsidR="00865805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(ne vairāk kā 2000 rakstu zīmes)</w:t>
            </w:r>
          </w:p>
        </w:tc>
      </w:tr>
      <w:tr w:rsidR="001641FE" w:rsidRPr="001641FE" w14:paraId="286A44F1" w14:textId="77777777" w:rsidTr="00870321">
        <w:tc>
          <w:tcPr>
            <w:tcW w:w="1864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E7A6D6E" w14:textId="0948C875" w:rsidR="00727C34" w:rsidRDefault="001641FE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1641FE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3.</w:t>
            </w:r>
            <w:r w:rsidR="00342C98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3</w:t>
            </w:r>
            <w:r w:rsidRPr="001641FE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. Projekta ieguvumi</w:t>
            </w:r>
          </w:p>
          <w:p w14:paraId="729378AF" w14:textId="0CB73947" w:rsidR="00563E38" w:rsidRPr="00563E38" w:rsidRDefault="00563E3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00563E38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 xml:space="preserve">(KPI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 xml:space="preserve">piemēram, </w:t>
            </w:r>
            <w:r w:rsidRPr="00563E38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kvalitātes, efektivitātes, produktivitātes</w:t>
            </w:r>
            <w:r w:rsidR="00865805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 xml:space="preserve"> rādītāji</w:t>
            </w:r>
            <w:r w:rsidRPr="00563E38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  <w:t>)</w:t>
            </w: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E89CB56" w14:textId="7C3B424B" w:rsidR="001641FE" w:rsidRPr="001641FE" w:rsidRDefault="001641FE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1641FE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Ieguvuma rādītāja  mērīšanas vai verificēšanas metode un mērāmais rādītājs (iekļaujot norādi par to, kas un kā tiek mērīts un pārbaudīts)</w:t>
            </w:r>
          </w:p>
        </w:tc>
        <w:tc>
          <w:tcPr>
            <w:tcW w:w="745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274A5C2A" w14:textId="77777777" w:rsidR="001641FE" w:rsidRPr="001641FE" w:rsidRDefault="001641FE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1641FE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Vērtība (esošā un plānotā) </w:t>
            </w:r>
          </w:p>
        </w:tc>
        <w:tc>
          <w:tcPr>
            <w:tcW w:w="1054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6ABE7A64" w14:textId="77777777" w:rsidR="001641FE" w:rsidRPr="001641FE" w:rsidRDefault="001641FE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1641FE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Sasniegšanas laiks (gads)</w:t>
            </w:r>
            <w:r w:rsidRPr="00727C34">
              <w:rPr>
                <w:rStyle w:val="FootnoteReference"/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footnoteReference w:id="3"/>
            </w:r>
          </w:p>
        </w:tc>
      </w:tr>
      <w:tr w:rsidR="001641FE" w:rsidRPr="00694AA0" w14:paraId="743F5A70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9270" w14:textId="303E5708" w:rsidR="001641FE" w:rsidRPr="00B102A1" w:rsidRDefault="001641FE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</w:pP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3.</w:t>
            </w:r>
            <w:r w:rsidR="00342C98"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</w:t>
            </w: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.</w:t>
            </w:r>
            <w:r w:rsidR="00727C34"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1</w:t>
            </w: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. Būtību raksturojošs apzīmējums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D1F" w14:textId="77777777" w:rsidR="001641FE" w:rsidRPr="00694AA0" w:rsidRDefault="001641FE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F076" w14:textId="77777777" w:rsidR="001641FE" w:rsidRPr="00694AA0" w:rsidRDefault="001641FE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9C4F" w14:textId="77777777" w:rsidR="001641FE" w:rsidRPr="00694AA0" w:rsidRDefault="001641FE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EC63BC" w:rsidRPr="00694AA0" w14:paraId="63A7C05A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9A3" w14:textId="5275FBDF" w:rsidR="00EC63BC" w:rsidRPr="00B102A1" w:rsidRDefault="00EC63BC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</w:pP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3.</w:t>
            </w:r>
            <w:r w:rsidR="00342C98"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</w:t>
            </w: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.2. Būtību raksturojošs apzīmējums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35D" w14:textId="77777777" w:rsidR="00EC63BC" w:rsidRPr="00694AA0" w:rsidRDefault="00EC63BC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5C2" w14:textId="4F6A4A78" w:rsidR="00EC63BC" w:rsidRPr="00694AA0" w:rsidRDefault="00EC63BC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E8E" w14:textId="3BB7B602" w:rsidR="00EC63BC" w:rsidRPr="00694AA0" w:rsidRDefault="00EC63BC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865805" w:rsidRPr="00694AA0" w14:paraId="1C4AF321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CFF" w14:textId="21A99591" w:rsidR="00865805" w:rsidRPr="00B102A1" w:rsidRDefault="00865805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</w:pP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3.3.</w:t>
            </w:r>
            <w:r w:rsidR="00000ECC"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</w:t>
            </w: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. Būtību raksturojošs apzīmējums</w:t>
            </w: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ab/>
            </w: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ab/>
              <w:t xml:space="preserve"> </w:t>
            </w: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ab/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25C5" w14:textId="77777777" w:rsidR="00865805" w:rsidRPr="00694AA0" w:rsidRDefault="00865805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5F6" w14:textId="77777777" w:rsidR="00865805" w:rsidRPr="00694AA0" w:rsidRDefault="00865805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51B" w14:textId="77777777" w:rsidR="00865805" w:rsidRPr="00694AA0" w:rsidRDefault="00865805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EC63BC" w:rsidRPr="00694AA0" w14:paraId="31CB30C9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DC3" w14:textId="5C8754E4" w:rsidR="00EC63BC" w:rsidRPr="00694AA0" w:rsidRDefault="00EC63BC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9C6" w14:textId="77777777" w:rsidR="00EC63BC" w:rsidRPr="00694AA0" w:rsidRDefault="00EC63BC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9C9" w14:textId="77777777" w:rsidR="00EC63BC" w:rsidRPr="00694AA0" w:rsidRDefault="00EC63BC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3EE9" w14:textId="77777777" w:rsidR="00EC63BC" w:rsidRPr="00694AA0" w:rsidRDefault="00EC63BC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342C98" w:rsidRPr="00694AA0" w14:paraId="1FAB1D54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C3E" w14:textId="0FCA7FEF" w:rsidR="00342C98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lastRenderedPageBreak/>
              <w:t>3.4. Projektā sasniedzamie rezultāti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349" w14:textId="46E03F75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Mērvienība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C6A" w14:textId="2F5E9CF0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Sasniedzamā vērtība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0A1" w14:textId="06354103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S</w:t>
            </w: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asniegšanas laiks (gads)</w:t>
            </w:r>
          </w:p>
        </w:tc>
      </w:tr>
      <w:tr w:rsidR="00342C98" w:rsidRPr="00694AA0" w14:paraId="2C1924A7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73A" w14:textId="43A4F2F0" w:rsidR="00342C98" w:rsidRPr="00B102A1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</w:pP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3.4.1. Norāda sasniedzamo rezultātu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7E7" w14:textId="77777777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B9" w14:textId="77777777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CF3" w14:textId="77777777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342C98" w:rsidRPr="00694AA0" w14:paraId="0036B914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941" w14:textId="53C8B42C" w:rsidR="00342C98" w:rsidRPr="00B102A1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</w:pP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3.4.</w:t>
            </w:r>
            <w:r w:rsidR="00A810D4"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2</w:t>
            </w: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. Norāda sasniedzamo rezultātu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212" w14:textId="77777777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61D" w14:textId="77777777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DC0" w14:textId="77777777" w:rsidR="00342C98" w:rsidRPr="00694AA0" w:rsidRDefault="00342C98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A810D4" w:rsidRPr="00694AA0" w14:paraId="02CABF32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65D" w14:textId="7386AFB9" w:rsidR="00A810D4" w:rsidRPr="00B102A1" w:rsidRDefault="00A810D4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</w:pP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3.4.3. Norāda sasniedzamo rezultātu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256" w14:textId="77777777" w:rsidR="00A810D4" w:rsidRPr="00694AA0" w:rsidRDefault="00A810D4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D29" w14:textId="77777777" w:rsidR="00A810D4" w:rsidRPr="00694AA0" w:rsidRDefault="00A810D4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F0C" w14:textId="77777777" w:rsidR="00A810D4" w:rsidRPr="00694AA0" w:rsidRDefault="00A810D4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A810D4" w:rsidRPr="00694AA0" w14:paraId="4FB973ED" w14:textId="77777777" w:rsidTr="00870321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ACF" w14:textId="490B105F" w:rsidR="00A810D4" w:rsidRPr="00694AA0" w:rsidRDefault="00A810D4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08D" w14:textId="77777777" w:rsidR="00A810D4" w:rsidRPr="00694AA0" w:rsidRDefault="00A810D4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AC1" w14:textId="77777777" w:rsidR="00A810D4" w:rsidRPr="00694AA0" w:rsidRDefault="00A810D4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FEF" w14:textId="77777777" w:rsidR="00A810D4" w:rsidRPr="00694AA0" w:rsidRDefault="00A810D4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342C98" w:rsidRPr="00870321" w14:paraId="643D6D6E" w14:textId="77777777" w:rsidTr="001641FE">
        <w:tblPrEx>
          <w:tblBorders>
            <w:left w:val="outset" w:sz="2" w:space="0" w:color="414142"/>
            <w:bottom w:val="outset" w:sz="2" w:space="0" w:color="414142"/>
            <w:right w:val="outset" w:sz="2" w:space="0" w:color="414142"/>
          </w:tblBorders>
        </w:tblPrEx>
        <w:trPr>
          <w:trHeight w:val="2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D360B" w14:textId="77777777" w:rsidR="00870321" w:rsidRDefault="00870321" w:rsidP="00870321">
            <w:pPr>
              <w:shd w:val="clear" w:color="auto" w:fill="FFFFFF"/>
              <w:spacing w:after="0" w:line="293" w:lineRule="atLeast"/>
              <w:ind w:firstLine="301"/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lang w:eastAsia="lv-LV"/>
                <w14:ligatures w14:val="none"/>
              </w:rPr>
            </w:pPr>
          </w:p>
          <w:p w14:paraId="28B288F8" w14:textId="06373672" w:rsidR="00342C98" w:rsidRPr="000F1FB9" w:rsidRDefault="00870321" w:rsidP="00870321">
            <w:pPr>
              <w:shd w:val="clear" w:color="auto" w:fill="FFFFFF"/>
              <w:spacing w:after="0" w:line="293" w:lineRule="atLeast"/>
              <w:ind w:firstLine="301"/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870321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lang w:eastAsia="lv-LV"/>
                <w14:ligatures w14:val="none"/>
              </w:rPr>
              <w:t>4. Projekta finansējums</w:t>
            </w:r>
            <w:r w:rsidR="00A15B8A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lang w:eastAsia="lv-LV"/>
                <w14:ligatures w14:val="none"/>
              </w:rPr>
              <w:t xml:space="preserve"> un </w:t>
            </w:r>
            <w:r w:rsidR="00713022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lang w:eastAsia="lv-LV"/>
                <w14:ligatures w14:val="none"/>
              </w:rPr>
              <w:t>īstenošanas termiņš</w:t>
            </w:r>
          </w:p>
        </w:tc>
      </w:tr>
    </w:tbl>
    <w:p w14:paraId="36B96394" w14:textId="77777777" w:rsidR="00DC72AA" w:rsidRPr="00694AA0" w:rsidRDefault="00DC72AA" w:rsidP="00DC7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14142"/>
          <w:kern w:val="0"/>
          <w:lang w:eastAsia="lv-LV"/>
          <w14:ligatures w14:val="none"/>
        </w:rPr>
      </w:pPr>
    </w:p>
    <w:tbl>
      <w:tblPr>
        <w:tblW w:w="5467" w:type="pct"/>
        <w:tblInd w:w="-1" w:type="dxa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64"/>
      </w:tblGrid>
      <w:tr w:rsidR="00ED5D6D" w:rsidRPr="00694AA0" w14:paraId="247CF844" w14:textId="77777777" w:rsidTr="00DF02E6">
        <w:trPr>
          <w:trHeight w:val="20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CDCEA2" w14:textId="20E7368A" w:rsidR="00ED5D6D" w:rsidRPr="00694AA0" w:rsidRDefault="00ED5D6D" w:rsidP="0087032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4.1.  Projekta finansējums </w:t>
            </w:r>
          </w:p>
        </w:tc>
      </w:tr>
      <w:tr w:rsidR="00ED5D6D" w:rsidRPr="00351A51" w14:paraId="4CE89A8D" w14:textId="77777777" w:rsidTr="00713022">
        <w:trPr>
          <w:trHeight w:val="20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4D1341" w14:textId="5A14470C" w:rsidR="00713022" w:rsidRPr="00713022" w:rsidRDefault="00ED5D6D" w:rsidP="00713022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</w:pPr>
            <w:r w:rsidRPr="00351A51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Norāda</w:t>
            </w:r>
            <w:r w:rsidR="00C30C5A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projekta kopējo </w:t>
            </w:r>
            <w:r w:rsidR="00870321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projekta finansējumu </w:t>
            </w:r>
            <w:proofErr w:type="spellStart"/>
            <w:r w:rsidR="00870321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euro</w:t>
            </w:r>
            <w:proofErr w:type="spellEnd"/>
            <w:r w:rsidR="00C30C5A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713022" w:rsidRPr="00351A51" w14:paraId="06A1BFF1" w14:textId="77777777" w:rsidTr="00C1634D">
        <w:trPr>
          <w:trHeight w:val="20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EB517B" w14:textId="0136EAC8" w:rsidR="00713022" w:rsidRPr="00C1634D" w:rsidRDefault="00713022" w:rsidP="00713022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1634D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4.2. Projekta īstenošanas termiņ</w:t>
            </w:r>
            <w:r w:rsidR="00C1634D" w:rsidRPr="00C1634D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š</w:t>
            </w:r>
          </w:p>
        </w:tc>
      </w:tr>
      <w:tr w:rsidR="00C1634D" w:rsidRPr="00351A51" w14:paraId="70A799AF" w14:textId="77777777" w:rsidTr="00DF02E6">
        <w:trPr>
          <w:trHeight w:val="20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14:paraId="60D5443C" w14:textId="261E6A30" w:rsidR="00C1634D" w:rsidRPr="00C1634D" w:rsidRDefault="00C1634D" w:rsidP="00713022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Norāda projekta īstenošanas termiņu mēnešos</w:t>
            </w:r>
          </w:p>
        </w:tc>
      </w:tr>
    </w:tbl>
    <w:p w14:paraId="34270AEC" w14:textId="77777777" w:rsidR="00122CED" w:rsidRDefault="00122CED" w:rsidP="00122C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7C134CBA" w14:textId="001CFE6C" w:rsidR="007035F8" w:rsidRPr="00694AA0" w:rsidRDefault="00DC72AA" w:rsidP="00870321">
      <w:pPr>
        <w:shd w:val="clear" w:color="auto" w:fill="FFFFFF"/>
        <w:spacing w:after="0" w:line="293" w:lineRule="atLeast"/>
        <w:ind w:left="284" w:firstLine="17"/>
        <w:jc w:val="both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5. Projekta ieguldījums</w:t>
      </w:r>
      <w:r w:rsidR="0085001C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 1.3.1.1.</w:t>
      </w:r>
      <w:r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 </w:t>
      </w:r>
      <w:r w:rsidR="006D3217"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pasākuma </w:t>
      </w:r>
      <w:r w:rsidR="00D43CBA" w:rsidRPr="00D43CBA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"IKT risinājumu un pakalpojumu attīstība un iespēju radīšana privātajam sektoram"</w:t>
      </w:r>
      <w:r w:rsidR="00D43CBA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 </w:t>
      </w:r>
      <w:r w:rsidR="006D3217"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mērķ</w:t>
      </w:r>
      <w:r w:rsidR="00D23E7E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a rādītāju</w:t>
      </w:r>
      <w:r w:rsidR="006D3217"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 sasniegšanā </w:t>
      </w:r>
    </w:p>
    <w:p w14:paraId="68E219B1" w14:textId="77777777" w:rsidR="00DE660C" w:rsidRDefault="00DE660C" w:rsidP="00870321">
      <w:pPr>
        <w:shd w:val="clear" w:color="auto" w:fill="FFFFFF"/>
        <w:spacing w:after="0" w:line="293" w:lineRule="atLeast"/>
        <w:ind w:firstLine="300"/>
        <w:rPr>
          <w:rFonts w:ascii="Times New Roman" w:eastAsia="Times New Roman" w:hAnsi="Times New Roman" w:cs="Times New Roman"/>
          <w:color w:val="414142"/>
          <w:kern w:val="0"/>
          <w:lang w:eastAsia="lv-LV"/>
          <w14:ligatures w14:val="none"/>
        </w:rPr>
      </w:pPr>
    </w:p>
    <w:p w14:paraId="33D6A701" w14:textId="20A1590D" w:rsidR="00575298" w:rsidRPr="00DE660C" w:rsidRDefault="00B51F63" w:rsidP="00870321">
      <w:pPr>
        <w:shd w:val="clear" w:color="auto" w:fill="FFFFFF"/>
        <w:spacing w:after="0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 w:rsidRPr="00DE660C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5.1.</w:t>
      </w:r>
      <w:r w:rsidR="007D53A2" w:rsidRPr="00DE660C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 Ietekme uz </w:t>
      </w:r>
      <w:r w:rsidR="00AC7996" w:rsidRPr="00DE660C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Eiropas Savienības kohēzijas politikas programmas rādītājiem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2835"/>
      </w:tblGrid>
      <w:tr w:rsidR="007968A8" w:rsidRPr="00694AA0" w14:paraId="12669B4C" w14:textId="725C8876" w:rsidTr="009B4C8B">
        <w:tc>
          <w:tcPr>
            <w:tcW w:w="3397" w:type="dxa"/>
          </w:tcPr>
          <w:p w14:paraId="6CB1C560" w14:textId="0AC9522D" w:rsidR="007968A8" w:rsidRPr="00C44B97" w:rsidRDefault="00C44B97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C44B97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Ietekme </w:t>
            </w:r>
          </w:p>
        </w:tc>
        <w:tc>
          <w:tcPr>
            <w:tcW w:w="2835" w:type="dxa"/>
          </w:tcPr>
          <w:p w14:paraId="5FD5F3EA" w14:textId="77777777" w:rsidR="00000ECC" w:rsidRDefault="00C44B97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C44B97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Atbilstības novērtējums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14:paraId="7AEDDDE5" w14:textId="01DB9453" w:rsidR="007968A8" w:rsidRPr="00C44B97" w:rsidRDefault="00C44B97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000ECC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lv-LV"/>
                <w14:ligatures w14:val="none"/>
              </w:rPr>
              <w:t>(var būt vairāki varianti)</w:t>
            </w:r>
            <w:r w:rsidRPr="00000EC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62EC121F" w14:textId="004FE2F4" w:rsidR="007968A8" w:rsidRPr="00673B0D" w:rsidRDefault="00C44B97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73B0D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Īss </w:t>
            </w:r>
            <w:r w:rsidR="00762852" w:rsidRPr="00673B0D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ietekmes </w:t>
            </w:r>
            <w:r w:rsidRPr="00673B0D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apraksts </w:t>
            </w:r>
          </w:p>
        </w:tc>
      </w:tr>
      <w:tr w:rsidR="00C44B97" w:rsidRPr="00694AA0" w14:paraId="1D06CBBB" w14:textId="77777777" w:rsidTr="009B4C8B">
        <w:tc>
          <w:tcPr>
            <w:tcW w:w="3397" w:type="dxa"/>
          </w:tcPr>
          <w:p w14:paraId="69D88C59" w14:textId="23605869" w:rsidR="00C44B97" w:rsidRPr="00C44B97" w:rsidRDefault="00266023" w:rsidP="00CD7F47">
            <w:pPr>
              <w:spacing w:before="120"/>
              <w:ind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5.1.1. </w:t>
            </w:r>
            <w:r w:rsidR="00711526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Uzņēmumu </w:t>
            </w:r>
            <w:proofErr w:type="spellStart"/>
            <w:r w:rsidR="00711526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digitalizācijas</w:t>
            </w:r>
            <w:proofErr w:type="spellEnd"/>
            <w:r w:rsidR="00711526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 veicināšana</w:t>
            </w:r>
            <w:r w:rsidR="00EB2D19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338D1DC8" w14:textId="0E02F4AA" w:rsidR="00C44B97" w:rsidRPr="00C44B97" w:rsidRDefault="001571A7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Norādīt </w:t>
            </w:r>
            <w:r w:rsidR="00AE1773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plānoto integrējamo saimnieciskās darbības veicēju skaitu</w:t>
            </w:r>
            <w:r w:rsidR="00CD78A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, </w:t>
            </w:r>
            <w:r w:rsidR="00CD78AC" w:rsidRPr="00CD78A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kuri ir transformējuši savus procesus, balstoties uz </w:t>
            </w:r>
            <w:proofErr w:type="spellStart"/>
            <w:r w:rsidR="00CD78AC" w:rsidRPr="00CD78A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jaunizveidotajiem</w:t>
            </w:r>
            <w:proofErr w:type="spellEnd"/>
            <w:r w:rsidR="00CD78AC" w:rsidRPr="00CD78A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vai ievērojami uzlabotajiem valsts digitālajiem procesiem</w:t>
            </w:r>
          </w:p>
        </w:tc>
        <w:tc>
          <w:tcPr>
            <w:tcW w:w="2835" w:type="dxa"/>
          </w:tcPr>
          <w:p w14:paraId="6D72182A" w14:textId="77777777" w:rsidR="00C44B97" w:rsidRDefault="002E4380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Uzskaita un īsi raksturo</w:t>
            </w:r>
            <w:r w:rsidR="007D78A4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, kādi procesi tiks </w:t>
            </w:r>
            <w:r w:rsidR="00923BE8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izveidoti vai pilnveidoti, kas </w:t>
            </w:r>
            <w:r w:rsidR="00982D98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veicinās</w:t>
            </w:r>
            <w:r w:rsidR="00E12AF5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</w:t>
            </w:r>
            <w:r w:rsidR="00F35409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saimnieciskās darbības veicēju</w:t>
            </w:r>
            <w:r w:rsidR="00982D98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procesu </w:t>
            </w:r>
            <w:proofErr w:type="spellStart"/>
            <w:r w:rsidR="00982D98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digitalizāciju</w:t>
            </w:r>
            <w:proofErr w:type="spellEnd"/>
          </w:p>
          <w:p w14:paraId="4DFD174F" w14:textId="77777777" w:rsidR="002E4380" w:rsidRDefault="002E4380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1.</w:t>
            </w:r>
          </w:p>
          <w:p w14:paraId="23E3E1D9" w14:textId="77777777" w:rsidR="002E4380" w:rsidRDefault="002E4380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2.</w:t>
            </w:r>
          </w:p>
          <w:p w14:paraId="47BC4744" w14:textId="4C56A663" w:rsidR="002E4380" w:rsidRPr="00694AA0" w:rsidRDefault="002E4380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…</w:t>
            </w:r>
          </w:p>
        </w:tc>
      </w:tr>
      <w:tr w:rsidR="00C44B97" w:rsidRPr="00694AA0" w14:paraId="6DE653E5" w14:textId="273F7B76" w:rsidTr="009B4C8B">
        <w:tc>
          <w:tcPr>
            <w:tcW w:w="3397" w:type="dxa"/>
          </w:tcPr>
          <w:p w14:paraId="056064E4" w14:textId="5DD9B2C5" w:rsidR="00C44B97" w:rsidRPr="00C44B97" w:rsidRDefault="00266023" w:rsidP="00CD7F47">
            <w:pPr>
              <w:spacing w:before="120"/>
              <w:ind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5.1.</w:t>
            </w:r>
            <w:r w:rsidR="00E9018A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2. </w:t>
            </w:r>
            <w:r w:rsidR="00D92377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Eiropas Savienības </w:t>
            </w:r>
            <w:r w:rsidR="000E7242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prasību izpilde</w:t>
            </w:r>
          </w:p>
        </w:tc>
        <w:tc>
          <w:tcPr>
            <w:tcW w:w="2835" w:type="dxa"/>
          </w:tcPr>
          <w:p w14:paraId="5E0B2DBB" w14:textId="3BB387EF" w:rsidR="00C44B97" w:rsidRPr="00C44B97" w:rsidRDefault="005A22E0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Norāda </w:t>
            </w:r>
            <w:r w:rsidR="00E704FA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Eiropas Savienības ties</w:t>
            </w:r>
            <w:r w:rsidR="003D0877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ību</w:t>
            </w:r>
            <w:r w:rsidR="00E704FA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</w:t>
            </w:r>
            <w:r w:rsidR="003D0877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aktu</w:t>
            </w:r>
            <w:r w:rsidR="002E438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un konkrēto normu, kas ar projektu tiks izpildīta</w:t>
            </w:r>
          </w:p>
        </w:tc>
        <w:tc>
          <w:tcPr>
            <w:tcW w:w="2835" w:type="dxa"/>
          </w:tcPr>
          <w:p w14:paraId="49702C51" w14:textId="7463959A" w:rsidR="00C44B97" w:rsidRPr="000F376D" w:rsidRDefault="002E4380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Īsi raksturo</w:t>
            </w:r>
            <w:r w:rsidR="003D0877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, </w:t>
            </w:r>
            <w:r w:rsidR="00001DAB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kas projekta ietvaros tiks</w:t>
            </w:r>
            <w:r w:rsidR="0062180D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</w:t>
            </w:r>
            <w:r w:rsidR="004B6C0E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izs</w:t>
            </w:r>
            <w:r w:rsidR="00514080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trādāts, lai no</w:t>
            </w:r>
            <w:r w:rsidR="006F2551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drošinātu </w:t>
            </w:r>
            <w:r w:rsidR="00027A9B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Eiropas Savienības tiesību aktā noteikto izpildāmo prasību</w:t>
            </w:r>
          </w:p>
        </w:tc>
      </w:tr>
      <w:tr w:rsidR="00C44B97" w:rsidRPr="00694AA0" w14:paraId="152270DF" w14:textId="61C31B63" w:rsidTr="009B4C8B">
        <w:tc>
          <w:tcPr>
            <w:tcW w:w="3397" w:type="dxa"/>
          </w:tcPr>
          <w:p w14:paraId="0EB18BF4" w14:textId="77777777" w:rsidR="00EB2D19" w:rsidRDefault="00E9018A" w:rsidP="00CD7F47">
            <w:pPr>
              <w:spacing w:before="120"/>
              <w:ind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5.1.3. </w:t>
            </w:r>
            <w:r w:rsidR="0033540A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IKT atbalsta ilgtspēja (t.sk. resursu un tehnoloģiju konsolidācija)</w:t>
            </w:r>
          </w:p>
          <w:p w14:paraId="382D66C9" w14:textId="7062DF13" w:rsidR="00000ECC" w:rsidRPr="00C44B97" w:rsidRDefault="00000ECC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2835" w:type="dxa"/>
          </w:tcPr>
          <w:p w14:paraId="40CD0AC1" w14:textId="27F6D3F9" w:rsidR="00C44B97" w:rsidRPr="00C44B97" w:rsidRDefault="00C44B97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C44B97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(Atbilst/Neatbilst)</w:t>
            </w:r>
          </w:p>
        </w:tc>
        <w:tc>
          <w:tcPr>
            <w:tcW w:w="2835" w:type="dxa"/>
          </w:tcPr>
          <w:p w14:paraId="14FE9C54" w14:textId="6C32011C" w:rsidR="00C44B97" w:rsidRPr="00694AA0" w:rsidRDefault="002E4380" w:rsidP="00B102A1">
            <w:pPr>
              <w:spacing w:before="12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Ja atbilst, n</w:t>
            </w:r>
            <w:r w:rsidR="00727F78" w:rsidRPr="00855AA3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orāda </w:t>
            </w:r>
            <w:r w:rsidR="00567525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kāds process vai pakalpojums tiks centralizēts/ konsolidēts </w:t>
            </w:r>
          </w:p>
        </w:tc>
      </w:tr>
    </w:tbl>
    <w:p w14:paraId="211F2486" w14:textId="77777777" w:rsidR="00000ECC" w:rsidRDefault="00000ECC" w:rsidP="000F1FB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33BD6223" w14:textId="77777777" w:rsidR="00000ECC" w:rsidRDefault="00000ECC" w:rsidP="000F1FB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2DE9736D" w14:textId="77777777" w:rsidR="00000ECC" w:rsidRDefault="00000ECC" w:rsidP="000F1FB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79887F06" w14:textId="77777777" w:rsidR="00000ECC" w:rsidRDefault="00000ECC" w:rsidP="000F1FB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07F9A09D" w14:textId="03543ECF" w:rsidR="00E63172" w:rsidRPr="00DE660C" w:rsidRDefault="004C67E9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 w:rsidRPr="00DE660C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5.2. </w:t>
      </w:r>
      <w:r w:rsidR="00F65A9C" w:rsidRPr="00DE660C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Modernizēto pārvaldes procesu IKT risinājumi</w:t>
      </w:r>
    </w:p>
    <w:tbl>
      <w:tblPr>
        <w:tblW w:w="9072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92"/>
        <w:gridCol w:w="2217"/>
        <w:gridCol w:w="2367"/>
        <w:gridCol w:w="1901"/>
        <w:gridCol w:w="1895"/>
      </w:tblGrid>
      <w:tr w:rsidR="00AD59F9" w:rsidRPr="00D2447B" w14:paraId="2B544963" w14:textId="77777777" w:rsidTr="00A673F8">
        <w:trPr>
          <w:trHeight w:val="859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218C90F" w14:textId="77777777" w:rsidR="00AD59F9" w:rsidRDefault="00AD59F9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  <w:p w14:paraId="764B6E6B" w14:textId="4BE61107" w:rsidR="00AD59F9" w:rsidRPr="00D2447B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2447B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Skaits</w:t>
            </w:r>
          </w:p>
        </w:tc>
        <w:tc>
          <w:tcPr>
            <w:tcW w:w="224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  <w:hideMark/>
          </w:tcPr>
          <w:p w14:paraId="46D804C5" w14:textId="77777777" w:rsidR="00AD59F9" w:rsidRPr="00D2447B" w:rsidRDefault="00AD59F9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2447B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IKT risinājuma nosaukums</w:t>
            </w:r>
          </w:p>
        </w:tc>
        <w:tc>
          <w:tcPr>
            <w:tcW w:w="24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  <w:hideMark/>
          </w:tcPr>
          <w:p w14:paraId="683BC3D1" w14:textId="2D256A86" w:rsidR="00AD59F9" w:rsidRPr="00D2447B" w:rsidRDefault="00AD59F9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2447B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Īss apraksts</w:t>
            </w:r>
            <w:r w:rsidRPr="00377613">
              <w:rPr>
                <w:rStyle w:val="FootnoteReference"/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footnoteReference w:id="4"/>
            </w:r>
          </w:p>
        </w:tc>
        <w:tc>
          <w:tcPr>
            <w:tcW w:w="19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</w:tcPr>
          <w:p w14:paraId="181E2F5B" w14:textId="77777777" w:rsidR="00A810D4" w:rsidRDefault="00AD59F9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377613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Lietotāju skaits </w:t>
            </w:r>
          </w:p>
          <w:p w14:paraId="0D387276" w14:textId="437C7195" w:rsidR="00AD59F9" w:rsidRPr="00A810D4" w:rsidRDefault="00AD59F9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00A810D4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(ar atšifrējumu - saimnieciskās darbības veicēji vai  iestādes)</w:t>
            </w:r>
          </w:p>
        </w:tc>
        <w:tc>
          <w:tcPr>
            <w:tcW w:w="19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  <w:hideMark/>
          </w:tcPr>
          <w:p w14:paraId="6D1D545E" w14:textId="77777777" w:rsidR="00A810D4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2447B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Termiņš ieviešanai produkcijā </w:t>
            </w:r>
          </w:p>
          <w:p w14:paraId="1198BB40" w14:textId="6E2A7026" w:rsidR="00AD59F9" w:rsidRPr="0087434C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0087434C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(gads, ceturksnis)</w:t>
            </w:r>
          </w:p>
        </w:tc>
      </w:tr>
      <w:tr w:rsidR="00AD59F9" w:rsidRPr="00DE660C" w14:paraId="3A399E26" w14:textId="77777777" w:rsidTr="00A810D4">
        <w:trPr>
          <w:trHeight w:val="440"/>
        </w:trPr>
        <w:tc>
          <w:tcPr>
            <w:tcW w:w="0" w:type="auto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  <w:hideMark/>
          </w:tcPr>
          <w:p w14:paraId="5B902B36" w14:textId="2F3FF3E5" w:rsidR="00AD59F9" w:rsidRPr="00DE660C" w:rsidRDefault="00AD59F9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224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4D6A510" w14:textId="56A01FFF" w:rsidR="00AD59F9" w:rsidRPr="00DE660C" w:rsidRDefault="00DE660C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00DE660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2</w:t>
            </w:r>
            <w:r w:rsidRPr="00DE660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.1. Nosaukums</w:t>
            </w:r>
          </w:p>
        </w:tc>
        <w:tc>
          <w:tcPr>
            <w:tcW w:w="24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987269C" w14:textId="77777777" w:rsidR="00AD59F9" w:rsidRPr="00DE660C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E660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6A29DA5" w14:textId="77777777" w:rsidR="00AD59F9" w:rsidRPr="00DE660C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E660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54757C97" w14:textId="77777777" w:rsidR="00AD59F9" w:rsidRPr="00DE660C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E660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AD59F9" w:rsidRPr="00DE660C" w14:paraId="4155A117" w14:textId="77777777" w:rsidTr="00A673F8">
        <w:trPr>
          <w:trHeight w:val="141"/>
        </w:trPr>
        <w:tc>
          <w:tcPr>
            <w:tcW w:w="0" w:type="auto"/>
            <w:vMerge/>
            <w:vAlign w:val="center"/>
            <w:hideMark/>
          </w:tcPr>
          <w:p w14:paraId="4F74E3DB" w14:textId="77777777" w:rsidR="00AD59F9" w:rsidRPr="00DE660C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224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52563069" w14:textId="6D701A81" w:rsidR="00AD59F9" w:rsidRPr="00DE660C" w:rsidRDefault="00DE660C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24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F8BFC8B" w14:textId="77777777" w:rsidR="00AD59F9" w:rsidRPr="00DE660C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E660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78C2D82" w14:textId="77777777" w:rsidR="00AD59F9" w:rsidRPr="00DE660C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E660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026394F1" w14:textId="77777777" w:rsidR="00AD59F9" w:rsidRPr="00DE660C" w:rsidRDefault="00AD59F9" w:rsidP="00DE660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E660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007F127" w14:textId="77777777" w:rsidR="00B102A1" w:rsidRDefault="00B102A1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63BDD166" w14:textId="63A79B91" w:rsidR="005B6D41" w:rsidRPr="00DE660C" w:rsidRDefault="00C878F6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5.</w:t>
      </w:r>
      <w:r w:rsidR="00E76D64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. </w:t>
      </w:r>
      <w:r w:rsidR="00E76D64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Ietekme uz pārvaldes centralizētām funkcijām un koplietošanas pakalpojumiem </w:t>
      </w:r>
    </w:p>
    <w:tbl>
      <w:tblPr>
        <w:tblW w:w="90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92"/>
        <w:gridCol w:w="3057"/>
        <w:gridCol w:w="2661"/>
        <w:gridCol w:w="2650"/>
      </w:tblGrid>
      <w:tr w:rsidR="00B435A5" w:rsidRPr="00694AA0" w14:paraId="48537362" w14:textId="77777777" w:rsidTr="00B102A1">
        <w:trPr>
          <w:trHeight w:val="94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6B9688" w14:textId="77777777" w:rsidR="00B435A5" w:rsidRPr="00694AA0" w:rsidRDefault="00B435A5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Skaits</w:t>
            </w:r>
          </w:p>
        </w:tc>
        <w:tc>
          <w:tcPr>
            <w:tcW w:w="305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7A9551" w14:textId="77777777" w:rsidR="00B435A5" w:rsidRPr="00694AA0" w:rsidRDefault="00B435A5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Pakalpojums (pakalpojumu grupa)</w:t>
            </w:r>
          </w:p>
        </w:tc>
        <w:tc>
          <w:tcPr>
            <w:tcW w:w="26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BF2591" w14:textId="77777777" w:rsidR="00B435A5" w:rsidRPr="00694AA0" w:rsidRDefault="00B435A5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Koplietošanas pakalpojumu lietotāji (institūcijas)</w:t>
            </w:r>
          </w:p>
        </w:tc>
        <w:tc>
          <w:tcPr>
            <w:tcW w:w="26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112BCD" w14:textId="030D9C7D" w:rsidR="00B435A5" w:rsidRPr="00694AA0" w:rsidRDefault="00B435A5" w:rsidP="00DE660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147B3A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Norāde uz MK lēmumu par attīstības plānu</w:t>
            </w:r>
          </w:p>
        </w:tc>
      </w:tr>
      <w:tr w:rsidR="00B102A1" w:rsidRPr="00694AA0" w14:paraId="42772985" w14:textId="77777777" w:rsidTr="00B102A1">
        <w:trPr>
          <w:trHeight w:val="591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6626176" w14:textId="77777777" w:rsidR="00B102A1" w:rsidRPr="00694AA0" w:rsidRDefault="00B102A1" w:rsidP="00B102A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305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741DAEA" w14:textId="6EC4529D" w:rsidR="00B102A1" w:rsidRPr="00694AA0" w:rsidRDefault="00B102A1" w:rsidP="00B102A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B102A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5.3.1. Būtību raksturojošs nosaukums</w:t>
            </w:r>
          </w:p>
        </w:tc>
        <w:tc>
          <w:tcPr>
            <w:tcW w:w="26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77FDD3" w14:textId="26807258" w:rsidR="00B102A1" w:rsidRPr="00B102A1" w:rsidRDefault="00B102A1" w:rsidP="00B102A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Norāda vismaz 3 institūcijas</w:t>
            </w:r>
          </w:p>
        </w:tc>
        <w:tc>
          <w:tcPr>
            <w:tcW w:w="26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A51780C" w14:textId="60E822C0" w:rsidR="00B102A1" w:rsidRPr="00147B3A" w:rsidRDefault="00B102A1" w:rsidP="00B102A1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N</w:t>
            </w:r>
            <w:r w:rsidRPr="00722A3E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ormatīv</w:t>
            </w: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ā</w:t>
            </w:r>
            <w:r w:rsidRPr="00722A3E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akta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numurs</w:t>
            </w:r>
          </w:p>
        </w:tc>
      </w:tr>
    </w:tbl>
    <w:p w14:paraId="65294626" w14:textId="77777777" w:rsidR="00B102A1" w:rsidRDefault="00B102A1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bookmarkStart w:id="3" w:name="_Hlk178074340"/>
    </w:p>
    <w:p w14:paraId="0F5A9043" w14:textId="33AF3FA4" w:rsidR="00E20512" w:rsidRPr="00865805" w:rsidRDefault="00E76D64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 w:rsidRPr="00865805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5.4. </w:t>
      </w:r>
      <w:r w:rsidR="00DC72AA" w:rsidRPr="00865805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Centralizēti pārvaldāmās nozares būtiskās datu kopas</w:t>
      </w:r>
    </w:p>
    <w:tbl>
      <w:tblPr>
        <w:tblW w:w="547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92"/>
        <w:gridCol w:w="4409"/>
        <w:gridCol w:w="3972"/>
      </w:tblGrid>
      <w:tr w:rsidR="00DC72AA" w:rsidRPr="00694AA0" w14:paraId="4C48BC82" w14:textId="77777777" w:rsidTr="36C249FD">
        <w:trPr>
          <w:trHeight w:val="452"/>
        </w:trPr>
        <w:tc>
          <w:tcPr>
            <w:tcW w:w="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AAF893" w14:textId="77777777" w:rsidR="00DC72AA" w:rsidRPr="00694AA0" w:rsidRDefault="00DC72AA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Skaits</w:t>
            </w:r>
          </w:p>
        </w:tc>
        <w:tc>
          <w:tcPr>
            <w:tcW w:w="2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0EDB1E" w14:textId="77777777" w:rsidR="00DC72AA" w:rsidRPr="00694AA0" w:rsidRDefault="00DC72AA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Saturu raksturojošs nosaukums</w:t>
            </w:r>
          </w:p>
        </w:tc>
        <w:tc>
          <w:tcPr>
            <w:tcW w:w="22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8F1388" w14:textId="4545CA8A" w:rsidR="00A810D4" w:rsidRDefault="00DC72AA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Termiņš piekļuves nodrošināšanai</w:t>
            </w:r>
          </w:p>
          <w:p w14:paraId="60F9052F" w14:textId="4BE37868" w:rsidR="00DC72AA" w:rsidRPr="00000ECC" w:rsidRDefault="00DC72AA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00000ECC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(gads, ceturksnis)</w:t>
            </w:r>
          </w:p>
        </w:tc>
      </w:tr>
      <w:tr w:rsidR="00A810D4" w:rsidRPr="00694AA0" w14:paraId="126C0136" w14:textId="77777777" w:rsidTr="36C249FD">
        <w:trPr>
          <w:trHeight w:val="345"/>
        </w:trPr>
        <w:tc>
          <w:tcPr>
            <w:tcW w:w="3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14:paraId="1D74984D" w14:textId="522FA32E" w:rsidR="00A810D4" w:rsidRPr="00694AA0" w:rsidRDefault="00A810D4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2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0389FB" w14:textId="28E9887A" w:rsidR="00A810D4" w:rsidRPr="00694AA0" w:rsidRDefault="00A810D4" w:rsidP="36C249FD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36C249F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5.</w:t>
            </w:r>
            <w:r w:rsidR="006EBDEC" w:rsidRPr="36C249F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4</w:t>
            </w:r>
            <w:r w:rsidRPr="36C249F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kern w:val="0"/>
                <w:lang w:eastAsia="lv-LV"/>
                <w14:ligatures w14:val="none"/>
              </w:rPr>
              <w:t>.1. Nosaukums</w:t>
            </w:r>
          </w:p>
        </w:tc>
        <w:tc>
          <w:tcPr>
            <w:tcW w:w="22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D12B04" w14:textId="77777777" w:rsidR="00A810D4" w:rsidRPr="00694AA0" w:rsidRDefault="00A810D4" w:rsidP="0087434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694AA0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A810D4" w:rsidRPr="00694AA0" w14:paraId="0CE5740F" w14:textId="77777777" w:rsidTr="36C249FD">
        <w:trPr>
          <w:trHeight w:val="345"/>
        </w:trPr>
        <w:tc>
          <w:tcPr>
            <w:tcW w:w="319" w:type="pct"/>
            <w:vMerge/>
          </w:tcPr>
          <w:p w14:paraId="5F78136F" w14:textId="77777777" w:rsidR="00A810D4" w:rsidRPr="00694AA0" w:rsidRDefault="00A810D4" w:rsidP="0087434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2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8E833C" w14:textId="6E3A77DB" w:rsidR="00A810D4" w:rsidRPr="00694AA0" w:rsidRDefault="00A810D4" w:rsidP="0087434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22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4D5C95" w14:textId="77777777" w:rsidR="00A810D4" w:rsidRPr="00694AA0" w:rsidRDefault="00A810D4" w:rsidP="0087434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</w:tr>
      <w:bookmarkEnd w:id="3"/>
    </w:tbl>
    <w:p w14:paraId="144C3459" w14:textId="77777777" w:rsidR="00B102A1" w:rsidRDefault="00B102A1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1C76AEE8" w14:textId="2FA627A8" w:rsidR="00DC72AA" w:rsidRPr="00694AA0" w:rsidRDefault="00B102A1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6</w:t>
      </w:r>
      <w:r w:rsidR="00DC72AA"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. Izmaksu</w:t>
      </w:r>
      <w:r w:rsidR="000B1ED9"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 xml:space="preserve"> un </w:t>
      </w:r>
      <w:r w:rsidR="00DC72AA"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ieguvumu analīze</w:t>
      </w:r>
    </w:p>
    <w:tbl>
      <w:tblPr>
        <w:tblW w:w="54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39"/>
      </w:tblGrid>
      <w:tr w:rsidR="00DC72AA" w:rsidRPr="00694AA0" w14:paraId="30B82633" w14:textId="77777777" w:rsidTr="000D4CA7">
        <w:trPr>
          <w:trHeight w:val="264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26AC98" w14:textId="4BB473A6" w:rsidR="00DC72AA" w:rsidRPr="00694AA0" w:rsidRDefault="00DC72AA" w:rsidP="0087434C">
            <w:pPr>
              <w:spacing w:before="120" w:after="0" w:line="240" w:lineRule="atLeast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Kopsavilkuma informācija par veikto ieguvumu un izmaksu analīzi.</w:t>
            </w:r>
            <w:r w:rsidR="000B1ED9"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</w:t>
            </w:r>
          </w:p>
        </w:tc>
      </w:tr>
    </w:tbl>
    <w:p w14:paraId="2699DA4F" w14:textId="77777777" w:rsidR="0087434C" w:rsidRDefault="0087434C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239E4A58" w14:textId="775F85B8" w:rsidR="00DC72AA" w:rsidRPr="00694AA0" w:rsidRDefault="00B102A1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7</w:t>
      </w:r>
      <w:r w:rsidR="00DC72AA"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. Cita būtiska informācija</w:t>
      </w:r>
    </w:p>
    <w:tbl>
      <w:tblPr>
        <w:tblW w:w="5466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63"/>
      </w:tblGrid>
      <w:tr w:rsidR="00DC72AA" w:rsidRPr="00000ECC" w14:paraId="345BB3F6" w14:textId="77777777" w:rsidTr="000D4CA7">
        <w:trPr>
          <w:trHeight w:val="103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34BDA1" w14:textId="78A9EB42" w:rsidR="00DC72AA" w:rsidRPr="00000ECC" w:rsidRDefault="00DC72AA" w:rsidP="0087434C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</w:pPr>
            <w:r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Norāda būtisku informāciju, tai skaitā </w:t>
            </w:r>
            <w:r w:rsidR="005A6558"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projektu vadības kapacitāti, </w:t>
            </w:r>
            <w:r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nosacījumus projekta īstenošanai, </w:t>
            </w:r>
            <w:r w:rsidR="005A6558"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</w:t>
            </w:r>
            <w:r w:rsidR="0097645F"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riskus, </w:t>
            </w:r>
            <w:r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>projekta sasaisti ar citiem projektiem, sasaisti ar atklātas stratēģiskās autonomijas un drošības jautājumiem.</w:t>
            </w:r>
            <w:r w:rsidR="00CA60B8" w:rsidRPr="00000ECC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kern w:val="0"/>
                <w:lang w:eastAsia="lv-LV"/>
                <w14:ligatures w14:val="none"/>
              </w:rPr>
              <w:t xml:space="preserve"> </w:t>
            </w:r>
          </w:p>
        </w:tc>
      </w:tr>
    </w:tbl>
    <w:p w14:paraId="7000A535" w14:textId="77777777" w:rsidR="00B102A1" w:rsidRDefault="00B102A1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</w:p>
    <w:p w14:paraId="58992D8F" w14:textId="1B7EF16D" w:rsidR="0036610F" w:rsidRPr="00694AA0" w:rsidRDefault="00B102A1" w:rsidP="00B102A1">
      <w:pPr>
        <w:shd w:val="clear" w:color="auto" w:fill="FFFFFF"/>
        <w:spacing w:after="0" w:line="293" w:lineRule="atLeast"/>
        <w:ind w:firstLine="301"/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8</w:t>
      </w:r>
      <w:r w:rsidR="0036610F" w:rsidRPr="00694AA0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. </w:t>
      </w:r>
      <w:r w:rsidR="0036610F">
        <w:rPr>
          <w:rFonts w:ascii="Times New Roman" w:eastAsia="Times New Roman" w:hAnsi="Times New Roman" w:cs="Times New Roman"/>
          <w:b/>
          <w:bCs/>
          <w:color w:val="414142"/>
          <w:kern w:val="0"/>
          <w:lang w:eastAsia="lv-LV"/>
          <w14:ligatures w14:val="none"/>
        </w:rPr>
        <w:t>Atbildīgā kontaktpersona</w:t>
      </w:r>
    </w:p>
    <w:tbl>
      <w:tblPr>
        <w:tblW w:w="547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02"/>
        <w:gridCol w:w="2644"/>
        <w:gridCol w:w="4027"/>
      </w:tblGrid>
      <w:tr w:rsidR="0036610F" w:rsidRPr="00694AA0" w14:paraId="0EBC622E" w14:textId="77777777" w:rsidTr="003F35B7">
        <w:trPr>
          <w:trHeight w:val="452"/>
        </w:trPr>
        <w:tc>
          <w:tcPr>
            <w:tcW w:w="1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806044" w14:textId="2E8E15A8" w:rsidR="0036610F" w:rsidRPr="00694AA0" w:rsidRDefault="0036610F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Vārds Uzvārds</w:t>
            </w:r>
          </w:p>
        </w:tc>
        <w:tc>
          <w:tcPr>
            <w:tcW w:w="1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F9DEC7" w14:textId="40D4AB66" w:rsidR="0036610F" w:rsidRPr="00694AA0" w:rsidRDefault="007E7F8E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2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E45C78" w14:textId="3737FA4C" w:rsidR="0036610F" w:rsidRPr="00694AA0" w:rsidRDefault="007E7F8E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Kontaktinformācija</w:t>
            </w:r>
          </w:p>
        </w:tc>
      </w:tr>
      <w:tr w:rsidR="003F35B7" w:rsidRPr="00694AA0" w14:paraId="0BE70334" w14:textId="77777777" w:rsidTr="003F35B7">
        <w:trPr>
          <w:trHeight w:val="452"/>
        </w:trPr>
        <w:tc>
          <w:tcPr>
            <w:tcW w:w="1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FD18BFF" w14:textId="77777777" w:rsidR="003F35B7" w:rsidRDefault="003F35B7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4F4B8EA" w14:textId="77777777" w:rsidR="003F35B7" w:rsidRDefault="003F35B7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22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B66A579" w14:textId="77777777" w:rsidR="003F35B7" w:rsidRDefault="003F35B7" w:rsidP="0087434C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</w:p>
        </w:tc>
      </w:tr>
    </w:tbl>
    <w:p w14:paraId="027FD5BF" w14:textId="77777777" w:rsidR="00CD7F47" w:rsidRDefault="00CD7F47" w:rsidP="00CD7F4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kern w:val="0"/>
          <w:lang w:eastAsia="lv-LV"/>
          <w14:ligatures w14:val="none"/>
        </w:rPr>
      </w:pPr>
    </w:p>
    <w:p w14:paraId="3D13C27A" w14:textId="6C2FD80A" w:rsidR="00DC72AA" w:rsidRPr="00CD7F47" w:rsidRDefault="00DC72AA" w:rsidP="00CD7F4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kern w:val="0"/>
          <w:sz w:val="18"/>
          <w:szCs w:val="18"/>
          <w:lang w:eastAsia="lv-LV"/>
          <w14:ligatures w14:val="none"/>
        </w:rPr>
      </w:pPr>
      <w:r w:rsidRPr="00CD7F47">
        <w:rPr>
          <w:rFonts w:ascii="Times New Roman" w:eastAsia="Times New Roman" w:hAnsi="Times New Roman" w:cs="Times New Roman"/>
          <w:color w:val="414142"/>
          <w:kern w:val="0"/>
          <w:sz w:val="18"/>
          <w:szCs w:val="18"/>
          <w:lang w:eastAsia="lv-LV"/>
          <w14:ligatures w14:val="none"/>
        </w:rPr>
        <w:t>Lietotie saīsinājumi:</w:t>
      </w:r>
    </w:p>
    <w:p w14:paraId="3A18A18E" w14:textId="77777777" w:rsidR="00DC72AA" w:rsidRPr="00CD7F47" w:rsidRDefault="00DC72AA" w:rsidP="00CD7F47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kern w:val="0"/>
          <w:sz w:val="18"/>
          <w:szCs w:val="18"/>
          <w:lang w:eastAsia="lv-LV"/>
          <w14:ligatures w14:val="none"/>
        </w:rPr>
      </w:pPr>
      <w:r w:rsidRPr="00CD7F47">
        <w:rPr>
          <w:rFonts w:ascii="Times New Roman" w:eastAsia="Times New Roman" w:hAnsi="Times New Roman" w:cs="Times New Roman"/>
          <w:color w:val="414142"/>
          <w:kern w:val="0"/>
          <w:sz w:val="18"/>
          <w:szCs w:val="18"/>
          <w:lang w:eastAsia="lv-LV"/>
          <w14:ligatures w14:val="none"/>
        </w:rPr>
        <w:t>IKT – informācijas un komunikācijas tehnoloģijas</w:t>
      </w:r>
    </w:p>
    <w:p w14:paraId="393EF265" w14:textId="029B4B79" w:rsidR="004809D4" w:rsidRPr="00CD7F47" w:rsidRDefault="00000ECC" w:rsidP="00CD7F47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kern w:val="0"/>
          <w:sz w:val="18"/>
          <w:szCs w:val="18"/>
          <w:lang w:eastAsia="lv-LV"/>
          <w14:ligatures w14:val="none"/>
        </w:rPr>
      </w:pPr>
      <w:r w:rsidRPr="00CD7F47">
        <w:rPr>
          <w:rFonts w:ascii="Times New Roman" w:eastAsia="Times New Roman" w:hAnsi="Times New Roman" w:cs="Times New Roman"/>
          <w:color w:val="414142"/>
          <w:kern w:val="0"/>
          <w:sz w:val="18"/>
          <w:szCs w:val="18"/>
          <w:lang w:eastAsia="lv-LV"/>
          <w14:ligatures w14:val="none"/>
        </w:rPr>
        <w:t>MK – Ministru kabinets</w:t>
      </w:r>
    </w:p>
    <w:sectPr w:rsidR="004809D4" w:rsidRPr="00CD7F47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B1F6B" w14:textId="77777777" w:rsidR="00D126CA" w:rsidRDefault="00D126CA" w:rsidP="00CA4931">
      <w:pPr>
        <w:spacing w:after="0" w:line="240" w:lineRule="auto"/>
      </w:pPr>
      <w:r>
        <w:separator/>
      </w:r>
    </w:p>
  </w:endnote>
  <w:endnote w:type="continuationSeparator" w:id="0">
    <w:p w14:paraId="7D995E4F" w14:textId="77777777" w:rsidR="00D126CA" w:rsidRDefault="00D126CA" w:rsidP="00CA4931">
      <w:pPr>
        <w:spacing w:after="0" w:line="240" w:lineRule="auto"/>
      </w:pPr>
      <w:r>
        <w:continuationSeparator/>
      </w:r>
    </w:p>
  </w:endnote>
  <w:endnote w:type="continuationNotice" w:id="1">
    <w:p w14:paraId="1E736887" w14:textId="77777777" w:rsidR="00D126CA" w:rsidRDefault="00D12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654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67B38" w14:textId="7EB669A3" w:rsidR="00DE660C" w:rsidRDefault="00DE660C">
        <w:pPr>
          <w:pStyle w:val="Footer"/>
          <w:jc w:val="right"/>
        </w:pPr>
        <w:r w:rsidRPr="00DE660C">
          <w:rPr>
            <w:rFonts w:ascii="Times New Roman" w:hAnsi="Times New Roman" w:cs="Times New Roman"/>
          </w:rPr>
          <w:fldChar w:fldCharType="begin"/>
        </w:r>
        <w:r w:rsidRPr="00DE660C">
          <w:rPr>
            <w:rFonts w:ascii="Times New Roman" w:hAnsi="Times New Roman" w:cs="Times New Roman"/>
          </w:rPr>
          <w:instrText xml:space="preserve"> PAGE   \* MERGEFORMAT </w:instrText>
        </w:r>
        <w:r w:rsidRPr="00DE660C">
          <w:rPr>
            <w:rFonts w:ascii="Times New Roman" w:hAnsi="Times New Roman" w:cs="Times New Roman"/>
          </w:rPr>
          <w:fldChar w:fldCharType="separate"/>
        </w:r>
        <w:r w:rsidRPr="00DE660C">
          <w:rPr>
            <w:rFonts w:ascii="Times New Roman" w:hAnsi="Times New Roman" w:cs="Times New Roman"/>
            <w:noProof/>
          </w:rPr>
          <w:t>2</w:t>
        </w:r>
        <w:r w:rsidRPr="00DE660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2E5CC0E" w14:textId="77777777" w:rsidR="00DE660C" w:rsidRDefault="00DE6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9FA8" w14:textId="77777777" w:rsidR="00D126CA" w:rsidRDefault="00D126CA" w:rsidP="00CA4931">
      <w:pPr>
        <w:spacing w:after="0" w:line="240" w:lineRule="auto"/>
      </w:pPr>
      <w:r>
        <w:separator/>
      </w:r>
    </w:p>
  </w:footnote>
  <w:footnote w:type="continuationSeparator" w:id="0">
    <w:p w14:paraId="4396E466" w14:textId="77777777" w:rsidR="00D126CA" w:rsidRDefault="00D126CA" w:rsidP="00CA4931">
      <w:pPr>
        <w:spacing w:after="0" w:line="240" w:lineRule="auto"/>
      </w:pPr>
      <w:r>
        <w:continuationSeparator/>
      </w:r>
    </w:p>
  </w:footnote>
  <w:footnote w:type="continuationNotice" w:id="1">
    <w:p w14:paraId="36A7D0B3" w14:textId="77777777" w:rsidR="00D126CA" w:rsidRDefault="00D126CA">
      <w:pPr>
        <w:spacing w:after="0" w:line="240" w:lineRule="auto"/>
      </w:pPr>
    </w:p>
  </w:footnote>
  <w:footnote w:id="2">
    <w:p w14:paraId="73B569D9" w14:textId="6D10028A" w:rsidR="00865805" w:rsidRDefault="00865805">
      <w:pPr>
        <w:pStyle w:val="FootnoteText"/>
      </w:pPr>
      <w:r w:rsidRPr="00865805">
        <w:rPr>
          <w:rStyle w:val="FootnoteReference"/>
          <w:i/>
          <w:iCs/>
        </w:rPr>
        <w:footnoteRef/>
      </w:r>
      <w:r>
        <w:t xml:space="preserve"> </w:t>
      </w:r>
      <w:hyperlink r:id="rId1" w:history="1">
        <w:r w:rsidRPr="005F166E">
          <w:rPr>
            <w:rStyle w:val="Hyperlink"/>
            <w:rFonts w:ascii="Times New Roman" w:eastAsia="Times New Roman" w:hAnsi="Times New Roman" w:cs="Times New Roman"/>
            <w:i/>
            <w:iCs/>
            <w:kern w:val="0"/>
            <w:sz w:val="18"/>
            <w:szCs w:val="18"/>
            <w:lang w:eastAsia="lv-LV"/>
            <w14:ligatures w14:val="none"/>
          </w:rPr>
          <w:t>https://www.varam.gov.lv/lv/valsts-parvaldes-jomu-domenu-arhitekturas</w:t>
        </w:r>
      </w:hyperlink>
    </w:p>
  </w:footnote>
  <w:footnote w:id="3">
    <w:p w14:paraId="2989ABA7" w14:textId="77777777" w:rsidR="001641FE" w:rsidRPr="003D4F07" w:rsidRDefault="001641FE" w:rsidP="001641FE">
      <w:pPr>
        <w:pStyle w:val="FootnoteText"/>
        <w:rPr>
          <w:rFonts w:ascii="Times New Roman" w:hAnsi="Times New Roman" w:cs="Times New Roman"/>
          <w:i/>
          <w:iCs/>
        </w:rPr>
      </w:pPr>
      <w:r w:rsidRPr="003D4F07">
        <w:rPr>
          <w:rStyle w:val="FootnoteReference"/>
          <w:rFonts w:ascii="Times New Roman" w:hAnsi="Times New Roman" w:cs="Times New Roman"/>
          <w:i/>
          <w:iCs/>
        </w:rPr>
        <w:footnoteRef/>
      </w:r>
      <w:r w:rsidRPr="003D4F07">
        <w:rPr>
          <w:rFonts w:ascii="Times New Roman" w:hAnsi="Times New Roman" w:cs="Times New Roman"/>
          <w:i/>
          <w:iCs/>
        </w:rPr>
        <w:t xml:space="preserve"> </w:t>
      </w:r>
      <w:r w:rsidRPr="003D4F07">
        <w:rPr>
          <w:rFonts w:ascii="Times New Roman" w:hAnsi="Times New Roman" w:cs="Times New Roman"/>
          <w:i/>
          <w:iCs/>
        </w:rPr>
        <w:t>Projekta laikā vai 2 gadus pēc projekta noslēguma, ja attiecināms</w:t>
      </w:r>
    </w:p>
  </w:footnote>
  <w:footnote w:id="4">
    <w:p w14:paraId="25F88FC0" w14:textId="4E993FB4" w:rsidR="00AD59F9" w:rsidRPr="003D4F07" w:rsidRDefault="00AD59F9" w:rsidP="003D4F07">
      <w:pPr>
        <w:pStyle w:val="FootnoteText"/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</w:pPr>
      <w:r w:rsidRPr="00DE660C">
        <w:rPr>
          <w:rStyle w:val="FootnoteReference"/>
          <w:rFonts w:ascii="Times New Roman" w:hAnsi="Times New Roman" w:cs="Times New Roman"/>
          <w:i/>
          <w:iCs/>
        </w:rPr>
        <w:footnoteRef/>
      </w:r>
      <w:r w:rsidRPr="003D4F07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2" w:name="_Hlk180388470"/>
      <w:r w:rsidR="00B412E1" w:rsidRPr="00B412E1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t xml:space="preserve">Iekļaujot norādi pakalpojumam, procesam vai produktam, kas izstrādāts – izveidots/pilnveidots un reģistrēts Valsts informācijas resursu, sistēmu un </w:t>
      </w:r>
      <w:proofErr w:type="spellStart"/>
      <w:r w:rsidR="00B412E1" w:rsidRPr="00B412E1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t>sadarbspējas</w:t>
      </w:r>
      <w:proofErr w:type="spellEnd"/>
      <w:r w:rsidR="00B412E1" w:rsidRPr="00B412E1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t xml:space="preserve"> informācijas sistēmā (VIRSIS)</w:t>
      </w:r>
    </w:p>
    <w:bookmarkEnd w:id="2"/>
    <w:p w14:paraId="0F745B18" w14:textId="4BAF7FB5" w:rsidR="00AD59F9" w:rsidRDefault="00AD59F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D1E3D"/>
    <w:multiLevelType w:val="multilevel"/>
    <w:tmpl w:val="9AE01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C664E"/>
    <w:multiLevelType w:val="multilevel"/>
    <w:tmpl w:val="075C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D7647"/>
    <w:multiLevelType w:val="multilevel"/>
    <w:tmpl w:val="B21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D16796"/>
    <w:multiLevelType w:val="multilevel"/>
    <w:tmpl w:val="5D5276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C1C9F"/>
    <w:multiLevelType w:val="multilevel"/>
    <w:tmpl w:val="86B8B3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613AE"/>
    <w:multiLevelType w:val="multilevel"/>
    <w:tmpl w:val="48F4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46014">
    <w:abstractNumId w:val="4"/>
  </w:num>
  <w:num w:numId="2" w16cid:durableId="367726797">
    <w:abstractNumId w:val="5"/>
  </w:num>
  <w:num w:numId="3" w16cid:durableId="1398356483">
    <w:abstractNumId w:val="2"/>
  </w:num>
  <w:num w:numId="4" w16cid:durableId="1936787474">
    <w:abstractNumId w:val="3"/>
  </w:num>
  <w:num w:numId="5" w16cid:durableId="493298170">
    <w:abstractNumId w:val="1"/>
  </w:num>
  <w:num w:numId="6" w16cid:durableId="70425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AA"/>
    <w:rsid w:val="00000ECC"/>
    <w:rsid w:val="00001DAB"/>
    <w:rsid w:val="00007CF5"/>
    <w:rsid w:val="00013286"/>
    <w:rsid w:val="000135F3"/>
    <w:rsid w:val="00014DA7"/>
    <w:rsid w:val="000174DC"/>
    <w:rsid w:val="0002200A"/>
    <w:rsid w:val="00027A9B"/>
    <w:rsid w:val="00032085"/>
    <w:rsid w:val="00034A5A"/>
    <w:rsid w:val="00037B2D"/>
    <w:rsid w:val="000565CA"/>
    <w:rsid w:val="000623D4"/>
    <w:rsid w:val="00065EBA"/>
    <w:rsid w:val="000720C0"/>
    <w:rsid w:val="0009175C"/>
    <w:rsid w:val="000978A8"/>
    <w:rsid w:val="000A2324"/>
    <w:rsid w:val="000A5DF9"/>
    <w:rsid w:val="000A7BD3"/>
    <w:rsid w:val="000B1ED9"/>
    <w:rsid w:val="000D15D1"/>
    <w:rsid w:val="000D4CA7"/>
    <w:rsid w:val="000E66FC"/>
    <w:rsid w:val="000E6ACE"/>
    <w:rsid w:val="000E7242"/>
    <w:rsid w:val="000F1FB9"/>
    <w:rsid w:val="000F2B6E"/>
    <w:rsid w:val="000F376D"/>
    <w:rsid w:val="001106E5"/>
    <w:rsid w:val="00122CED"/>
    <w:rsid w:val="0012604E"/>
    <w:rsid w:val="00145229"/>
    <w:rsid w:val="00145491"/>
    <w:rsid w:val="00147B3A"/>
    <w:rsid w:val="001530A2"/>
    <w:rsid w:val="001571A7"/>
    <w:rsid w:val="00160D69"/>
    <w:rsid w:val="001641FE"/>
    <w:rsid w:val="00184098"/>
    <w:rsid w:val="001A535F"/>
    <w:rsid w:val="001B7DFF"/>
    <w:rsid w:val="001C546B"/>
    <w:rsid w:val="001C5874"/>
    <w:rsid w:val="001D670F"/>
    <w:rsid w:val="001E4673"/>
    <w:rsid w:val="001E7793"/>
    <w:rsid w:val="001F43AB"/>
    <w:rsid w:val="001F548A"/>
    <w:rsid w:val="002008E5"/>
    <w:rsid w:val="0022353D"/>
    <w:rsid w:val="00225151"/>
    <w:rsid w:val="00227296"/>
    <w:rsid w:val="00230F9E"/>
    <w:rsid w:val="002363F6"/>
    <w:rsid w:val="00266023"/>
    <w:rsid w:val="00266F76"/>
    <w:rsid w:val="0027179A"/>
    <w:rsid w:val="00273619"/>
    <w:rsid w:val="00282903"/>
    <w:rsid w:val="002C0E35"/>
    <w:rsid w:val="002C2A0A"/>
    <w:rsid w:val="002C2EC4"/>
    <w:rsid w:val="002C5D55"/>
    <w:rsid w:val="002E2E25"/>
    <w:rsid w:val="002E4084"/>
    <w:rsid w:val="002E4380"/>
    <w:rsid w:val="0032572E"/>
    <w:rsid w:val="0033540A"/>
    <w:rsid w:val="00342C98"/>
    <w:rsid w:val="00351A51"/>
    <w:rsid w:val="0036610F"/>
    <w:rsid w:val="00376AF4"/>
    <w:rsid w:val="00377613"/>
    <w:rsid w:val="0038340C"/>
    <w:rsid w:val="003977F8"/>
    <w:rsid w:val="003B0B52"/>
    <w:rsid w:val="003B5164"/>
    <w:rsid w:val="003D0877"/>
    <w:rsid w:val="003D3BBE"/>
    <w:rsid w:val="003D437C"/>
    <w:rsid w:val="003D4F07"/>
    <w:rsid w:val="003F35B7"/>
    <w:rsid w:val="00422EBD"/>
    <w:rsid w:val="00425391"/>
    <w:rsid w:val="004809D4"/>
    <w:rsid w:val="00487032"/>
    <w:rsid w:val="00487F28"/>
    <w:rsid w:val="004903AA"/>
    <w:rsid w:val="004A1C0B"/>
    <w:rsid w:val="004B1D7C"/>
    <w:rsid w:val="004B6C0E"/>
    <w:rsid w:val="004C04C9"/>
    <w:rsid w:val="004C061D"/>
    <w:rsid w:val="004C13C5"/>
    <w:rsid w:val="004C37B3"/>
    <w:rsid w:val="004C67E9"/>
    <w:rsid w:val="004E37B2"/>
    <w:rsid w:val="004F1512"/>
    <w:rsid w:val="00505D93"/>
    <w:rsid w:val="00514080"/>
    <w:rsid w:val="00532A23"/>
    <w:rsid w:val="00553627"/>
    <w:rsid w:val="0056236C"/>
    <w:rsid w:val="00563E38"/>
    <w:rsid w:val="00567525"/>
    <w:rsid w:val="00575298"/>
    <w:rsid w:val="005757AE"/>
    <w:rsid w:val="005759AA"/>
    <w:rsid w:val="00582830"/>
    <w:rsid w:val="005A22E0"/>
    <w:rsid w:val="005A289F"/>
    <w:rsid w:val="005A6558"/>
    <w:rsid w:val="005A7BA2"/>
    <w:rsid w:val="005B2D98"/>
    <w:rsid w:val="005B4E87"/>
    <w:rsid w:val="005B5DAF"/>
    <w:rsid w:val="005B6D41"/>
    <w:rsid w:val="005D7E5C"/>
    <w:rsid w:val="005E053D"/>
    <w:rsid w:val="005F092E"/>
    <w:rsid w:val="0062180D"/>
    <w:rsid w:val="00642559"/>
    <w:rsid w:val="00645FBC"/>
    <w:rsid w:val="00647330"/>
    <w:rsid w:val="0066451C"/>
    <w:rsid w:val="00665B85"/>
    <w:rsid w:val="00665BBC"/>
    <w:rsid w:val="00673B0D"/>
    <w:rsid w:val="00691FD2"/>
    <w:rsid w:val="00694AA0"/>
    <w:rsid w:val="0069644C"/>
    <w:rsid w:val="006A0976"/>
    <w:rsid w:val="006C33BA"/>
    <w:rsid w:val="006D3217"/>
    <w:rsid w:val="006EBDEC"/>
    <w:rsid w:val="006F2551"/>
    <w:rsid w:val="00702819"/>
    <w:rsid w:val="007035F8"/>
    <w:rsid w:val="00711526"/>
    <w:rsid w:val="00713022"/>
    <w:rsid w:val="007154F3"/>
    <w:rsid w:val="007167F9"/>
    <w:rsid w:val="00722A3E"/>
    <w:rsid w:val="0072418B"/>
    <w:rsid w:val="00725B6C"/>
    <w:rsid w:val="00727C34"/>
    <w:rsid w:val="00727F78"/>
    <w:rsid w:val="0073068E"/>
    <w:rsid w:val="00740458"/>
    <w:rsid w:val="0075389E"/>
    <w:rsid w:val="00753DB2"/>
    <w:rsid w:val="007561C1"/>
    <w:rsid w:val="00757337"/>
    <w:rsid w:val="00762852"/>
    <w:rsid w:val="00764C21"/>
    <w:rsid w:val="0077509A"/>
    <w:rsid w:val="0078532A"/>
    <w:rsid w:val="007865B5"/>
    <w:rsid w:val="00787DDD"/>
    <w:rsid w:val="007968A8"/>
    <w:rsid w:val="00797CC1"/>
    <w:rsid w:val="007A2338"/>
    <w:rsid w:val="007A35B2"/>
    <w:rsid w:val="007A6A06"/>
    <w:rsid w:val="007C47FB"/>
    <w:rsid w:val="007D4720"/>
    <w:rsid w:val="007D53A2"/>
    <w:rsid w:val="007D78A4"/>
    <w:rsid w:val="007E072C"/>
    <w:rsid w:val="007E7F8E"/>
    <w:rsid w:val="007F4FDC"/>
    <w:rsid w:val="008158C9"/>
    <w:rsid w:val="00817DE0"/>
    <w:rsid w:val="008210FB"/>
    <w:rsid w:val="008308A1"/>
    <w:rsid w:val="0083145A"/>
    <w:rsid w:val="008445C1"/>
    <w:rsid w:val="0085001C"/>
    <w:rsid w:val="00850199"/>
    <w:rsid w:val="00855AA3"/>
    <w:rsid w:val="00865805"/>
    <w:rsid w:val="00865D3B"/>
    <w:rsid w:val="008674BD"/>
    <w:rsid w:val="00870321"/>
    <w:rsid w:val="0087434C"/>
    <w:rsid w:val="00874C86"/>
    <w:rsid w:val="00885E5D"/>
    <w:rsid w:val="00890906"/>
    <w:rsid w:val="00891706"/>
    <w:rsid w:val="00891D7D"/>
    <w:rsid w:val="00895A92"/>
    <w:rsid w:val="008A1423"/>
    <w:rsid w:val="008A491E"/>
    <w:rsid w:val="008B22BD"/>
    <w:rsid w:val="008C0B4E"/>
    <w:rsid w:val="008C1686"/>
    <w:rsid w:val="008C18A6"/>
    <w:rsid w:val="008E7453"/>
    <w:rsid w:val="0090728F"/>
    <w:rsid w:val="00912326"/>
    <w:rsid w:val="00923BE8"/>
    <w:rsid w:val="00925DF0"/>
    <w:rsid w:val="0094660A"/>
    <w:rsid w:val="00947F0E"/>
    <w:rsid w:val="0095186E"/>
    <w:rsid w:val="0097645F"/>
    <w:rsid w:val="00982D98"/>
    <w:rsid w:val="0099013E"/>
    <w:rsid w:val="00996ACE"/>
    <w:rsid w:val="009A631D"/>
    <w:rsid w:val="009B4C8B"/>
    <w:rsid w:val="009D38EE"/>
    <w:rsid w:val="009F6114"/>
    <w:rsid w:val="00A006C8"/>
    <w:rsid w:val="00A11F78"/>
    <w:rsid w:val="00A15A61"/>
    <w:rsid w:val="00A15B8A"/>
    <w:rsid w:val="00A17DDF"/>
    <w:rsid w:val="00A2169A"/>
    <w:rsid w:val="00A23995"/>
    <w:rsid w:val="00A3063A"/>
    <w:rsid w:val="00A364F0"/>
    <w:rsid w:val="00A41A62"/>
    <w:rsid w:val="00A658EA"/>
    <w:rsid w:val="00A673F8"/>
    <w:rsid w:val="00A810D4"/>
    <w:rsid w:val="00A84D84"/>
    <w:rsid w:val="00AA1585"/>
    <w:rsid w:val="00AC7996"/>
    <w:rsid w:val="00AD59F9"/>
    <w:rsid w:val="00AE1773"/>
    <w:rsid w:val="00AE70ED"/>
    <w:rsid w:val="00AF3F29"/>
    <w:rsid w:val="00B05203"/>
    <w:rsid w:val="00B102A1"/>
    <w:rsid w:val="00B11CF7"/>
    <w:rsid w:val="00B412E1"/>
    <w:rsid w:val="00B435A5"/>
    <w:rsid w:val="00B51F63"/>
    <w:rsid w:val="00B5517E"/>
    <w:rsid w:val="00B552FC"/>
    <w:rsid w:val="00B60499"/>
    <w:rsid w:val="00B619FD"/>
    <w:rsid w:val="00B61DE5"/>
    <w:rsid w:val="00B7706A"/>
    <w:rsid w:val="00B840AF"/>
    <w:rsid w:val="00B8718D"/>
    <w:rsid w:val="00B92940"/>
    <w:rsid w:val="00B92D1B"/>
    <w:rsid w:val="00BA1768"/>
    <w:rsid w:val="00BA3E29"/>
    <w:rsid w:val="00BB176E"/>
    <w:rsid w:val="00BC0A0C"/>
    <w:rsid w:val="00BD65A7"/>
    <w:rsid w:val="00BF5708"/>
    <w:rsid w:val="00BF6A10"/>
    <w:rsid w:val="00C1634D"/>
    <w:rsid w:val="00C21F4E"/>
    <w:rsid w:val="00C23B51"/>
    <w:rsid w:val="00C24C34"/>
    <w:rsid w:val="00C30C5A"/>
    <w:rsid w:val="00C40A2D"/>
    <w:rsid w:val="00C43DD0"/>
    <w:rsid w:val="00C44B97"/>
    <w:rsid w:val="00C44C4A"/>
    <w:rsid w:val="00C452A3"/>
    <w:rsid w:val="00C5188D"/>
    <w:rsid w:val="00C624D6"/>
    <w:rsid w:val="00C70856"/>
    <w:rsid w:val="00C74A29"/>
    <w:rsid w:val="00C75B2F"/>
    <w:rsid w:val="00C83994"/>
    <w:rsid w:val="00C878F6"/>
    <w:rsid w:val="00CA03E1"/>
    <w:rsid w:val="00CA2FA2"/>
    <w:rsid w:val="00CA4931"/>
    <w:rsid w:val="00CA60B8"/>
    <w:rsid w:val="00CA637E"/>
    <w:rsid w:val="00CB7AEA"/>
    <w:rsid w:val="00CC03B9"/>
    <w:rsid w:val="00CD78AC"/>
    <w:rsid w:val="00CD7F47"/>
    <w:rsid w:val="00CE5811"/>
    <w:rsid w:val="00CF03A9"/>
    <w:rsid w:val="00CF773B"/>
    <w:rsid w:val="00D01704"/>
    <w:rsid w:val="00D03B07"/>
    <w:rsid w:val="00D126CA"/>
    <w:rsid w:val="00D23E7E"/>
    <w:rsid w:val="00D2447B"/>
    <w:rsid w:val="00D26F5F"/>
    <w:rsid w:val="00D35714"/>
    <w:rsid w:val="00D41D87"/>
    <w:rsid w:val="00D43CBA"/>
    <w:rsid w:val="00D474EA"/>
    <w:rsid w:val="00D53870"/>
    <w:rsid w:val="00D87845"/>
    <w:rsid w:val="00D92377"/>
    <w:rsid w:val="00D93E1A"/>
    <w:rsid w:val="00DA0CDB"/>
    <w:rsid w:val="00DB0D2C"/>
    <w:rsid w:val="00DB61EE"/>
    <w:rsid w:val="00DB7EA9"/>
    <w:rsid w:val="00DC72AA"/>
    <w:rsid w:val="00DE660C"/>
    <w:rsid w:val="00DE7371"/>
    <w:rsid w:val="00DF02E6"/>
    <w:rsid w:val="00DF399E"/>
    <w:rsid w:val="00DF5978"/>
    <w:rsid w:val="00E03893"/>
    <w:rsid w:val="00E12AF5"/>
    <w:rsid w:val="00E20512"/>
    <w:rsid w:val="00E353F7"/>
    <w:rsid w:val="00E42838"/>
    <w:rsid w:val="00E4321A"/>
    <w:rsid w:val="00E463F0"/>
    <w:rsid w:val="00E517E8"/>
    <w:rsid w:val="00E51FAD"/>
    <w:rsid w:val="00E63172"/>
    <w:rsid w:val="00E65F73"/>
    <w:rsid w:val="00E704FA"/>
    <w:rsid w:val="00E71518"/>
    <w:rsid w:val="00E72564"/>
    <w:rsid w:val="00E76D64"/>
    <w:rsid w:val="00E8172A"/>
    <w:rsid w:val="00E81BC3"/>
    <w:rsid w:val="00E9018A"/>
    <w:rsid w:val="00E95442"/>
    <w:rsid w:val="00EB2D19"/>
    <w:rsid w:val="00EC43F8"/>
    <w:rsid w:val="00EC63BC"/>
    <w:rsid w:val="00ED107F"/>
    <w:rsid w:val="00ED2B63"/>
    <w:rsid w:val="00ED35DE"/>
    <w:rsid w:val="00ED5D6D"/>
    <w:rsid w:val="00EF40B6"/>
    <w:rsid w:val="00F0281C"/>
    <w:rsid w:val="00F06AC9"/>
    <w:rsid w:val="00F112D4"/>
    <w:rsid w:val="00F23F84"/>
    <w:rsid w:val="00F34156"/>
    <w:rsid w:val="00F35409"/>
    <w:rsid w:val="00F42CBC"/>
    <w:rsid w:val="00F43191"/>
    <w:rsid w:val="00F61603"/>
    <w:rsid w:val="00F659C1"/>
    <w:rsid w:val="00F65A9C"/>
    <w:rsid w:val="00F770B6"/>
    <w:rsid w:val="00F84817"/>
    <w:rsid w:val="00FA2597"/>
    <w:rsid w:val="00FA3620"/>
    <w:rsid w:val="00FA3F2A"/>
    <w:rsid w:val="00FB7C88"/>
    <w:rsid w:val="00FC0185"/>
    <w:rsid w:val="00FC49D6"/>
    <w:rsid w:val="00FC7C5F"/>
    <w:rsid w:val="00FE62CB"/>
    <w:rsid w:val="27B6DE9C"/>
    <w:rsid w:val="36C249FD"/>
    <w:rsid w:val="789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A8DF"/>
  <w15:chartTrackingRefBased/>
  <w15:docId w15:val="{61F0F9DC-0699-4800-9AF5-464489B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2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5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97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9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9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931"/>
    <w:rPr>
      <w:vertAlign w:val="superscript"/>
    </w:rPr>
  </w:style>
  <w:style w:type="table" w:styleId="TableGrid">
    <w:name w:val="Table Grid"/>
    <w:basedOn w:val="TableNormal"/>
    <w:uiPriority w:val="39"/>
    <w:rsid w:val="006D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2D"/>
  </w:style>
  <w:style w:type="paragraph" w:styleId="Footer">
    <w:name w:val="footer"/>
    <w:basedOn w:val="Normal"/>
    <w:link w:val="FooterChar"/>
    <w:uiPriority w:val="99"/>
    <w:unhideWhenUsed/>
    <w:rsid w:val="00037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2D"/>
  </w:style>
  <w:style w:type="paragraph" w:customStyle="1" w:styleId="paragraph">
    <w:name w:val="paragraph"/>
    <w:basedOn w:val="Normal"/>
    <w:rsid w:val="0079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7968A8"/>
  </w:style>
  <w:style w:type="character" w:customStyle="1" w:styleId="eop">
    <w:name w:val="eop"/>
    <w:basedOn w:val="DefaultParagraphFont"/>
    <w:rsid w:val="007968A8"/>
  </w:style>
  <w:style w:type="character" w:customStyle="1" w:styleId="scxp147391885">
    <w:name w:val="scxp147391885"/>
    <w:basedOn w:val="DefaultParagraphFont"/>
    <w:rsid w:val="007968A8"/>
  </w:style>
  <w:style w:type="paragraph" w:styleId="Revision">
    <w:name w:val="Revision"/>
    <w:hidden/>
    <w:uiPriority w:val="99"/>
    <w:semiHidden/>
    <w:rsid w:val="0056236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1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53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02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ram.gov.lv/lv/valsts-parvaldes-jomu-domen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7" ma:contentTypeDescription="Izveidot jaunu dokumentu." ma:contentTypeScope="" ma:versionID="9078bd0ed13cfe5a3bf8f0b68f90b03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6c017a4739c86e61732a6df26aafd558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0EC3C-6FD8-401F-982A-049C0BCBC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7A81F-F121-4E19-B2CF-31ED3E619B87}">
  <ds:schemaRefs>
    <ds:schemaRef ds:uri="http://www.w3.org/XML/1998/namespace"/>
    <ds:schemaRef ds:uri="http://schemas.microsoft.com/office/2006/documentManagement/types"/>
    <ds:schemaRef ds:uri="0026d777-7ea2-438a-b84f-f3e74dc1dd91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e61be5a-9f3f-46c0-883f-80dee6e80e6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BF2B86-DF11-41E2-8E59-14F11FAF6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325D3-D804-4CE3-AEDE-0E6060C4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3090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Truhanova</dc:creator>
  <cp:keywords/>
  <dc:description/>
  <cp:lastModifiedBy>Lelda Kalniņa</cp:lastModifiedBy>
  <cp:revision>2</cp:revision>
  <dcterms:created xsi:type="dcterms:W3CDTF">2024-11-14T16:39:00Z</dcterms:created>
  <dcterms:modified xsi:type="dcterms:W3CDTF">2024-11-14T16:39:00Z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