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C7E9" w14:textId="77777777" w:rsidR="00B73E02" w:rsidRPr="0034457A" w:rsidRDefault="00B73E02" w:rsidP="00F1593D">
      <w:pPr>
        <w:jc w:val="center"/>
        <w:rPr>
          <w:rFonts w:eastAsia="Calibri"/>
          <w:b/>
          <w:sz w:val="40"/>
          <w:szCs w:val="40"/>
          <w:lang w:eastAsia="en-US"/>
        </w:rPr>
      </w:pPr>
    </w:p>
    <w:p w14:paraId="5A6DC2D8" w14:textId="77777777" w:rsidR="00B73E02" w:rsidRPr="0034457A" w:rsidRDefault="00B73E02" w:rsidP="00F1593D">
      <w:pPr>
        <w:jc w:val="center"/>
        <w:rPr>
          <w:rFonts w:eastAsia="Calibri"/>
          <w:b/>
          <w:sz w:val="40"/>
          <w:szCs w:val="40"/>
          <w:lang w:eastAsia="en-US"/>
        </w:rPr>
      </w:pPr>
    </w:p>
    <w:p w14:paraId="7817C88A" w14:textId="77777777" w:rsidR="00B73E02" w:rsidRPr="0034457A" w:rsidRDefault="00B73E02" w:rsidP="00F1593D">
      <w:pPr>
        <w:jc w:val="center"/>
        <w:rPr>
          <w:rFonts w:eastAsia="Calibri"/>
          <w:b/>
          <w:sz w:val="40"/>
          <w:szCs w:val="40"/>
          <w:lang w:eastAsia="en-US"/>
        </w:rPr>
      </w:pPr>
    </w:p>
    <w:p w14:paraId="067B3EA2" w14:textId="77777777" w:rsidR="00B73E02" w:rsidRPr="0034457A" w:rsidRDefault="00B73E02" w:rsidP="00F1593D">
      <w:pPr>
        <w:jc w:val="center"/>
        <w:rPr>
          <w:rFonts w:eastAsia="Calibri"/>
          <w:b/>
          <w:sz w:val="40"/>
          <w:szCs w:val="40"/>
          <w:lang w:eastAsia="en-US"/>
        </w:rPr>
      </w:pPr>
    </w:p>
    <w:p w14:paraId="493F52EC" w14:textId="77777777" w:rsidR="00B73E02" w:rsidRPr="0034457A" w:rsidRDefault="00B73E02" w:rsidP="00F1593D">
      <w:pPr>
        <w:jc w:val="center"/>
        <w:rPr>
          <w:rFonts w:eastAsia="Calibri"/>
          <w:b/>
          <w:sz w:val="40"/>
          <w:szCs w:val="40"/>
          <w:lang w:eastAsia="en-US"/>
        </w:rPr>
      </w:pPr>
    </w:p>
    <w:p w14:paraId="13855C6A" w14:textId="77777777" w:rsidR="00B73E02" w:rsidRPr="0034457A" w:rsidRDefault="00B73E02" w:rsidP="00F1593D">
      <w:pPr>
        <w:jc w:val="center"/>
        <w:rPr>
          <w:rFonts w:eastAsia="Calibri"/>
          <w:b/>
          <w:sz w:val="40"/>
          <w:szCs w:val="40"/>
          <w:lang w:eastAsia="en-US"/>
        </w:rPr>
      </w:pPr>
    </w:p>
    <w:p w14:paraId="20C6C18A" w14:textId="77777777" w:rsidR="00B73E02" w:rsidRPr="0034457A" w:rsidRDefault="00B73E02" w:rsidP="00F1593D">
      <w:pPr>
        <w:jc w:val="center"/>
        <w:rPr>
          <w:rFonts w:eastAsia="Calibri"/>
          <w:b/>
          <w:sz w:val="40"/>
          <w:szCs w:val="40"/>
          <w:lang w:eastAsia="en-US"/>
        </w:rPr>
      </w:pPr>
    </w:p>
    <w:p w14:paraId="62F86F8C" w14:textId="77777777" w:rsidR="00B73E02" w:rsidRPr="0034457A" w:rsidRDefault="00B73E02" w:rsidP="00F1593D">
      <w:pPr>
        <w:jc w:val="center"/>
        <w:rPr>
          <w:rFonts w:eastAsia="Calibri"/>
          <w:b/>
          <w:sz w:val="40"/>
          <w:szCs w:val="40"/>
          <w:lang w:eastAsia="en-US"/>
        </w:rPr>
      </w:pPr>
    </w:p>
    <w:p w14:paraId="6FD9E26F" w14:textId="77777777" w:rsidR="00B73E02" w:rsidRPr="0034457A" w:rsidRDefault="00B73E02" w:rsidP="00F1593D">
      <w:pPr>
        <w:jc w:val="center"/>
        <w:rPr>
          <w:rFonts w:eastAsia="Calibri"/>
          <w:b/>
          <w:sz w:val="40"/>
          <w:szCs w:val="40"/>
          <w:lang w:eastAsia="en-US"/>
        </w:rPr>
      </w:pPr>
    </w:p>
    <w:p w14:paraId="235C8124" w14:textId="77777777" w:rsidR="00B73E02" w:rsidRPr="0034457A" w:rsidRDefault="00B73E02" w:rsidP="00F1593D">
      <w:pPr>
        <w:jc w:val="center"/>
        <w:rPr>
          <w:rFonts w:eastAsia="Calibri"/>
          <w:b/>
          <w:sz w:val="40"/>
          <w:szCs w:val="40"/>
          <w:lang w:eastAsia="en-US"/>
        </w:rPr>
      </w:pPr>
    </w:p>
    <w:p w14:paraId="72140CDD" w14:textId="77777777" w:rsidR="00B73E02" w:rsidRPr="0034457A" w:rsidRDefault="00B73E02" w:rsidP="00F1593D">
      <w:pPr>
        <w:jc w:val="center"/>
        <w:rPr>
          <w:rFonts w:eastAsia="Calibri"/>
          <w:b/>
          <w:sz w:val="40"/>
          <w:szCs w:val="40"/>
          <w:lang w:eastAsia="en-US"/>
        </w:rPr>
      </w:pPr>
    </w:p>
    <w:p w14:paraId="21CEEE8C" w14:textId="77777777" w:rsidR="00B73E02" w:rsidRPr="0034457A" w:rsidRDefault="00B73E02" w:rsidP="00F1593D">
      <w:pPr>
        <w:jc w:val="center"/>
        <w:rPr>
          <w:rFonts w:eastAsia="Calibri"/>
          <w:b/>
          <w:sz w:val="40"/>
          <w:szCs w:val="40"/>
          <w:lang w:eastAsia="en-US"/>
        </w:rPr>
      </w:pPr>
    </w:p>
    <w:p w14:paraId="3A833C10" w14:textId="77777777" w:rsidR="00B73E02" w:rsidRPr="0034457A" w:rsidRDefault="00B73E02" w:rsidP="00B73E02">
      <w:pPr>
        <w:rPr>
          <w:rFonts w:eastAsia="Calibri"/>
          <w:b/>
          <w:sz w:val="40"/>
          <w:szCs w:val="40"/>
          <w:lang w:eastAsia="en-US"/>
        </w:rPr>
      </w:pPr>
    </w:p>
    <w:p w14:paraId="1D304C88" w14:textId="2229D954" w:rsidR="00F1593D" w:rsidRPr="0034457A" w:rsidRDefault="00F1593D" w:rsidP="00B73E02">
      <w:pPr>
        <w:spacing w:line="360" w:lineRule="auto"/>
        <w:jc w:val="center"/>
        <w:rPr>
          <w:rFonts w:eastAsia="Calibri"/>
          <w:b/>
          <w:caps/>
          <w:sz w:val="40"/>
          <w:szCs w:val="40"/>
          <w:lang w:eastAsia="en-US"/>
        </w:rPr>
      </w:pPr>
      <w:r w:rsidRPr="0034457A">
        <w:rPr>
          <w:rFonts w:eastAsia="Calibri"/>
          <w:b/>
          <w:caps/>
          <w:sz w:val="40"/>
          <w:szCs w:val="40"/>
          <w:lang w:eastAsia="en-US"/>
        </w:rPr>
        <w:t xml:space="preserve">Pašvaldības gada publiskā pārskata </w:t>
      </w:r>
    </w:p>
    <w:p w14:paraId="756799C8" w14:textId="615F393C" w:rsidR="002C4AEF" w:rsidRPr="0034457A" w:rsidRDefault="00F1593D" w:rsidP="00B73E02">
      <w:pPr>
        <w:spacing w:line="360" w:lineRule="auto"/>
        <w:jc w:val="center"/>
        <w:rPr>
          <w:rFonts w:eastAsia="Calibri"/>
          <w:b/>
          <w:caps/>
          <w:sz w:val="40"/>
          <w:szCs w:val="40"/>
          <w:lang w:eastAsia="en-US"/>
        </w:rPr>
      </w:pPr>
      <w:r w:rsidRPr="0034457A">
        <w:rPr>
          <w:rFonts w:eastAsia="Calibri"/>
          <w:b/>
          <w:caps/>
          <w:sz w:val="40"/>
          <w:szCs w:val="40"/>
          <w:lang w:eastAsia="en-US"/>
        </w:rPr>
        <w:t>sagatavošanas, pieņemšanas</w:t>
      </w:r>
      <w:r w:rsidR="00B73E02" w:rsidRPr="0034457A">
        <w:rPr>
          <w:rFonts w:eastAsia="Calibri"/>
          <w:b/>
          <w:caps/>
          <w:sz w:val="40"/>
          <w:szCs w:val="40"/>
          <w:lang w:eastAsia="en-US"/>
        </w:rPr>
        <w:t xml:space="preserve"> un</w:t>
      </w:r>
      <w:r w:rsidRPr="0034457A">
        <w:rPr>
          <w:rFonts w:eastAsia="Calibri"/>
          <w:b/>
          <w:caps/>
          <w:sz w:val="40"/>
          <w:szCs w:val="40"/>
          <w:lang w:eastAsia="en-US"/>
        </w:rPr>
        <w:t xml:space="preserve"> publiskošanas metodiskais materiāls</w:t>
      </w:r>
    </w:p>
    <w:p w14:paraId="6393C735" w14:textId="77777777" w:rsidR="009B5BA5" w:rsidRDefault="002C4AEF" w:rsidP="00ED7482">
      <w:pPr>
        <w:spacing w:after="120"/>
        <w:jc w:val="both"/>
        <w:rPr>
          <w:sz w:val="28"/>
          <w:szCs w:val="28"/>
        </w:rPr>
        <w:sectPr w:rsidR="009B5BA5" w:rsidSect="002F0FB4">
          <w:headerReference w:type="even" r:id="rId11"/>
          <w:pgSz w:w="11906" w:h="16838"/>
          <w:pgMar w:top="1134" w:right="1134" w:bottom="1134" w:left="1134" w:header="708" w:footer="708" w:gutter="0"/>
          <w:cols w:space="708"/>
          <w:docGrid w:linePitch="360"/>
        </w:sectPr>
      </w:pPr>
      <w:r>
        <w:rPr>
          <w:sz w:val="28"/>
          <w:szCs w:val="28"/>
        </w:rPr>
        <w:tab/>
      </w:r>
    </w:p>
    <w:p w14:paraId="5F44DF78" w14:textId="2C780BEC" w:rsidR="00B73E02" w:rsidRDefault="00B73E02" w:rsidP="0034457A">
      <w:pPr>
        <w:pStyle w:val="Virsraksts1"/>
        <w:numPr>
          <w:ilvl w:val="0"/>
          <w:numId w:val="0"/>
        </w:numPr>
      </w:pPr>
      <w:bookmarkStart w:id="0" w:name="_Toc158811611"/>
      <w:r>
        <w:t>Saturs</w:t>
      </w:r>
      <w:bookmarkEnd w:id="0"/>
    </w:p>
    <w:p w14:paraId="12B26A6D" w14:textId="50CCA67D" w:rsidR="0034457A" w:rsidRPr="0034457A" w:rsidRDefault="0034457A">
      <w:pPr>
        <w:pStyle w:val="Saturs1"/>
        <w:tabs>
          <w:tab w:val="right" w:leader="dot" w:pos="9628"/>
        </w:tabs>
        <w:rPr>
          <w:rFonts w:ascii="Calibri" w:hAnsi="Calibri"/>
          <w:noProof/>
          <w:kern w:val="2"/>
          <w:sz w:val="22"/>
          <w:szCs w:val="22"/>
        </w:rPr>
      </w:pPr>
      <w:r>
        <w:rPr>
          <w:sz w:val="28"/>
          <w:szCs w:val="28"/>
        </w:rPr>
        <w:fldChar w:fldCharType="begin"/>
      </w:r>
      <w:r>
        <w:rPr>
          <w:sz w:val="28"/>
          <w:szCs w:val="28"/>
        </w:rPr>
        <w:instrText xml:space="preserve"> TOC \o "1-3" \h \z \u </w:instrText>
      </w:r>
      <w:r>
        <w:rPr>
          <w:sz w:val="28"/>
          <w:szCs w:val="28"/>
        </w:rPr>
        <w:fldChar w:fldCharType="separate"/>
      </w:r>
      <w:hyperlink w:anchor="_Toc158811612" w:history="1">
        <w:r w:rsidRPr="00A77D53">
          <w:rPr>
            <w:rStyle w:val="Hipersaite"/>
            <w:noProof/>
          </w:rPr>
          <w:t>Ievads</w:t>
        </w:r>
        <w:r>
          <w:rPr>
            <w:noProof/>
            <w:webHidden/>
          </w:rPr>
          <w:tab/>
        </w:r>
        <w:r>
          <w:rPr>
            <w:noProof/>
            <w:webHidden/>
          </w:rPr>
          <w:fldChar w:fldCharType="begin"/>
        </w:r>
        <w:r>
          <w:rPr>
            <w:noProof/>
            <w:webHidden/>
          </w:rPr>
          <w:instrText xml:space="preserve"> PAGEREF _Toc158811612 \h </w:instrText>
        </w:r>
        <w:r>
          <w:rPr>
            <w:noProof/>
            <w:webHidden/>
          </w:rPr>
        </w:r>
        <w:r>
          <w:rPr>
            <w:noProof/>
            <w:webHidden/>
          </w:rPr>
          <w:fldChar w:fldCharType="separate"/>
        </w:r>
        <w:r w:rsidR="006F7D49">
          <w:rPr>
            <w:noProof/>
            <w:webHidden/>
          </w:rPr>
          <w:t>3</w:t>
        </w:r>
        <w:r>
          <w:rPr>
            <w:noProof/>
            <w:webHidden/>
          </w:rPr>
          <w:fldChar w:fldCharType="end"/>
        </w:r>
      </w:hyperlink>
    </w:p>
    <w:p w14:paraId="61A9A140" w14:textId="160A435B" w:rsidR="0034457A" w:rsidRPr="0034457A" w:rsidRDefault="003500CA">
      <w:pPr>
        <w:pStyle w:val="Saturs1"/>
        <w:tabs>
          <w:tab w:val="left" w:pos="440"/>
          <w:tab w:val="right" w:leader="dot" w:pos="9628"/>
        </w:tabs>
        <w:rPr>
          <w:rFonts w:ascii="Calibri" w:hAnsi="Calibri"/>
          <w:noProof/>
          <w:kern w:val="2"/>
          <w:sz w:val="22"/>
          <w:szCs w:val="22"/>
        </w:rPr>
      </w:pPr>
      <w:hyperlink w:anchor="_Toc158811613" w:history="1">
        <w:r w:rsidR="0034457A" w:rsidRPr="00A77D53">
          <w:rPr>
            <w:rStyle w:val="Hipersaite"/>
            <w:noProof/>
          </w:rPr>
          <w:t>1.</w:t>
        </w:r>
        <w:r w:rsidR="0034457A" w:rsidRPr="0034457A">
          <w:rPr>
            <w:rFonts w:ascii="Calibri" w:hAnsi="Calibri"/>
            <w:noProof/>
            <w:kern w:val="2"/>
            <w:sz w:val="22"/>
            <w:szCs w:val="22"/>
          </w:rPr>
          <w:tab/>
        </w:r>
        <w:r w:rsidR="0034457A" w:rsidRPr="00A77D53">
          <w:rPr>
            <w:rStyle w:val="Hipersaite"/>
            <w:noProof/>
          </w:rPr>
          <w:t>Normatīvais regulējums</w:t>
        </w:r>
        <w:r w:rsidR="0034457A">
          <w:rPr>
            <w:noProof/>
            <w:webHidden/>
          </w:rPr>
          <w:tab/>
        </w:r>
        <w:r w:rsidR="0034457A">
          <w:rPr>
            <w:noProof/>
            <w:webHidden/>
          </w:rPr>
          <w:fldChar w:fldCharType="begin"/>
        </w:r>
        <w:r w:rsidR="0034457A">
          <w:rPr>
            <w:noProof/>
            <w:webHidden/>
          </w:rPr>
          <w:instrText xml:space="preserve"> PAGEREF _Toc158811613 \h </w:instrText>
        </w:r>
        <w:r w:rsidR="0034457A">
          <w:rPr>
            <w:noProof/>
            <w:webHidden/>
          </w:rPr>
        </w:r>
        <w:r w:rsidR="0034457A">
          <w:rPr>
            <w:noProof/>
            <w:webHidden/>
          </w:rPr>
          <w:fldChar w:fldCharType="separate"/>
        </w:r>
        <w:r w:rsidR="006F7D49">
          <w:rPr>
            <w:noProof/>
            <w:webHidden/>
          </w:rPr>
          <w:t>4</w:t>
        </w:r>
        <w:r w:rsidR="0034457A">
          <w:rPr>
            <w:noProof/>
            <w:webHidden/>
          </w:rPr>
          <w:fldChar w:fldCharType="end"/>
        </w:r>
      </w:hyperlink>
    </w:p>
    <w:p w14:paraId="439C034B" w14:textId="3E9E8FD0" w:rsidR="0034457A" w:rsidRPr="0034457A" w:rsidRDefault="003500CA">
      <w:pPr>
        <w:pStyle w:val="Saturs1"/>
        <w:tabs>
          <w:tab w:val="left" w:pos="440"/>
          <w:tab w:val="right" w:leader="dot" w:pos="9628"/>
        </w:tabs>
        <w:rPr>
          <w:rFonts w:ascii="Calibri" w:hAnsi="Calibri"/>
          <w:noProof/>
          <w:kern w:val="2"/>
          <w:sz w:val="22"/>
          <w:szCs w:val="22"/>
        </w:rPr>
      </w:pPr>
      <w:hyperlink w:anchor="_Toc158811614" w:history="1">
        <w:r w:rsidR="0034457A" w:rsidRPr="00A77D53">
          <w:rPr>
            <w:rStyle w:val="Hipersaite"/>
            <w:noProof/>
          </w:rPr>
          <w:t>2.</w:t>
        </w:r>
        <w:r w:rsidR="0034457A" w:rsidRPr="0034457A">
          <w:rPr>
            <w:rFonts w:ascii="Calibri" w:hAnsi="Calibri"/>
            <w:noProof/>
            <w:kern w:val="2"/>
            <w:sz w:val="22"/>
            <w:szCs w:val="22"/>
          </w:rPr>
          <w:tab/>
        </w:r>
        <w:r w:rsidR="0034457A" w:rsidRPr="00A77D53">
          <w:rPr>
            <w:rStyle w:val="Hipersaite"/>
            <w:noProof/>
          </w:rPr>
          <w:t>Metodiskie ieteikumi</w:t>
        </w:r>
        <w:r w:rsidR="0034457A">
          <w:rPr>
            <w:noProof/>
            <w:webHidden/>
          </w:rPr>
          <w:tab/>
        </w:r>
        <w:r w:rsidR="0034457A">
          <w:rPr>
            <w:noProof/>
            <w:webHidden/>
          </w:rPr>
          <w:fldChar w:fldCharType="begin"/>
        </w:r>
        <w:r w:rsidR="0034457A">
          <w:rPr>
            <w:noProof/>
            <w:webHidden/>
          </w:rPr>
          <w:instrText xml:space="preserve"> PAGEREF _Toc158811614 \h </w:instrText>
        </w:r>
        <w:r w:rsidR="0034457A">
          <w:rPr>
            <w:noProof/>
            <w:webHidden/>
          </w:rPr>
        </w:r>
        <w:r w:rsidR="0034457A">
          <w:rPr>
            <w:noProof/>
            <w:webHidden/>
          </w:rPr>
          <w:fldChar w:fldCharType="separate"/>
        </w:r>
        <w:r w:rsidR="006F7D49">
          <w:rPr>
            <w:noProof/>
            <w:webHidden/>
          </w:rPr>
          <w:t>6</w:t>
        </w:r>
        <w:r w:rsidR="0034457A">
          <w:rPr>
            <w:noProof/>
            <w:webHidden/>
          </w:rPr>
          <w:fldChar w:fldCharType="end"/>
        </w:r>
      </w:hyperlink>
    </w:p>
    <w:p w14:paraId="38804C43" w14:textId="5337356D" w:rsidR="0034457A" w:rsidRDefault="0034457A" w:rsidP="00ED7482">
      <w:pPr>
        <w:spacing w:after="120"/>
        <w:jc w:val="both"/>
        <w:rPr>
          <w:sz w:val="28"/>
          <w:szCs w:val="28"/>
        </w:rPr>
      </w:pPr>
      <w:r>
        <w:rPr>
          <w:sz w:val="28"/>
          <w:szCs w:val="28"/>
        </w:rPr>
        <w:fldChar w:fldCharType="end"/>
      </w:r>
    </w:p>
    <w:p w14:paraId="33CDF1D1" w14:textId="3D84D8DD" w:rsidR="00B73E02" w:rsidRDefault="00B73E02" w:rsidP="00ED7482">
      <w:pPr>
        <w:spacing w:after="120"/>
        <w:jc w:val="both"/>
        <w:rPr>
          <w:sz w:val="28"/>
          <w:szCs w:val="28"/>
        </w:rPr>
        <w:sectPr w:rsidR="00B73E02" w:rsidSect="002F0FB4">
          <w:headerReference w:type="default" r:id="rId12"/>
          <w:footerReference w:type="default" r:id="rId13"/>
          <w:pgSz w:w="11906" w:h="16838"/>
          <w:pgMar w:top="1134" w:right="1134" w:bottom="1134" w:left="1134" w:header="708" w:footer="708" w:gutter="0"/>
          <w:cols w:space="708"/>
          <w:docGrid w:linePitch="360"/>
        </w:sectPr>
      </w:pPr>
    </w:p>
    <w:p w14:paraId="23611676" w14:textId="2C3861CE" w:rsidR="00B73E02" w:rsidRDefault="00B73E02" w:rsidP="0034457A">
      <w:pPr>
        <w:pStyle w:val="Virsraksts1"/>
        <w:numPr>
          <w:ilvl w:val="0"/>
          <w:numId w:val="0"/>
        </w:numPr>
      </w:pPr>
      <w:bookmarkStart w:id="1" w:name="_Toc158811612"/>
      <w:r>
        <w:t>Ievads</w:t>
      </w:r>
      <w:bookmarkEnd w:id="1"/>
    </w:p>
    <w:p w14:paraId="2B07F467" w14:textId="77777777" w:rsidR="0034457A" w:rsidRDefault="005013EF" w:rsidP="0034457A">
      <w:pPr>
        <w:spacing w:after="120"/>
        <w:jc w:val="both"/>
      </w:pPr>
      <w:r w:rsidRPr="0034457A">
        <w:t xml:space="preserve">Pašvaldības gada publiskos pārskatus (turpmāk – Pārskats) sagatavo </w:t>
      </w:r>
      <w:r w:rsidRPr="0034457A">
        <w:rPr>
          <w:b/>
        </w:rPr>
        <w:t>ar mērķi informēt sabiedrību</w:t>
      </w:r>
      <w:r w:rsidR="00CF331E" w:rsidRPr="0034457A">
        <w:t xml:space="preserve"> par pašvaldības darbības mērķiem un rezultātiem, kā arī par budžeta līdzekļu izlietošanu iepriekšējā gadā.</w:t>
      </w:r>
    </w:p>
    <w:p w14:paraId="279E0D82" w14:textId="32E7C494" w:rsidR="0034457A" w:rsidRDefault="005A5860" w:rsidP="0034457A">
      <w:pPr>
        <w:spacing w:after="120"/>
        <w:jc w:val="both"/>
      </w:pPr>
      <w:r w:rsidRPr="0034457A">
        <w:t>Lai uzlabotu Pārskatu</w:t>
      </w:r>
      <w:r w:rsidRPr="0034457A">
        <w:rPr>
          <w:i/>
        </w:rPr>
        <w:t xml:space="preserve"> </w:t>
      </w:r>
      <w:r w:rsidRPr="0034457A">
        <w:t xml:space="preserve">kvalitāti, </w:t>
      </w:r>
      <w:r w:rsidR="00364503" w:rsidRPr="0034457A">
        <w:t>precizētu,</w:t>
      </w:r>
      <w:r w:rsidRPr="0034457A">
        <w:t xml:space="preserve"> kādu informāciju </w:t>
      </w:r>
      <w:r w:rsidR="00364503" w:rsidRPr="0034457A">
        <w:t xml:space="preserve">un kādā veidā </w:t>
      </w:r>
      <w:r w:rsidRPr="0034457A">
        <w:t>būtu nepieciešams ietver</w:t>
      </w:r>
      <w:r w:rsidR="006A705C" w:rsidRPr="0034457A">
        <w:t>t</w:t>
      </w:r>
      <w:r w:rsidRPr="0034457A">
        <w:t xml:space="preserve"> Pārskat</w:t>
      </w:r>
      <w:r w:rsidR="006F56D4" w:rsidRPr="0034457A">
        <w:t>ā</w:t>
      </w:r>
      <w:r w:rsidR="00364503" w:rsidRPr="0034457A">
        <w:t xml:space="preserve">, </w:t>
      </w:r>
      <w:r w:rsidR="00BE297C">
        <w:rPr>
          <w:rFonts w:eastAsiaTheme="minorEastAsia"/>
          <w:noProof/>
        </w:rPr>
        <w:t xml:space="preserve">Viedās administrācijas </w:t>
      </w:r>
      <w:r w:rsidR="00B3070D" w:rsidRPr="0034457A">
        <w:t xml:space="preserve">un reģionālās attīstības ministrija (turpmāk – </w:t>
      </w:r>
      <w:r w:rsidR="006B35F7" w:rsidRPr="0034457A">
        <w:t>VARAM</w:t>
      </w:r>
      <w:r w:rsidR="00B3070D" w:rsidRPr="0034457A">
        <w:t>)</w:t>
      </w:r>
      <w:r w:rsidR="006B35F7" w:rsidRPr="0034457A">
        <w:t xml:space="preserve"> </w:t>
      </w:r>
      <w:r w:rsidR="00F26DEB" w:rsidRPr="0034457A">
        <w:t xml:space="preserve">šajā </w:t>
      </w:r>
      <w:r w:rsidR="007E1B62" w:rsidRPr="0034457A">
        <w:t>metodiskajā materiālā</w:t>
      </w:r>
      <w:r w:rsidR="005A4DB0" w:rsidRPr="0034457A">
        <w:t>:</w:t>
      </w:r>
    </w:p>
    <w:p w14:paraId="66FB84B1" w14:textId="5A1E74A8" w:rsidR="0034457A" w:rsidRDefault="0034457A" w:rsidP="0034457A">
      <w:pPr>
        <w:numPr>
          <w:ilvl w:val="0"/>
          <w:numId w:val="35"/>
        </w:numPr>
        <w:spacing w:after="120"/>
        <w:jc w:val="both"/>
      </w:pPr>
      <w:r>
        <w:t>a</w:t>
      </w:r>
      <w:r w:rsidR="00F07A32" w:rsidRPr="0034457A">
        <w:t>tgādina pašvaldībām, saskaņā ar kādiem normatīvajiem aktiem jānotiek Pārskat</w:t>
      </w:r>
      <w:r w:rsidR="006F56D4" w:rsidRPr="0034457A">
        <w:t>a</w:t>
      </w:r>
      <w:r w:rsidR="006F56D4" w:rsidRPr="0034457A">
        <w:rPr>
          <w:i/>
        </w:rPr>
        <w:t xml:space="preserve"> </w:t>
      </w:r>
      <w:r w:rsidR="00D57245" w:rsidRPr="0034457A">
        <w:t>sagatavošana</w:t>
      </w:r>
      <w:r w:rsidR="00F07A32" w:rsidRPr="0034457A">
        <w:t>i</w:t>
      </w:r>
      <w:r w:rsidR="00D57245" w:rsidRPr="0034457A">
        <w:t xml:space="preserve"> un pieņemšana</w:t>
      </w:r>
      <w:r w:rsidR="00F07A32" w:rsidRPr="0034457A">
        <w:t>i</w:t>
      </w:r>
      <w:r w:rsidR="006F56D4" w:rsidRPr="0034457A">
        <w:t>;</w:t>
      </w:r>
    </w:p>
    <w:p w14:paraId="67FE0946" w14:textId="2FEDF8AB" w:rsidR="0034457A" w:rsidRDefault="00D80BFF" w:rsidP="0034457A">
      <w:pPr>
        <w:numPr>
          <w:ilvl w:val="0"/>
          <w:numId w:val="35"/>
        </w:numPr>
        <w:spacing w:after="120"/>
        <w:jc w:val="both"/>
      </w:pPr>
      <w:r>
        <w:t>p</w:t>
      </w:r>
      <w:r w:rsidR="00EF4EE3" w:rsidRPr="0034457A">
        <w:t xml:space="preserve">iedāvā </w:t>
      </w:r>
      <w:r w:rsidR="00364503" w:rsidRPr="0034457A">
        <w:t>ieteikumus</w:t>
      </w:r>
      <w:r w:rsidR="00EF4EE3" w:rsidRPr="0034457A">
        <w:t xml:space="preserve">, kas atvieglotu </w:t>
      </w:r>
      <w:r w:rsidR="006F56D4" w:rsidRPr="0034457A">
        <w:t>Pārskata</w:t>
      </w:r>
      <w:r w:rsidR="00EF4EE3" w:rsidRPr="0034457A">
        <w:t xml:space="preserve"> sagatavošanu.</w:t>
      </w:r>
    </w:p>
    <w:p w14:paraId="43593A60" w14:textId="00160658" w:rsidR="00366070" w:rsidRPr="0034457A" w:rsidRDefault="00364503" w:rsidP="0034457A">
      <w:pPr>
        <w:spacing w:after="120"/>
        <w:jc w:val="both"/>
      </w:pPr>
      <w:r w:rsidRPr="0034457A">
        <w:t xml:space="preserve"> </w:t>
      </w:r>
    </w:p>
    <w:p w14:paraId="51214832" w14:textId="77777777" w:rsidR="00E169EF" w:rsidRDefault="00E169EF" w:rsidP="004304D9">
      <w:pPr>
        <w:ind w:left="360"/>
        <w:jc w:val="center"/>
        <w:rPr>
          <w:b/>
          <w:sz w:val="28"/>
          <w:szCs w:val="28"/>
        </w:rPr>
      </w:pPr>
    </w:p>
    <w:p w14:paraId="374E33FD" w14:textId="77777777" w:rsidR="009B5BA5" w:rsidRDefault="009B5BA5" w:rsidP="004304D9">
      <w:pPr>
        <w:ind w:left="360"/>
        <w:jc w:val="center"/>
        <w:rPr>
          <w:b/>
          <w:sz w:val="28"/>
          <w:szCs w:val="28"/>
        </w:rPr>
        <w:sectPr w:rsidR="009B5BA5" w:rsidSect="002F0FB4">
          <w:headerReference w:type="default" r:id="rId14"/>
          <w:footerReference w:type="default" r:id="rId15"/>
          <w:pgSz w:w="11906" w:h="16838"/>
          <w:pgMar w:top="1134" w:right="1134" w:bottom="1134" w:left="1134" w:header="708" w:footer="708" w:gutter="0"/>
          <w:cols w:space="708"/>
          <w:docGrid w:linePitch="360"/>
        </w:sectPr>
      </w:pPr>
    </w:p>
    <w:p w14:paraId="73B37911" w14:textId="16562C9C" w:rsidR="007D09D8" w:rsidRPr="0034457A" w:rsidRDefault="005F0CA9" w:rsidP="0034457A">
      <w:pPr>
        <w:pStyle w:val="Virsraksts1"/>
      </w:pPr>
      <w:bookmarkStart w:id="2" w:name="_Toc158811613"/>
      <w:r w:rsidRPr="00281359">
        <w:t>Normatīvais regulējums</w:t>
      </w:r>
      <w:bookmarkEnd w:id="2"/>
    </w:p>
    <w:p w14:paraId="5320B558" w14:textId="77777777" w:rsidR="00850A4D" w:rsidRDefault="00580986" w:rsidP="00850A4D">
      <w:pPr>
        <w:spacing w:after="120"/>
        <w:jc w:val="both"/>
      </w:pPr>
      <w:bookmarkStart w:id="3" w:name="p12"/>
      <w:bookmarkEnd w:id="3"/>
      <w:r w:rsidRPr="00850A4D">
        <w:t xml:space="preserve">Ņemot vērā </w:t>
      </w:r>
      <w:r w:rsidR="00F63BAD" w:rsidRPr="00850A4D">
        <w:rPr>
          <w:b/>
        </w:rPr>
        <w:t>Likuma par bud</w:t>
      </w:r>
      <w:r w:rsidR="00366070" w:rsidRPr="00850A4D">
        <w:rPr>
          <w:b/>
        </w:rPr>
        <w:t>žetu un finanšu vadību 14.</w:t>
      </w:r>
      <w:r w:rsidR="00850A4D">
        <w:rPr>
          <w:b/>
        </w:rPr>
        <w:t> </w:t>
      </w:r>
      <w:r w:rsidR="00366070" w:rsidRPr="00850A4D">
        <w:rPr>
          <w:b/>
        </w:rPr>
        <w:t xml:space="preserve">panta </w:t>
      </w:r>
      <w:r w:rsidR="00F63BAD" w:rsidRPr="00850A4D">
        <w:rPr>
          <w:b/>
        </w:rPr>
        <w:t xml:space="preserve">trešās daļas </w:t>
      </w:r>
      <w:r w:rsidR="00F63BAD" w:rsidRPr="00850A4D">
        <w:t>nosac</w:t>
      </w:r>
      <w:r w:rsidR="008E222C" w:rsidRPr="00850A4D">
        <w:t>ījumus, pašvaldībām</w:t>
      </w:r>
      <w:r w:rsidR="008F3206" w:rsidRPr="00850A4D">
        <w:t xml:space="preserve"> </w:t>
      </w:r>
      <w:r w:rsidR="009E0B95" w:rsidRPr="00850A4D">
        <w:t>P</w:t>
      </w:r>
      <w:r w:rsidR="00F63BAD" w:rsidRPr="00850A4D">
        <w:t>ārskat</w:t>
      </w:r>
      <w:r w:rsidR="008E222C" w:rsidRPr="00850A4D">
        <w:t>i</w:t>
      </w:r>
      <w:r w:rsidR="008F3206" w:rsidRPr="00850A4D">
        <w:t>:</w:t>
      </w:r>
    </w:p>
    <w:p w14:paraId="6D0ABC67" w14:textId="194740C8" w:rsidR="00850A4D" w:rsidRDefault="008E222C" w:rsidP="00850A4D">
      <w:pPr>
        <w:numPr>
          <w:ilvl w:val="0"/>
          <w:numId w:val="36"/>
        </w:numPr>
        <w:spacing w:after="120"/>
        <w:jc w:val="both"/>
      </w:pPr>
      <w:r w:rsidRPr="00850A4D">
        <w:t>jā</w:t>
      </w:r>
      <w:r w:rsidR="00F63BAD" w:rsidRPr="00850A4D">
        <w:t xml:space="preserve">sagatavo līdz </w:t>
      </w:r>
      <w:r w:rsidR="00BF37B5" w:rsidRPr="00850A4D">
        <w:t>p</w:t>
      </w:r>
      <w:r w:rsidR="00D16101" w:rsidRPr="00850A4D">
        <w:t xml:space="preserve">ārskata gadam sekojošā gada </w:t>
      </w:r>
      <w:r w:rsidR="00D16101" w:rsidRPr="00850A4D">
        <w:rPr>
          <w:b/>
        </w:rPr>
        <w:t>1.</w:t>
      </w:r>
      <w:r w:rsidR="00850A4D">
        <w:rPr>
          <w:b/>
        </w:rPr>
        <w:t> </w:t>
      </w:r>
      <w:r w:rsidR="00D16101" w:rsidRPr="00850A4D">
        <w:rPr>
          <w:b/>
        </w:rPr>
        <w:t>jūlijam</w:t>
      </w:r>
      <w:r w:rsidR="008F3206" w:rsidRPr="00850A4D">
        <w:t>;</w:t>
      </w:r>
    </w:p>
    <w:p w14:paraId="7C7CE3D8" w14:textId="70118377" w:rsidR="00850A4D" w:rsidRDefault="001A5411" w:rsidP="00850A4D">
      <w:pPr>
        <w:numPr>
          <w:ilvl w:val="0"/>
          <w:numId w:val="36"/>
        </w:numPr>
        <w:spacing w:after="120"/>
        <w:jc w:val="both"/>
      </w:pPr>
      <w:r w:rsidRPr="00850A4D">
        <w:t xml:space="preserve">mēneša laikā pēc sagatavošanas </w:t>
      </w:r>
      <w:r w:rsidR="008E222C" w:rsidRPr="00850A4D">
        <w:t>jā</w:t>
      </w:r>
      <w:r w:rsidRPr="00850A4D">
        <w:t xml:space="preserve">publicē savā </w:t>
      </w:r>
      <w:r w:rsidR="00E135F2" w:rsidRPr="00E135F2">
        <w:rPr>
          <w:bCs/>
        </w:rPr>
        <w:t>tīmekļvietnē</w:t>
      </w:r>
      <w:r w:rsidR="003E3B94" w:rsidRPr="00850A4D">
        <w:t>;</w:t>
      </w:r>
    </w:p>
    <w:p w14:paraId="1B5AD89F" w14:textId="2CA5DF5D" w:rsidR="00850A4D" w:rsidRDefault="008E222C" w:rsidP="00850A4D">
      <w:pPr>
        <w:numPr>
          <w:ilvl w:val="0"/>
          <w:numId w:val="36"/>
        </w:numPr>
        <w:spacing w:after="120"/>
        <w:jc w:val="both"/>
      </w:pPr>
      <w:r w:rsidRPr="00850A4D">
        <w:t>jā</w:t>
      </w:r>
      <w:r w:rsidR="00C140BD" w:rsidRPr="00850A4D">
        <w:t xml:space="preserve">iesniedz </w:t>
      </w:r>
      <w:r w:rsidR="006B35F7" w:rsidRPr="00850A4D">
        <w:t xml:space="preserve">VARAM </w:t>
      </w:r>
      <w:r w:rsidR="006562ED" w:rsidRPr="00850A4D">
        <w:t xml:space="preserve">publicēšanai </w:t>
      </w:r>
      <w:r w:rsidR="00E135F2" w:rsidRPr="00E135F2">
        <w:rPr>
          <w:bCs/>
        </w:rPr>
        <w:t>tās tīmekļvietnē</w:t>
      </w:r>
      <w:r w:rsidR="00850A4D">
        <w:t>;</w:t>
      </w:r>
    </w:p>
    <w:p w14:paraId="5186FA67" w14:textId="77777777" w:rsidR="00A33D9B" w:rsidRPr="00A33D9B" w:rsidRDefault="00850A4D" w:rsidP="00A33D9B">
      <w:pPr>
        <w:numPr>
          <w:ilvl w:val="0"/>
          <w:numId w:val="36"/>
        </w:numPr>
        <w:spacing w:after="120"/>
        <w:jc w:val="both"/>
      </w:pPr>
      <w:r>
        <w:t>P</w:t>
      </w:r>
      <w:r w:rsidR="006562ED" w:rsidRPr="00850A4D">
        <w:t xml:space="preserve">ārskatam jābūt sabiedrībai pieejamam </w:t>
      </w:r>
      <w:r w:rsidR="006562ED" w:rsidRPr="00850A4D">
        <w:rPr>
          <w:b/>
        </w:rPr>
        <w:t xml:space="preserve">katrā </w:t>
      </w:r>
      <w:r w:rsidR="00E135F2">
        <w:rPr>
          <w:b/>
        </w:rPr>
        <w:t xml:space="preserve">attiecīgajā </w:t>
      </w:r>
      <w:r w:rsidR="006562ED" w:rsidRPr="00850A4D">
        <w:rPr>
          <w:b/>
        </w:rPr>
        <w:t>pašvaldībā.</w:t>
      </w:r>
    </w:p>
    <w:p w14:paraId="577B6464" w14:textId="0C41260F" w:rsidR="009377C3" w:rsidRDefault="005D60DF" w:rsidP="009377C3">
      <w:pPr>
        <w:spacing w:after="120"/>
        <w:jc w:val="both"/>
        <w:rPr>
          <w:color w:val="000000" w:themeColor="text1"/>
        </w:rPr>
      </w:pPr>
      <w:r w:rsidRPr="00A33D9B">
        <w:rPr>
          <w:color w:val="000000" w:themeColor="text1"/>
        </w:rPr>
        <w:t xml:space="preserve">Pašvaldību likums, </w:t>
      </w:r>
      <w:r w:rsidR="00A33D9B">
        <w:rPr>
          <w:color w:val="000000" w:themeColor="text1"/>
        </w:rPr>
        <w:t xml:space="preserve">kas stājās spēkā </w:t>
      </w:r>
      <w:r w:rsidR="00A33D9B" w:rsidRPr="00A33D9B">
        <w:rPr>
          <w:color w:val="000000"/>
        </w:rPr>
        <w:t>2023. gada 1. janvār</w:t>
      </w:r>
      <w:r w:rsidR="00A33D9B">
        <w:rPr>
          <w:color w:val="000000"/>
        </w:rPr>
        <w:t>ī,</w:t>
      </w:r>
      <w:r w:rsidRPr="00A33D9B">
        <w:rPr>
          <w:color w:val="000000" w:themeColor="text1"/>
        </w:rPr>
        <w:t xml:space="preserve"> </w:t>
      </w:r>
      <w:r w:rsidR="00B855AF">
        <w:rPr>
          <w:color w:val="000000" w:themeColor="text1"/>
        </w:rPr>
        <w:t>neietver detalizētas</w:t>
      </w:r>
      <w:r w:rsidRPr="00A33D9B">
        <w:rPr>
          <w:color w:val="000000" w:themeColor="text1"/>
        </w:rPr>
        <w:t xml:space="preserve"> prasības </w:t>
      </w:r>
      <w:r w:rsidR="00B855AF">
        <w:rPr>
          <w:color w:val="000000" w:themeColor="text1"/>
        </w:rPr>
        <w:t xml:space="preserve">pašvaldībām </w:t>
      </w:r>
      <w:r w:rsidRPr="00A33D9B">
        <w:rPr>
          <w:color w:val="000000" w:themeColor="text1"/>
        </w:rPr>
        <w:t>Pārskata sagatavošanai</w:t>
      </w:r>
      <w:r w:rsidR="00B855AF">
        <w:rPr>
          <w:color w:val="000000" w:themeColor="text1"/>
        </w:rPr>
        <w:t>, kā tas bija noteikts likumā “Par pašvaldībām”</w:t>
      </w:r>
      <w:r w:rsidRPr="00A33D9B">
        <w:rPr>
          <w:color w:val="000000" w:themeColor="text1"/>
        </w:rPr>
        <w:t>. Lai šo jautājumu atrisinātu, pēc VARAM iniciatīvas</w:t>
      </w:r>
      <w:r w:rsidR="00B855AF">
        <w:rPr>
          <w:color w:val="000000" w:themeColor="text1"/>
        </w:rPr>
        <w:t>,</w:t>
      </w:r>
      <w:r w:rsidRPr="00A33D9B">
        <w:rPr>
          <w:color w:val="000000" w:themeColor="text1"/>
        </w:rPr>
        <w:t xml:space="preserve"> sadarbībā ar Finanšu ministriju</w:t>
      </w:r>
      <w:r w:rsidR="009377C3">
        <w:rPr>
          <w:color w:val="000000" w:themeColor="text1"/>
        </w:rPr>
        <w:t>,</w:t>
      </w:r>
      <w:r w:rsidRPr="00A33D9B">
        <w:rPr>
          <w:color w:val="000000" w:themeColor="text1"/>
        </w:rPr>
        <w:t xml:space="preserve"> tika sagatavoti</w:t>
      </w:r>
      <w:r w:rsidR="009377C3">
        <w:rPr>
          <w:color w:val="000000" w:themeColor="text1"/>
        </w:rPr>
        <w:t xml:space="preserve"> grozījumi </w:t>
      </w:r>
      <w:r w:rsidR="009377C3" w:rsidRPr="009377C3">
        <w:rPr>
          <w:color w:val="000000"/>
        </w:rPr>
        <w:t xml:space="preserve">Ministru kabineta 2010. gada 5. maija noteikumos Nr. 413 </w:t>
      </w:r>
      <w:r w:rsidR="009377C3">
        <w:rPr>
          <w:color w:val="000000"/>
        </w:rPr>
        <w:t>“</w:t>
      </w:r>
      <w:r w:rsidR="009377C3" w:rsidRPr="009377C3">
        <w:rPr>
          <w:color w:val="000000"/>
        </w:rPr>
        <w:t>Noteikumi par gada publiskajiem pārskatiem</w:t>
      </w:r>
      <w:r w:rsidR="009377C3">
        <w:rPr>
          <w:color w:val="000000"/>
        </w:rPr>
        <w:t xml:space="preserve">” (turpmāk – Noteikumi Nr. 413), kas tika pieņemti </w:t>
      </w:r>
      <w:r w:rsidR="00A33D9B" w:rsidRPr="00A33D9B">
        <w:rPr>
          <w:color w:val="000000"/>
        </w:rPr>
        <w:t>Ministru kabinet</w:t>
      </w:r>
      <w:r w:rsidR="009377C3">
        <w:rPr>
          <w:color w:val="000000"/>
        </w:rPr>
        <w:t>a</w:t>
      </w:r>
      <w:r w:rsidR="00A33D9B" w:rsidRPr="00A33D9B">
        <w:rPr>
          <w:color w:val="000000"/>
        </w:rPr>
        <w:t xml:space="preserve"> </w:t>
      </w:r>
      <w:r w:rsidRPr="00A33D9B">
        <w:rPr>
          <w:color w:val="000000" w:themeColor="text1"/>
        </w:rPr>
        <w:t>2023.</w:t>
      </w:r>
      <w:r w:rsidR="00A33D9B">
        <w:rPr>
          <w:color w:val="000000" w:themeColor="text1"/>
        </w:rPr>
        <w:t> </w:t>
      </w:r>
      <w:r w:rsidRPr="00A33D9B">
        <w:rPr>
          <w:color w:val="000000" w:themeColor="text1"/>
        </w:rPr>
        <w:t>gada 29.</w:t>
      </w:r>
      <w:r w:rsidR="00A33D9B">
        <w:rPr>
          <w:color w:val="000000" w:themeColor="text1"/>
        </w:rPr>
        <w:t> </w:t>
      </w:r>
      <w:r w:rsidRPr="00A33D9B">
        <w:rPr>
          <w:color w:val="000000" w:themeColor="text1"/>
        </w:rPr>
        <w:t>augusta sēdē</w:t>
      </w:r>
      <w:r w:rsidR="009377C3">
        <w:rPr>
          <w:rStyle w:val="Vresatsauce"/>
          <w:color w:val="000000" w:themeColor="text1"/>
        </w:rPr>
        <w:footnoteReference w:id="2"/>
      </w:r>
      <w:r w:rsidR="009377C3">
        <w:rPr>
          <w:color w:val="000000" w:themeColor="text1"/>
        </w:rPr>
        <w:t>.</w:t>
      </w:r>
    </w:p>
    <w:p w14:paraId="1E2F00DF" w14:textId="77777777" w:rsidR="00893308" w:rsidRDefault="00893308" w:rsidP="009377C3">
      <w:pPr>
        <w:spacing w:after="120"/>
        <w:jc w:val="both"/>
        <w:rPr>
          <w:color w:val="000000" w:themeColor="text1"/>
        </w:rPr>
      </w:pPr>
    </w:p>
    <w:p w14:paraId="4749B967" w14:textId="7C64D7EC" w:rsidR="009377C3" w:rsidRPr="00893308" w:rsidRDefault="005A1B9C" w:rsidP="00893308">
      <w:pPr>
        <w:spacing w:after="120"/>
        <w:jc w:val="center"/>
        <w:rPr>
          <w:b/>
          <w:bCs/>
          <w:color w:val="000000" w:themeColor="text1"/>
        </w:rPr>
      </w:pPr>
      <w:r w:rsidRPr="00893308">
        <w:rPr>
          <w:b/>
          <w:bCs/>
          <w:color w:val="000000" w:themeColor="text1"/>
        </w:rPr>
        <w:t>Noteikumu Nr.</w:t>
      </w:r>
      <w:r w:rsidR="009377C3" w:rsidRPr="00893308">
        <w:rPr>
          <w:b/>
          <w:bCs/>
          <w:color w:val="000000" w:themeColor="text1"/>
        </w:rPr>
        <w:t> </w:t>
      </w:r>
      <w:r w:rsidRPr="00893308">
        <w:rPr>
          <w:b/>
          <w:bCs/>
          <w:color w:val="000000" w:themeColor="text1"/>
        </w:rPr>
        <w:t>413 12.</w:t>
      </w:r>
      <w:r w:rsidR="009377C3" w:rsidRPr="00893308">
        <w:rPr>
          <w:b/>
          <w:bCs/>
          <w:color w:val="000000" w:themeColor="text1"/>
        </w:rPr>
        <w:t> </w:t>
      </w:r>
      <w:r w:rsidRPr="00893308">
        <w:rPr>
          <w:b/>
          <w:bCs/>
          <w:color w:val="000000" w:themeColor="text1"/>
        </w:rPr>
        <w:t>punkt</w:t>
      </w:r>
      <w:r w:rsidR="00893308">
        <w:rPr>
          <w:b/>
          <w:bCs/>
          <w:color w:val="000000" w:themeColor="text1"/>
        </w:rPr>
        <w:t>ā</w:t>
      </w:r>
      <w:r w:rsidRPr="00893308">
        <w:rPr>
          <w:b/>
          <w:bCs/>
          <w:color w:val="000000" w:themeColor="text1"/>
        </w:rPr>
        <w:t xml:space="preserve"> ietver</w:t>
      </w:r>
      <w:r w:rsidR="00893308">
        <w:rPr>
          <w:b/>
          <w:bCs/>
          <w:color w:val="000000" w:themeColor="text1"/>
        </w:rPr>
        <w:t>tā</w:t>
      </w:r>
      <w:r w:rsidRPr="00893308">
        <w:rPr>
          <w:b/>
          <w:bCs/>
          <w:color w:val="000000" w:themeColor="text1"/>
        </w:rPr>
        <w:t xml:space="preserve"> informācij</w:t>
      </w:r>
      <w:r w:rsidR="00893308">
        <w:rPr>
          <w:b/>
          <w:bCs/>
          <w:color w:val="000000" w:themeColor="text1"/>
        </w:rPr>
        <w:t>a</w:t>
      </w:r>
      <w:r w:rsidRPr="00893308">
        <w:rPr>
          <w:b/>
          <w:bCs/>
          <w:color w:val="000000" w:themeColor="text1"/>
        </w:rPr>
        <w:t xml:space="preserve"> Pārskatu sagatavošanai</w:t>
      </w:r>
    </w:p>
    <w:p w14:paraId="27DB79CD" w14:textId="2172AC53" w:rsidR="005A1B9C" w:rsidRPr="00867A8E" w:rsidRDefault="005A1B9C" w:rsidP="009377C3">
      <w:pPr>
        <w:spacing w:after="120"/>
        <w:jc w:val="both"/>
        <w:rPr>
          <w:i/>
          <w:iCs/>
          <w:color w:val="000000" w:themeColor="text1"/>
        </w:rPr>
      </w:pPr>
      <w:r w:rsidRPr="00867A8E">
        <w:rPr>
          <w:i/>
          <w:iCs/>
          <w:color w:val="000000" w:themeColor="text1"/>
        </w:rPr>
        <w:t>12. Pašvaldības pārskatā nodrošina informāciju par attiecīgās pašvaldības darbību un tās plānošanos dokumentos iekļauto investīciju projektu sasniedzamo rādītāju izpildes rezultātiem pārskata gadā. Pašvaldības pārskatā norāda šādu informāciju:</w:t>
      </w:r>
    </w:p>
    <w:p w14:paraId="29DC7EEC" w14:textId="3A828CFA" w:rsidR="005A1B9C" w:rsidRPr="00867A8E" w:rsidRDefault="005A1B9C" w:rsidP="00893308">
      <w:pPr>
        <w:spacing w:after="120"/>
        <w:ind w:left="426"/>
        <w:jc w:val="both"/>
        <w:rPr>
          <w:i/>
          <w:iCs/>
          <w:color w:val="000000" w:themeColor="text1"/>
        </w:rPr>
      </w:pPr>
      <w:r w:rsidRPr="00867A8E">
        <w:rPr>
          <w:i/>
          <w:iCs/>
          <w:color w:val="000000" w:themeColor="text1"/>
        </w:rPr>
        <w:t>12.1. pamatinformācija par pašvaldību:</w:t>
      </w:r>
    </w:p>
    <w:p w14:paraId="712358A8" w14:textId="77777777" w:rsidR="00893308" w:rsidRPr="00867A8E" w:rsidRDefault="005A1B9C" w:rsidP="00893308">
      <w:pPr>
        <w:spacing w:after="120"/>
        <w:ind w:left="993"/>
        <w:jc w:val="both"/>
        <w:rPr>
          <w:i/>
          <w:iCs/>
          <w:color w:val="000000" w:themeColor="text1"/>
        </w:rPr>
      </w:pPr>
      <w:r w:rsidRPr="00867A8E">
        <w:rPr>
          <w:i/>
          <w:iCs/>
          <w:color w:val="000000" w:themeColor="text1"/>
        </w:rPr>
        <w:t>12.1.1. iedzīvotāju, nodarbinātības un bezdarba, pašvaldības ekonomikas raksturojums, informācija par citiem pašvaldību raksturojošiem rādītājiem (ja nepieciešams);</w:t>
      </w:r>
    </w:p>
    <w:p w14:paraId="4B85B3BE" w14:textId="77777777" w:rsidR="00893308" w:rsidRPr="00867A8E" w:rsidRDefault="005A1B9C" w:rsidP="00893308">
      <w:pPr>
        <w:spacing w:after="120"/>
        <w:ind w:left="993"/>
        <w:jc w:val="both"/>
        <w:rPr>
          <w:i/>
          <w:iCs/>
          <w:color w:val="000000" w:themeColor="text1"/>
        </w:rPr>
      </w:pPr>
      <w:r w:rsidRPr="00867A8E">
        <w:rPr>
          <w:i/>
          <w:iCs/>
          <w:color w:val="000000" w:themeColor="text1"/>
        </w:rPr>
        <w:t>12.1.2. pārvaldes struktūra, funkcijas un sniegtie pakalpojumi, personāls;</w:t>
      </w:r>
    </w:p>
    <w:p w14:paraId="4B229944" w14:textId="77777777" w:rsidR="00893308" w:rsidRPr="00867A8E" w:rsidRDefault="005A1B9C" w:rsidP="00893308">
      <w:pPr>
        <w:spacing w:after="120"/>
        <w:ind w:left="993"/>
        <w:jc w:val="both"/>
        <w:rPr>
          <w:i/>
          <w:iCs/>
          <w:color w:val="000000" w:themeColor="text1"/>
        </w:rPr>
      </w:pPr>
      <w:r w:rsidRPr="00867A8E">
        <w:rPr>
          <w:i/>
          <w:iCs/>
          <w:color w:val="000000" w:themeColor="text1"/>
        </w:rPr>
        <w:t>12.1.3. pašvaldības līdzdalība kapitālsabiedrībās, biedrībās un nodibinājumos;</w:t>
      </w:r>
    </w:p>
    <w:p w14:paraId="3371BDAF" w14:textId="2CE43DC6" w:rsidR="005A1B9C" w:rsidRPr="00867A8E" w:rsidRDefault="005A1B9C" w:rsidP="00893308">
      <w:pPr>
        <w:spacing w:after="120"/>
        <w:ind w:left="993"/>
        <w:jc w:val="both"/>
        <w:rPr>
          <w:i/>
          <w:iCs/>
          <w:color w:val="000000" w:themeColor="text1"/>
        </w:rPr>
      </w:pPr>
      <w:r w:rsidRPr="00867A8E">
        <w:rPr>
          <w:i/>
          <w:iCs/>
          <w:color w:val="000000" w:themeColor="text1"/>
        </w:rPr>
        <w:t>12.1.4. pašvaldības sadarbība ar ārvalstu pašvaldībām vai pašvaldību apvienībām (noslēgtie sadarbības līgumi, vienošanās, nodomu protokoli un citi dokumenti);</w:t>
      </w:r>
    </w:p>
    <w:p w14:paraId="2D86B48C" w14:textId="77777777" w:rsidR="005A1B9C" w:rsidRPr="00867A8E" w:rsidRDefault="005A1B9C" w:rsidP="00893308">
      <w:pPr>
        <w:spacing w:after="120"/>
        <w:ind w:left="426"/>
        <w:jc w:val="both"/>
        <w:rPr>
          <w:i/>
          <w:iCs/>
          <w:color w:val="000000" w:themeColor="text1"/>
        </w:rPr>
      </w:pPr>
      <w:r w:rsidRPr="00867A8E">
        <w:rPr>
          <w:i/>
          <w:iCs/>
          <w:color w:val="000000" w:themeColor="text1"/>
        </w:rPr>
        <w:t>12.2. pašvaldības nekustamā īpašuma raksturojums un to novērtējums;</w:t>
      </w:r>
    </w:p>
    <w:p w14:paraId="23C92DC3" w14:textId="77777777" w:rsidR="005A1B9C" w:rsidRPr="00867A8E" w:rsidRDefault="005A1B9C" w:rsidP="00893308">
      <w:pPr>
        <w:spacing w:after="120"/>
        <w:ind w:left="426"/>
        <w:jc w:val="both"/>
        <w:rPr>
          <w:i/>
          <w:iCs/>
          <w:color w:val="000000" w:themeColor="text1"/>
        </w:rPr>
      </w:pPr>
      <w:r w:rsidRPr="00867A8E">
        <w:rPr>
          <w:i/>
          <w:iCs/>
          <w:color w:val="000000" w:themeColor="text1"/>
        </w:rPr>
        <w:t xml:space="preserve">12.3. pārskata gadā pašvaldības administratīvajā teritorijā realizētie vai uzsāktie investīciju projekti (publiskās un privātās investīcijas), kā arī nākamajā gadā plānotie publiskie investīciju projekti, kuru izmaksas ir 50 000 </w:t>
      </w:r>
      <w:proofErr w:type="spellStart"/>
      <w:r w:rsidRPr="00867A8E">
        <w:rPr>
          <w:i/>
          <w:iCs/>
          <w:color w:val="000000" w:themeColor="text1"/>
        </w:rPr>
        <w:t>euro</w:t>
      </w:r>
      <w:proofErr w:type="spellEnd"/>
      <w:r w:rsidRPr="00867A8E">
        <w:rPr>
          <w:i/>
          <w:iCs/>
          <w:color w:val="000000" w:themeColor="text1"/>
        </w:rPr>
        <w:t xml:space="preserve"> vai vairāk. Pašvaldības veikto ieguldījumu ietekme uz pašvaldības attīstības programmā, tai skaitā investīciju plānā, iekļautajiem investīciju projektu iznākuma un rezultāta rādītājiem;</w:t>
      </w:r>
    </w:p>
    <w:p w14:paraId="77ED4F94" w14:textId="77777777" w:rsidR="005A1B9C" w:rsidRPr="00867A8E" w:rsidRDefault="005A1B9C" w:rsidP="00893308">
      <w:pPr>
        <w:spacing w:after="120"/>
        <w:ind w:left="426"/>
        <w:jc w:val="both"/>
        <w:rPr>
          <w:i/>
          <w:iCs/>
          <w:color w:val="000000" w:themeColor="text1"/>
        </w:rPr>
      </w:pPr>
      <w:r w:rsidRPr="00867A8E">
        <w:rPr>
          <w:i/>
          <w:iCs/>
          <w:color w:val="000000" w:themeColor="text1"/>
        </w:rPr>
        <w:t>12.4. pašvaldības finansējums un tā izlietojums, tai skaitā saņemtie ziedojumi un dāvinājumi;</w:t>
      </w:r>
    </w:p>
    <w:p w14:paraId="6612D461" w14:textId="77777777" w:rsidR="005A1B9C" w:rsidRPr="00867A8E" w:rsidRDefault="005A1B9C" w:rsidP="00893308">
      <w:pPr>
        <w:spacing w:after="120"/>
        <w:ind w:left="426"/>
        <w:jc w:val="both"/>
        <w:rPr>
          <w:i/>
          <w:iCs/>
          <w:color w:val="000000" w:themeColor="text1"/>
        </w:rPr>
      </w:pPr>
      <w:r w:rsidRPr="00867A8E">
        <w:rPr>
          <w:i/>
          <w:iCs/>
          <w:color w:val="000000" w:themeColor="text1"/>
        </w:rPr>
        <w:t>12.5. informācija par pašvaldību uzņemtajām saistībām (aizņēmumiem, galvojumiem un citām ilgtermiņa saistībām), tai skaitā par pārskata gadā ņemtajiem aizņēmumiem  un sniegtajiem galvojumiem;</w:t>
      </w:r>
    </w:p>
    <w:p w14:paraId="7B6A7190" w14:textId="77777777" w:rsidR="005A1B9C" w:rsidRPr="00867A8E" w:rsidRDefault="005A1B9C" w:rsidP="00893308">
      <w:pPr>
        <w:spacing w:after="120"/>
        <w:ind w:left="426"/>
        <w:jc w:val="both"/>
        <w:rPr>
          <w:i/>
          <w:iCs/>
          <w:color w:val="000000" w:themeColor="text1"/>
        </w:rPr>
      </w:pPr>
      <w:r w:rsidRPr="00867A8E">
        <w:rPr>
          <w:i/>
          <w:iCs/>
          <w:color w:val="000000" w:themeColor="text1"/>
        </w:rPr>
        <w:t>12.6. pašvaldības veiktie pasākumi:</w:t>
      </w:r>
    </w:p>
    <w:p w14:paraId="3D93A9D5" w14:textId="49D5FDCE" w:rsidR="005A1B9C" w:rsidRPr="00867A8E" w:rsidRDefault="005A1B9C" w:rsidP="00893308">
      <w:pPr>
        <w:spacing w:after="120"/>
        <w:ind w:left="993"/>
        <w:jc w:val="both"/>
        <w:rPr>
          <w:i/>
          <w:iCs/>
          <w:color w:val="000000" w:themeColor="text1"/>
        </w:rPr>
      </w:pPr>
      <w:r w:rsidRPr="00867A8E">
        <w:rPr>
          <w:i/>
          <w:iCs/>
          <w:color w:val="000000" w:themeColor="text1"/>
        </w:rPr>
        <w:t xml:space="preserve">12.6.1. pašvaldības darbības pilnveidošanai un uzlabošanas sistēmām efektīvas darbības nodrošināšanai (piemēram, iekšējā kontrole, </w:t>
      </w:r>
      <w:r w:rsidR="00D806EC">
        <w:rPr>
          <w:i/>
          <w:iCs/>
          <w:color w:val="000000" w:themeColor="text1"/>
        </w:rPr>
        <w:t>tai skaitā</w:t>
      </w:r>
      <w:r w:rsidRPr="00867A8E">
        <w:rPr>
          <w:i/>
          <w:iCs/>
          <w:color w:val="000000" w:themeColor="text1"/>
        </w:rPr>
        <w:t xml:space="preserve"> korupcijas un interešu konflikta riska novēršanai, kvalitātes vadība, iekšējais audits, riska vadība);</w:t>
      </w:r>
    </w:p>
    <w:p w14:paraId="64E7286B" w14:textId="77777777" w:rsidR="005A1B9C" w:rsidRPr="00867A8E" w:rsidRDefault="005A1B9C" w:rsidP="00893308">
      <w:pPr>
        <w:spacing w:after="120"/>
        <w:ind w:left="993"/>
        <w:jc w:val="both"/>
        <w:rPr>
          <w:i/>
          <w:iCs/>
          <w:color w:val="000000" w:themeColor="text1"/>
        </w:rPr>
      </w:pPr>
      <w:r w:rsidRPr="00867A8E">
        <w:rPr>
          <w:i/>
          <w:iCs/>
          <w:color w:val="000000" w:themeColor="text1"/>
        </w:rPr>
        <w:t>12.6.2. pašvaldības vadības un speciālistu kapacitātes celšanai, tai skaitā iekļaujot informāciju par veikto kapacitātes pasākumu novērtējumu;</w:t>
      </w:r>
    </w:p>
    <w:p w14:paraId="13067B1F" w14:textId="77777777" w:rsidR="005A1B9C" w:rsidRPr="00867A8E" w:rsidRDefault="005A1B9C" w:rsidP="00893308">
      <w:pPr>
        <w:spacing w:after="120"/>
        <w:ind w:left="426"/>
        <w:jc w:val="both"/>
        <w:rPr>
          <w:i/>
          <w:iCs/>
          <w:color w:val="000000" w:themeColor="text1"/>
        </w:rPr>
      </w:pPr>
      <w:r w:rsidRPr="00867A8E">
        <w:rPr>
          <w:i/>
          <w:iCs/>
          <w:color w:val="000000" w:themeColor="text1"/>
        </w:rPr>
        <w:t>12.7. informācija par sabiedrības iesaisti pašvaldības darbā:</w:t>
      </w:r>
    </w:p>
    <w:p w14:paraId="7AAE1D77" w14:textId="77777777" w:rsidR="005A1B9C" w:rsidRPr="00867A8E" w:rsidRDefault="005A1B9C" w:rsidP="00893308">
      <w:pPr>
        <w:spacing w:after="120"/>
        <w:ind w:left="993"/>
        <w:jc w:val="both"/>
        <w:rPr>
          <w:i/>
          <w:iCs/>
          <w:color w:val="000000" w:themeColor="text1"/>
        </w:rPr>
      </w:pPr>
      <w:r w:rsidRPr="00867A8E">
        <w:rPr>
          <w:i/>
          <w:iCs/>
          <w:color w:val="000000" w:themeColor="text1"/>
        </w:rPr>
        <w:t>12.7.1. pasākumi sabiedrības informēšanai par pašvaldības darbību, informācija par pašvaldības sadarbību ar iedzīvotājiem, nevalstisko sektoru, privāto sektoru;</w:t>
      </w:r>
    </w:p>
    <w:p w14:paraId="04AD49D5" w14:textId="77777777" w:rsidR="005A1B9C" w:rsidRPr="00867A8E" w:rsidRDefault="005A1B9C" w:rsidP="00893308">
      <w:pPr>
        <w:spacing w:after="120"/>
        <w:ind w:left="993"/>
        <w:jc w:val="both"/>
        <w:rPr>
          <w:i/>
          <w:iCs/>
          <w:color w:val="000000" w:themeColor="text1"/>
        </w:rPr>
      </w:pPr>
      <w:r w:rsidRPr="00867A8E">
        <w:rPr>
          <w:i/>
          <w:iCs/>
          <w:color w:val="000000" w:themeColor="text1"/>
        </w:rPr>
        <w:t>12.7.2. līdzdalības budžeta īstenošana, tai skaitā par pārskata gadā pašvaldības budžetā piešķirto finansējumu līdzdalības budžetam un iesniegto un atbalstīto projektu skaitu un piešķirto finanšu apmēru. Pārskata gadā un iepriekšējos gados atbalstīto līdzdalības budžeta projektu īstenošanas progress;</w:t>
      </w:r>
    </w:p>
    <w:p w14:paraId="06F61D91" w14:textId="729C3B1B" w:rsidR="005A1B9C" w:rsidRPr="00867A8E" w:rsidRDefault="005A1B9C" w:rsidP="00893308">
      <w:pPr>
        <w:spacing w:after="120"/>
        <w:ind w:left="993"/>
        <w:jc w:val="both"/>
        <w:rPr>
          <w:i/>
          <w:iCs/>
          <w:color w:val="000000" w:themeColor="text1"/>
        </w:rPr>
      </w:pPr>
      <w:r w:rsidRPr="00867A8E">
        <w:rPr>
          <w:i/>
          <w:iCs/>
          <w:color w:val="000000" w:themeColor="text1"/>
        </w:rPr>
        <w:t>12.7.3. pārskats par pašvaldības piešķirtajiem finanšu līdzekļiem biedrībām un nodibinājumiem, arodbiedrībām, reliģiskām organizācijām un sociālajiem uzņēmumiem pārskata gadā, iekļaujot informāciju par finanšu piešķīruma apmēru un mērķi, kā arī piešķirto finanšu līdzekļu izlietojuma rezultātu, ciktāl tie sasniegti iepriekšējā gadā, tai skaitā</w:t>
      </w:r>
      <w:r w:rsidR="00D66267">
        <w:rPr>
          <w:i/>
          <w:iCs/>
          <w:color w:val="000000" w:themeColor="text1"/>
        </w:rPr>
        <w:t>,</w:t>
      </w:r>
      <w:r w:rsidRPr="00867A8E">
        <w:rPr>
          <w:i/>
          <w:iCs/>
          <w:color w:val="000000" w:themeColor="text1"/>
        </w:rPr>
        <w:t xml:space="preserve"> sniedzot ziņas par piešķirto finansējumu pašvaldības funkciju veikšanai;</w:t>
      </w:r>
    </w:p>
    <w:p w14:paraId="2AD8E518" w14:textId="77777777" w:rsidR="005A1B9C" w:rsidRPr="00867A8E" w:rsidRDefault="005A1B9C" w:rsidP="00893308">
      <w:pPr>
        <w:spacing w:after="120"/>
        <w:ind w:left="426"/>
        <w:jc w:val="both"/>
        <w:rPr>
          <w:i/>
          <w:iCs/>
          <w:color w:val="000000" w:themeColor="text1"/>
        </w:rPr>
      </w:pPr>
      <w:r w:rsidRPr="00867A8E">
        <w:rPr>
          <w:i/>
          <w:iCs/>
          <w:color w:val="000000" w:themeColor="text1"/>
        </w:rPr>
        <w:t>12.8. informācija par pašvaldības galvenajiem uzdevumiem un pasākumiem nākamajā gadā;</w:t>
      </w:r>
    </w:p>
    <w:p w14:paraId="5DD9A401" w14:textId="77777777" w:rsidR="005A1B9C" w:rsidRPr="00867A8E" w:rsidRDefault="005A1B9C" w:rsidP="00893308">
      <w:pPr>
        <w:spacing w:after="120"/>
        <w:ind w:left="426"/>
        <w:jc w:val="both"/>
        <w:rPr>
          <w:i/>
          <w:iCs/>
          <w:color w:val="000000" w:themeColor="text1"/>
        </w:rPr>
      </w:pPr>
      <w:r w:rsidRPr="00867A8E">
        <w:rPr>
          <w:i/>
          <w:iCs/>
          <w:color w:val="000000" w:themeColor="text1"/>
        </w:rPr>
        <w:t>12.9. informācija par Valsts kontroles revīzijas ziņojumiem un domes veiktajiem pasākumiem atklāto trūkumu novēršanai;</w:t>
      </w:r>
    </w:p>
    <w:p w14:paraId="0175B5D9" w14:textId="77777777" w:rsidR="005A1B9C" w:rsidRPr="00867A8E" w:rsidRDefault="005A1B9C" w:rsidP="00893308">
      <w:pPr>
        <w:spacing w:after="120"/>
        <w:ind w:left="426"/>
        <w:jc w:val="both"/>
        <w:rPr>
          <w:i/>
          <w:iCs/>
          <w:color w:val="000000" w:themeColor="text1"/>
        </w:rPr>
      </w:pPr>
      <w:r w:rsidRPr="00867A8E">
        <w:rPr>
          <w:i/>
          <w:iCs/>
          <w:color w:val="000000" w:themeColor="text1"/>
        </w:rPr>
        <w:t>12.10. cita informācija pēc pašvaldības ieskatiem.</w:t>
      </w:r>
    </w:p>
    <w:p w14:paraId="1BCE067F" w14:textId="77777777" w:rsidR="005A1B9C" w:rsidRPr="00A33D9B" w:rsidRDefault="005A1B9C" w:rsidP="00850A4D">
      <w:pPr>
        <w:spacing w:after="120"/>
        <w:jc w:val="both"/>
        <w:rPr>
          <w:color w:val="000000" w:themeColor="text1"/>
        </w:rPr>
      </w:pPr>
    </w:p>
    <w:p w14:paraId="7E919D00" w14:textId="2C9DDECC" w:rsidR="00E272C1" w:rsidRDefault="00E272C1" w:rsidP="00E272C1">
      <w:pPr>
        <w:spacing w:after="120"/>
        <w:jc w:val="both"/>
        <w:rPr>
          <w:color w:val="000000" w:themeColor="text1"/>
        </w:rPr>
      </w:pPr>
      <w:r>
        <w:rPr>
          <w:color w:val="000000" w:themeColor="text1"/>
        </w:rPr>
        <w:t>Vienlaikus</w:t>
      </w:r>
      <w:r w:rsidR="00A27893" w:rsidRPr="00A33D9B">
        <w:rPr>
          <w:color w:val="000000" w:themeColor="text1"/>
        </w:rPr>
        <w:t>,</w:t>
      </w:r>
      <w:r w:rsidR="005A1B9C" w:rsidRPr="00A33D9B">
        <w:rPr>
          <w:color w:val="000000" w:themeColor="text1"/>
        </w:rPr>
        <w:t xml:space="preserve"> gatavojot nepieciešamos grozījum</w:t>
      </w:r>
      <w:r w:rsidR="00A27893" w:rsidRPr="00A33D9B">
        <w:rPr>
          <w:color w:val="000000" w:themeColor="text1"/>
        </w:rPr>
        <w:t>u</w:t>
      </w:r>
      <w:r w:rsidR="005A1B9C" w:rsidRPr="00A33D9B">
        <w:rPr>
          <w:color w:val="000000" w:themeColor="text1"/>
        </w:rPr>
        <w:t>s</w:t>
      </w:r>
      <w:r w:rsidR="00A27893" w:rsidRPr="00A33D9B">
        <w:rPr>
          <w:color w:val="000000" w:themeColor="text1"/>
        </w:rPr>
        <w:t>,</w:t>
      </w:r>
      <w:r w:rsidR="005A1B9C" w:rsidRPr="00A33D9B">
        <w:rPr>
          <w:color w:val="000000" w:themeColor="text1"/>
        </w:rPr>
        <w:t xml:space="preserve"> Noteikumu Nr.</w:t>
      </w:r>
      <w:r>
        <w:rPr>
          <w:color w:val="000000" w:themeColor="text1"/>
        </w:rPr>
        <w:t> </w:t>
      </w:r>
      <w:r w:rsidR="005A1B9C" w:rsidRPr="00A33D9B">
        <w:rPr>
          <w:color w:val="000000" w:themeColor="text1"/>
        </w:rPr>
        <w:t xml:space="preserve">413 darba procesā </w:t>
      </w:r>
      <w:r w:rsidR="00661C0C">
        <w:rPr>
          <w:color w:val="000000" w:themeColor="text1"/>
        </w:rPr>
        <w:t xml:space="preserve">tika </w:t>
      </w:r>
      <w:r w:rsidR="005A1B9C" w:rsidRPr="00A33D9B">
        <w:rPr>
          <w:color w:val="000000" w:themeColor="text1"/>
        </w:rPr>
        <w:t xml:space="preserve">pieņemts lēmums par </w:t>
      </w:r>
      <w:r w:rsidR="005A1B9C" w:rsidRPr="00E272C1">
        <w:rPr>
          <w:b/>
          <w:bCs/>
          <w:color w:val="000000" w:themeColor="text1"/>
        </w:rPr>
        <w:t>Pārskata vēlam</w:t>
      </w:r>
      <w:r w:rsidR="00661C0C">
        <w:rPr>
          <w:b/>
          <w:bCs/>
          <w:color w:val="000000" w:themeColor="text1"/>
        </w:rPr>
        <w:t>ā</w:t>
      </w:r>
      <w:r w:rsidR="005A1B9C" w:rsidRPr="00E272C1">
        <w:rPr>
          <w:b/>
          <w:bCs/>
          <w:color w:val="000000" w:themeColor="text1"/>
        </w:rPr>
        <w:t xml:space="preserve"> apjom</w:t>
      </w:r>
      <w:r w:rsidR="00661C0C">
        <w:rPr>
          <w:b/>
          <w:bCs/>
          <w:color w:val="000000" w:themeColor="text1"/>
        </w:rPr>
        <w:t xml:space="preserve">a </w:t>
      </w:r>
      <w:r w:rsidR="00E27A28">
        <w:rPr>
          <w:b/>
          <w:bCs/>
          <w:color w:val="000000" w:themeColor="text1"/>
        </w:rPr>
        <w:t>palielināšanu</w:t>
      </w:r>
      <w:r w:rsidR="005A1B9C" w:rsidRPr="00A33D9B">
        <w:rPr>
          <w:color w:val="000000" w:themeColor="text1"/>
        </w:rPr>
        <w:t xml:space="preserve">, </w:t>
      </w:r>
      <w:r w:rsidR="00E27A28">
        <w:rPr>
          <w:color w:val="000000" w:themeColor="text1"/>
        </w:rPr>
        <w:t>nosakot, ka</w:t>
      </w:r>
      <w:r w:rsidR="005A1B9C" w:rsidRPr="00A33D9B">
        <w:rPr>
          <w:color w:val="000000" w:themeColor="text1"/>
        </w:rPr>
        <w:t xml:space="preserve"> </w:t>
      </w:r>
      <w:r w:rsidR="005A1B9C" w:rsidRPr="00E27A28">
        <w:rPr>
          <w:b/>
          <w:bCs/>
          <w:color w:val="000000" w:themeColor="text1"/>
        </w:rPr>
        <w:t>pašvaldībām</w:t>
      </w:r>
      <w:r w:rsidR="00E27A28">
        <w:rPr>
          <w:b/>
          <w:bCs/>
          <w:color w:val="000000" w:themeColor="text1"/>
        </w:rPr>
        <w:t xml:space="preserve"> Pārskata apjoms</w:t>
      </w:r>
      <w:r w:rsidR="00E27A28" w:rsidRPr="00E27A28">
        <w:rPr>
          <w:b/>
          <w:bCs/>
          <w:color w:val="000000" w:themeColor="text1"/>
        </w:rPr>
        <w:t xml:space="preserve"> </w:t>
      </w:r>
      <w:r w:rsidR="005A1B9C" w:rsidRPr="00E27A28">
        <w:rPr>
          <w:b/>
          <w:bCs/>
          <w:color w:val="000000" w:themeColor="text1"/>
        </w:rPr>
        <w:t>nepārsniedz</w:t>
      </w:r>
      <w:r w:rsidR="005A1B9C" w:rsidRPr="00E272C1">
        <w:rPr>
          <w:b/>
          <w:bCs/>
          <w:color w:val="000000" w:themeColor="text1"/>
        </w:rPr>
        <w:t xml:space="preserve"> 100 A4 formāta lapas</w:t>
      </w:r>
      <w:r w:rsidR="005A1B9C" w:rsidRPr="00A33D9B">
        <w:rPr>
          <w:color w:val="000000" w:themeColor="text1"/>
        </w:rPr>
        <w:t xml:space="preserve"> (ieskaitot pielikumus). Šāds ierosinājums tika atbalstīts, jo jau vairāku gadu garumā VARAM</w:t>
      </w:r>
      <w:r w:rsidR="00A27893" w:rsidRPr="00A33D9B">
        <w:rPr>
          <w:color w:val="000000" w:themeColor="text1"/>
        </w:rPr>
        <w:t>,</w:t>
      </w:r>
      <w:r w:rsidR="005A1B9C" w:rsidRPr="00A33D9B">
        <w:rPr>
          <w:color w:val="000000" w:themeColor="text1"/>
        </w:rPr>
        <w:t xml:space="preserve"> vērtējot iesniegtos </w:t>
      </w:r>
      <w:r>
        <w:rPr>
          <w:color w:val="000000" w:themeColor="text1"/>
        </w:rPr>
        <w:t>P</w:t>
      </w:r>
      <w:r w:rsidR="005A1B9C" w:rsidRPr="00A33D9B">
        <w:rPr>
          <w:color w:val="000000" w:themeColor="text1"/>
        </w:rPr>
        <w:t>ārskatus</w:t>
      </w:r>
      <w:r w:rsidR="00A27893" w:rsidRPr="00A33D9B">
        <w:rPr>
          <w:color w:val="000000" w:themeColor="text1"/>
        </w:rPr>
        <w:t>,</w:t>
      </w:r>
      <w:r w:rsidR="005A1B9C" w:rsidRPr="00A33D9B">
        <w:rPr>
          <w:color w:val="000000" w:themeColor="text1"/>
        </w:rPr>
        <w:t xml:space="preserve"> secināja, ka šis priekšlikums ir atbalstāms un praksē jau </w:t>
      </w:r>
      <w:r w:rsidR="002E3926" w:rsidRPr="00A33D9B">
        <w:rPr>
          <w:color w:val="000000" w:themeColor="text1"/>
        </w:rPr>
        <w:t xml:space="preserve">veiksmīgi </w:t>
      </w:r>
      <w:r w:rsidR="005A1B9C" w:rsidRPr="00A33D9B">
        <w:rPr>
          <w:color w:val="000000" w:themeColor="text1"/>
        </w:rPr>
        <w:t>iedzīvināts.</w:t>
      </w:r>
      <w:r w:rsidR="002E3926" w:rsidRPr="00A33D9B">
        <w:rPr>
          <w:color w:val="000000" w:themeColor="text1"/>
        </w:rPr>
        <w:t xml:space="preserve"> Katra pašvaldība vēlas sabiedrībai atspoguļot informāciju par budžeta izlietojumu un jēgpilni pieejamā veidā informēt </w:t>
      </w:r>
      <w:r w:rsidR="00B85AA5" w:rsidRPr="00A33D9B">
        <w:rPr>
          <w:color w:val="000000" w:themeColor="text1"/>
        </w:rPr>
        <w:t xml:space="preserve">sabiedrību </w:t>
      </w:r>
      <w:r w:rsidR="009400A4" w:rsidRPr="00A33D9B">
        <w:rPr>
          <w:color w:val="000000" w:themeColor="text1"/>
        </w:rPr>
        <w:t>par saviem</w:t>
      </w:r>
      <w:r w:rsidR="002E3926" w:rsidRPr="00A33D9B">
        <w:rPr>
          <w:color w:val="000000" w:themeColor="text1"/>
        </w:rPr>
        <w:t xml:space="preserve"> darbības mērķiem un sasniegtajiem rezultātiem</w:t>
      </w:r>
      <w:r>
        <w:rPr>
          <w:color w:val="000000" w:themeColor="text1"/>
        </w:rPr>
        <w:t>, līdz ar to Pārskata vēlamais apjoms pašvaldībām ir palielināts.</w:t>
      </w:r>
    </w:p>
    <w:p w14:paraId="18F67729" w14:textId="787EB293" w:rsidR="00263901" w:rsidRPr="00A33D9B" w:rsidRDefault="00263901" w:rsidP="00E272C1">
      <w:pPr>
        <w:spacing w:after="120"/>
        <w:jc w:val="both"/>
        <w:rPr>
          <w:color w:val="000000" w:themeColor="text1"/>
        </w:rPr>
      </w:pPr>
      <w:r w:rsidRPr="00A33D9B">
        <w:rPr>
          <w:color w:val="000000" w:themeColor="text1"/>
        </w:rPr>
        <w:t xml:space="preserve">Tāpat </w:t>
      </w:r>
      <w:r w:rsidR="00E272C1">
        <w:rPr>
          <w:color w:val="000000" w:themeColor="text1"/>
        </w:rPr>
        <w:t xml:space="preserve">VARM vērš </w:t>
      </w:r>
      <w:r w:rsidRPr="00A33D9B">
        <w:rPr>
          <w:color w:val="000000" w:themeColor="text1"/>
        </w:rPr>
        <w:t>uzmanību, ka Noteikumu Nr.</w:t>
      </w:r>
      <w:r w:rsidR="00E272C1">
        <w:rPr>
          <w:color w:val="000000" w:themeColor="text1"/>
        </w:rPr>
        <w:t> </w:t>
      </w:r>
      <w:r w:rsidR="009400A4" w:rsidRPr="00A33D9B">
        <w:rPr>
          <w:color w:val="000000" w:themeColor="text1"/>
        </w:rPr>
        <w:t xml:space="preserve">413 </w:t>
      </w:r>
      <w:r w:rsidRPr="00A33D9B">
        <w:rPr>
          <w:color w:val="000000" w:themeColor="text1"/>
        </w:rPr>
        <w:t>16.</w:t>
      </w:r>
      <w:r w:rsidR="00E272C1">
        <w:rPr>
          <w:color w:val="000000" w:themeColor="text1"/>
        </w:rPr>
        <w:t> </w:t>
      </w:r>
      <w:r w:rsidRPr="00A33D9B">
        <w:rPr>
          <w:color w:val="000000" w:themeColor="text1"/>
        </w:rPr>
        <w:t>punkts nosaka, ka Pārskatu apstiprina pašvaldības dome.</w:t>
      </w:r>
    </w:p>
    <w:p w14:paraId="19F9A04B" w14:textId="3C1AA818" w:rsidR="00C51B8E" w:rsidRPr="00850A4D" w:rsidRDefault="00C51B8E" w:rsidP="00850A4D">
      <w:pPr>
        <w:spacing w:after="120"/>
        <w:rPr>
          <w:b/>
        </w:rPr>
      </w:pPr>
    </w:p>
    <w:p w14:paraId="65AF6AF9" w14:textId="77777777" w:rsidR="009B5BA5" w:rsidRDefault="009B5BA5" w:rsidP="004843ED">
      <w:pPr>
        <w:jc w:val="center"/>
        <w:rPr>
          <w:b/>
          <w:sz w:val="28"/>
          <w:szCs w:val="28"/>
        </w:rPr>
        <w:sectPr w:rsidR="009B5BA5" w:rsidSect="002F0FB4">
          <w:headerReference w:type="default" r:id="rId16"/>
          <w:pgSz w:w="11906" w:h="16838"/>
          <w:pgMar w:top="1134" w:right="1134" w:bottom="1134" w:left="1134" w:header="708" w:footer="708" w:gutter="0"/>
          <w:cols w:space="708"/>
          <w:docGrid w:linePitch="360"/>
        </w:sectPr>
      </w:pPr>
    </w:p>
    <w:p w14:paraId="188712BF" w14:textId="5154314D" w:rsidR="006F1E2C" w:rsidRPr="00A02B27" w:rsidRDefault="00F069A6" w:rsidP="00B73E02">
      <w:pPr>
        <w:pStyle w:val="Virsraksts1"/>
      </w:pPr>
      <w:bookmarkStart w:id="4" w:name="_Toc158811614"/>
      <w:r w:rsidRPr="00A02B27">
        <w:t>Metodiskie ieteikumi</w:t>
      </w:r>
      <w:bookmarkEnd w:id="4"/>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D3AD4" w:rsidRPr="006A1125" w14:paraId="7CEA1BB1" w14:textId="77777777" w:rsidTr="00163D61">
        <w:trPr>
          <w:trHeight w:val="1272"/>
          <w:jc w:val="center"/>
        </w:trPr>
        <w:tc>
          <w:tcPr>
            <w:tcW w:w="9776" w:type="dxa"/>
            <w:vAlign w:val="center"/>
          </w:tcPr>
          <w:p w14:paraId="07AD6E2E" w14:textId="51D8F174" w:rsidR="00E01426" w:rsidRPr="009F4411" w:rsidRDefault="008D3AD4" w:rsidP="00163D61">
            <w:pPr>
              <w:spacing w:after="120"/>
              <w:jc w:val="center"/>
            </w:pPr>
            <w:r w:rsidRPr="009F4411">
              <w:rPr>
                <w:b/>
              </w:rPr>
              <w:t xml:space="preserve">Šie ieteikumi jāuztver kā </w:t>
            </w:r>
            <w:r w:rsidR="006B35F7" w:rsidRPr="009F4411">
              <w:rPr>
                <w:b/>
              </w:rPr>
              <w:t xml:space="preserve">VARAM </w:t>
            </w:r>
            <w:r w:rsidRPr="009F4411">
              <w:rPr>
                <w:b/>
              </w:rPr>
              <w:t>redzējums</w:t>
            </w:r>
            <w:r w:rsidR="00486EC9">
              <w:rPr>
                <w:b/>
              </w:rPr>
              <w:t xml:space="preserve"> </w:t>
            </w:r>
            <w:r w:rsidR="009F4411" w:rsidRPr="009F4411">
              <w:t>–</w:t>
            </w:r>
            <w:r w:rsidRPr="009F4411">
              <w:t xml:space="preserve"> </w:t>
            </w:r>
            <w:r w:rsidRPr="009F4411">
              <w:rPr>
                <w:b/>
              </w:rPr>
              <w:t xml:space="preserve">kā </w:t>
            </w:r>
            <w:r w:rsidR="00486EC9">
              <w:rPr>
                <w:b/>
              </w:rPr>
              <w:t xml:space="preserve">Pārskats </w:t>
            </w:r>
            <w:r w:rsidRPr="009F4411">
              <w:rPr>
                <w:b/>
              </w:rPr>
              <w:t>sagatavojam</w:t>
            </w:r>
            <w:r w:rsidR="00970DD5" w:rsidRPr="009F4411">
              <w:rPr>
                <w:b/>
              </w:rPr>
              <w:t xml:space="preserve">s, </w:t>
            </w:r>
            <w:r w:rsidR="00486EC9">
              <w:rPr>
                <w:b/>
              </w:rPr>
              <w:t xml:space="preserve">kā </w:t>
            </w:r>
            <w:r w:rsidR="00970DD5" w:rsidRPr="009F4411">
              <w:rPr>
                <w:b/>
              </w:rPr>
              <w:t xml:space="preserve">apstiprināms </w:t>
            </w:r>
            <w:r w:rsidR="00486EC9">
              <w:rPr>
                <w:b/>
              </w:rPr>
              <w:t xml:space="preserve">pašvaldības </w:t>
            </w:r>
            <w:r w:rsidR="00970DD5" w:rsidRPr="009F4411">
              <w:rPr>
                <w:b/>
              </w:rPr>
              <w:t xml:space="preserve">domes </w:t>
            </w:r>
            <w:r w:rsidRPr="009F4411">
              <w:rPr>
                <w:b/>
              </w:rPr>
              <w:t>sēdē</w:t>
            </w:r>
            <w:r w:rsidR="00486EC9">
              <w:rPr>
                <w:b/>
              </w:rPr>
              <w:t xml:space="preserve">, kā </w:t>
            </w:r>
            <w:r w:rsidRPr="009F4411">
              <w:rPr>
                <w:b/>
              </w:rPr>
              <w:t>publiskojams un kāda</w:t>
            </w:r>
            <w:r w:rsidRPr="009F4411">
              <w:t xml:space="preserve"> </w:t>
            </w:r>
            <w:r w:rsidRPr="009F4411">
              <w:rPr>
                <w:b/>
              </w:rPr>
              <w:t>informācija tajā būtu ietverama.</w:t>
            </w:r>
          </w:p>
          <w:p w14:paraId="23688CB1" w14:textId="6FD917CB" w:rsidR="008D3AD4" w:rsidRPr="006A1125" w:rsidRDefault="009F4411" w:rsidP="00902D2D">
            <w:pPr>
              <w:jc w:val="center"/>
              <w:rPr>
                <w:b/>
                <w:sz w:val="28"/>
                <w:szCs w:val="28"/>
              </w:rPr>
            </w:pPr>
            <w:r w:rsidRPr="009F4411">
              <w:rPr>
                <w:b/>
              </w:rPr>
              <w:t>V</w:t>
            </w:r>
            <w:r w:rsidR="008D3AD4" w:rsidRPr="009F4411">
              <w:rPr>
                <w:b/>
              </w:rPr>
              <w:t xml:space="preserve">ēršam uzmanību, ka šos ieteikumus katra pašvaldība </w:t>
            </w:r>
            <w:r w:rsidR="00774A19" w:rsidRPr="009F4411">
              <w:rPr>
                <w:b/>
              </w:rPr>
              <w:t xml:space="preserve">var izmantot atbilstoši </w:t>
            </w:r>
            <w:r w:rsidR="00C51B8E" w:rsidRPr="009F4411">
              <w:rPr>
                <w:b/>
              </w:rPr>
              <w:t>sava</w:t>
            </w:r>
            <w:r w:rsidR="00163D61">
              <w:rPr>
                <w:b/>
              </w:rPr>
              <w:t>i</w:t>
            </w:r>
            <w:r w:rsidR="00C51B8E" w:rsidRPr="009F4411">
              <w:rPr>
                <w:b/>
              </w:rPr>
              <w:t xml:space="preserve"> darbība</w:t>
            </w:r>
            <w:r w:rsidR="00163D61">
              <w:rPr>
                <w:b/>
              </w:rPr>
              <w:t>i</w:t>
            </w:r>
            <w:r w:rsidR="00C51B8E" w:rsidRPr="009F4411">
              <w:rPr>
                <w:b/>
              </w:rPr>
              <w:t>.</w:t>
            </w:r>
          </w:p>
        </w:tc>
      </w:tr>
    </w:tbl>
    <w:p w14:paraId="0CBDEC28" w14:textId="77777777" w:rsidR="00486EC9" w:rsidRDefault="00486EC9" w:rsidP="00486EC9">
      <w:pPr>
        <w:spacing w:after="120"/>
        <w:jc w:val="both"/>
      </w:pPr>
    </w:p>
    <w:p w14:paraId="50B0C79D" w14:textId="77777777" w:rsidR="0083562B" w:rsidRDefault="00486EC9" w:rsidP="0083562B">
      <w:pPr>
        <w:spacing w:after="60"/>
        <w:jc w:val="both"/>
      </w:pPr>
      <w:r>
        <w:t>A</w:t>
      </w:r>
      <w:r w:rsidR="00C97077" w:rsidRPr="009F4411">
        <w:t xml:space="preserve">r </w:t>
      </w:r>
      <w:r>
        <w:t xml:space="preserve">pašvaldības </w:t>
      </w:r>
      <w:r w:rsidR="00C97077" w:rsidRPr="009F4411">
        <w:t>dome</w:t>
      </w:r>
      <w:r w:rsidR="006562ED" w:rsidRPr="009F4411">
        <w:t xml:space="preserve">s </w:t>
      </w:r>
      <w:r w:rsidR="00C97077" w:rsidRPr="009F4411">
        <w:t xml:space="preserve">lēmumu </w:t>
      </w:r>
      <w:r>
        <w:t xml:space="preserve">būtu vēlams </w:t>
      </w:r>
      <w:r w:rsidR="00204557" w:rsidRPr="009F4411">
        <w:t>noteikt</w:t>
      </w:r>
      <w:r w:rsidR="0083562B">
        <w:t>:</w:t>
      </w:r>
    </w:p>
    <w:p w14:paraId="5E9E01FD" w14:textId="77777777" w:rsidR="0083562B" w:rsidRDefault="00204557" w:rsidP="0083562B">
      <w:pPr>
        <w:pStyle w:val="Sarakstarindkopa"/>
        <w:numPr>
          <w:ilvl w:val="0"/>
          <w:numId w:val="42"/>
        </w:numPr>
        <w:spacing w:after="60"/>
        <w:jc w:val="both"/>
      </w:pPr>
      <w:r w:rsidRPr="009F4411">
        <w:t>kārtību, kādā pašvaldības organizē Pārskata</w:t>
      </w:r>
      <w:r w:rsidRPr="0083562B">
        <w:rPr>
          <w:i/>
        </w:rPr>
        <w:t xml:space="preserve"> </w:t>
      </w:r>
      <w:r w:rsidRPr="009F4411">
        <w:t>sagatavošanu</w:t>
      </w:r>
      <w:r w:rsidR="0083562B">
        <w:t>;</w:t>
      </w:r>
    </w:p>
    <w:p w14:paraId="65E73E8E" w14:textId="218AA30E" w:rsidR="00204557" w:rsidRPr="009F4411" w:rsidRDefault="00204557" w:rsidP="0083562B">
      <w:pPr>
        <w:pStyle w:val="Sarakstarindkopa"/>
        <w:numPr>
          <w:ilvl w:val="0"/>
          <w:numId w:val="42"/>
        </w:numPr>
        <w:spacing w:after="120"/>
        <w:jc w:val="both"/>
      </w:pPr>
      <w:r w:rsidRPr="009F4411">
        <w:t xml:space="preserve">kura amatpersona </w:t>
      </w:r>
      <w:r w:rsidR="00486EC9">
        <w:t>ir</w:t>
      </w:r>
      <w:r w:rsidRPr="009F4411">
        <w:t xml:space="preserve"> atbildīga par Pārskata atbilstību normatīvo aktu prasībām</w:t>
      </w:r>
      <w:r w:rsidR="00DD6F2E" w:rsidRPr="009F4411">
        <w:t>, tā publiskošanu</w:t>
      </w:r>
      <w:r w:rsidR="00AA01B4" w:rsidRPr="009F4411">
        <w:t xml:space="preserve"> un </w:t>
      </w:r>
      <w:r w:rsidRPr="009F4411">
        <w:t xml:space="preserve">iesniegšanu </w:t>
      </w:r>
      <w:r w:rsidR="006B35F7" w:rsidRPr="009F4411">
        <w:t>VARAM</w:t>
      </w:r>
      <w:r w:rsidR="00CB7FA6" w:rsidRPr="009F4411">
        <w:t>.</w:t>
      </w:r>
    </w:p>
    <w:p w14:paraId="7357C060" w14:textId="20ED1E9D" w:rsidR="00C51B8E" w:rsidRPr="009F4411" w:rsidRDefault="00DD6F2E" w:rsidP="00486EC9">
      <w:pPr>
        <w:spacing w:after="120"/>
        <w:jc w:val="both"/>
      </w:pPr>
      <w:r w:rsidRPr="009F4411">
        <w:t>Pārskatam pievieno</w:t>
      </w:r>
      <w:r w:rsidR="00C63C00" w:rsidRPr="009F4411">
        <w:t>jams</w:t>
      </w:r>
      <w:r w:rsidR="00486EC9">
        <w:t xml:space="preserve"> pašvaldības</w:t>
      </w:r>
      <w:r w:rsidRPr="009F4411">
        <w:rPr>
          <w:i/>
        </w:rPr>
        <w:t xml:space="preserve"> </w:t>
      </w:r>
      <w:r w:rsidR="006562ED" w:rsidRPr="009F4411">
        <w:t xml:space="preserve">domes </w:t>
      </w:r>
      <w:r w:rsidRPr="009F4411">
        <w:t>lēmums (sēdes protokola izraksta</w:t>
      </w:r>
      <w:r w:rsidR="00C63C00" w:rsidRPr="009F4411">
        <w:t xml:space="preserve"> veidā) par tā apstiprināšanu. </w:t>
      </w:r>
    </w:p>
    <w:p w14:paraId="192D3820" w14:textId="31400D97" w:rsidR="00013923" w:rsidRPr="009F4411" w:rsidRDefault="00A50DC3" w:rsidP="003A1624">
      <w:pPr>
        <w:spacing w:after="120"/>
        <w:jc w:val="both"/>
      </w:pPr>
      <w:r w:rsidRPr="009F4411">
        <w:t xml:space="preserve">Aicinām izmantot </w:t>
      </w:r>
      <w:r w:rsidR="00C63C00" w:rsidRPr="009F4411">
        <w:t>norāde</w:t>
      </w:r>
      <w:r w:rsidRPr="009F4411">
        <w:t>s iespējas</w:t>
      </w:r>
      <w:r w:rsidR="00C63C00" w:rsidRPr="009F4411">
        <w:t xml:space="preserve"> </w:t>
      </w:r>
      <w:r w:rsidR="00FB0DCE" w:rsidRPr="009F4411">
        <w:t>Pārskata</w:t>
      </w:r>
      <w:r w:rsidR="00FB0DCE" w:rsidRPr="009F4411">
        <w:rPr>
          <w:i/>
        </w:rPr>
        <w:t xml:space="preserve"> </w:t>
      </w:r>
      <w:r w:rsidR="00FB0DCE" w:rsidRPr="009F4411">
        <w:t>titullapas augšējā (labējā) stūrī par Pārskata</w:t>
      </w:r>
      <w:r w:rsidR="00FB0DCE" w:rsidRPr="009F4411">
        <w:rPr>
          <w:i/>
        </w:rPr>
        <w:t xml:space="preserve"> </w:t>
      </w:r>
      <w:r w:rsidR="00E733BB" w:rsidRPr="009F4411">
        <w:t>apstiprināšanu</w:t>
      </w:r>
      <w:r w:rsidRPr="009F4411">
        <w:t xml:space="preserve">, jo tas uzrunā lasītāju un pārliecina par Pārskata apstiprināšanas </w:t>
      </w:r>
      <w:r w:rsidR="00B85AA5" w:rsidRPr="009F4411">
        <w:t>faktu</w:t>
      </w:r>
      <w:r w:rsidRPr="009F4411">
        <w:t>.</w:t>
      </w:r>
    </w:p>
    <w:p w14:paraId="78DF6973" w14:textId="7BC0A971" w:rsidR="00C60606" w:rsidRPr="009F4411" w:rsidRDefault="00C60606" w:rsidP="009F4411">
      <w:pPr>
        <w:spacing w:after="120"/>
        <w:rPr>
          <w:b/>
        </w:rPr>
      </w:pPr>
      <w:r w:rsidRPr="009F4411">
        <w:rPr>
          <w:b/>
          <w:i/>
        </w:rPr>
        <w:t>Piemērs</w:t>
      </w:r>
      <w:r w:rsidR="00FB0DCE" w:rsidRPr="009F4411">
        <w:rPr>
          <w:b/>
          <w:i/>
        </w:rPr>
        <w:t>:</w:t>
      </w:r>
    </w:p>
    <w:p w14:paraId="2DDD590A" w14:textId="77777777" w:rsidR="00FB0DCE" w:rsidRPr="00256E4D" w:rsidRDefault="009078A2" w:rsidP="009F4411">
      <w:pPr>
        <w:jc w:val="right"/>
        <w:rPr>
          <w:b/>
          <w:color w:val="FF0000"/>
        </w:rPr>
      </w:pPr>
      <w:r w:rsidRPr="00256E4D">
        <w:rPr>
          <w:b/>
          <w:color w:val="FF0000"/>
        </w:rPr>
        <w:t>Apstiprināts:</w:t>
      </w:r>
    </w:p>
    <w:p w14:paraId="1FAD9CA4" w14:textId="2307B617" w:rsidR="00EE543F" w:rsidRPr="00256E4D" w:rsidRDefault="009078A2" w:rsidP="009F4411">
      <w:pPr>
        <w:jc w:val="right"/>
        <w:rPr>
          <w:color w:val="FF0000"/>
        </w:rPr>
      </w:pPr>
      <w:r w:rsidRPr="00256E4D">
        <w:rPr>
          <w:color w:val="FF0000"/>
        </w:rPr>
        <w:tab/>
      </w:r>
      <w:r w:rsidRPr="00256E4D">
        <w:rPr>
          <w:color w:val="FF0000"/>
        </w:rPr>
        <w:tab/>
      </w:r>
      <w:r w:rsidRPr="00256E4D">
        <w:rPr>
          <w:color w:val="FF0000"/>
        </w:rPr>
        <w:tab/>
      </w:r>
      <w:r w:rsidR="00EE543F" w:rsidRPr="00256E4D">
        <w:rPr>
          <w:color w:val="FF0000"/>
        </w:rPr>
        <w:t>_____________</w:t>
      </w:r>
      <w:proofErr w:type="spellStart"/>
      <w:r w:rsidR="00A50DC3" w:rsidRPr="00256E4D">
        <w:rPr>
          <w:color w:val="FF0000"/>
        </w:rPr>
        <w:t>valsts</w:t>
      </w:r>
      <w:r w:rsidR="00EE543F" w:rsidRPr="00256E4D">
        <w:rPr>
          <w:color w:val="FF0000"/>
        </w:rPr>
        <w:t>pilsētas</w:t>
      </w:r>
      <w:proofErr w:type="spellEnd"/>
      <w:r w:rsidR="003B6491" w:rsidRPr="00256E4D">
        <w:rPr>
          <w:color w:val="FF0000"/>
        </w:rPr>
        <w:t>/</w:t>
      </w:r>
      <w:r w:rsidR="00EE543F" w:rsidRPr="00256E4D">
        <w:rPr>
          <w:color w:val="FF0000"/>
        </w:rPr>
        <w:t>novada</w:t>
      </w:r>
      <w:r w:rsidR="00A50DC3" w:rsidRPr="00256E4D">
        <w:rPr>
          <w:color w:val="FF0000"/>
        </w:rPr>
        <w:t xml:space="preserve"> </w:t>
      </w:r>
      <w:r w:rsidR="006562ED" w:rsidRPr="00256E4D">
        <w:rPr>
          <w:color w:val="FF0000"/>
        </w:rPr>
        <w:t>dome</w:t>
      </w:r>
      <w:r w:rsidR="0034457A" w:rsidRPr="00256E4D">
        <w:rPr>
          <w:color w:val="FF0000"/>
        </w:rPr>
        <w:t>s</w:t>
      </w:r>
      <w:r w:rsidR="00375BD0" w:rsidRPr="00256E4D">
        <w:rPr>
          <w:color w:val="FF0000"/>
        </w:rPr>
        <w:t xml:space="preserve"> </w:t>
      </w:r>
      <w:r w:rsidR="00EE543F" w:rsidRPr="00256E4D">
        <w:rPr>
          <w:color w:val="FF0000"/>
        </w:rPr>
        <w:t>sēdē</w:t>
      </w:r>
    </w:p>
    <w:p w14:paraId="625F0868" w14:textId="4D844B6B" w:rsidR="00EE543F" w:rsidRPr="00256E4D" w:rsidRDefault="00AE4413" w:rsidP="009F4411">
      <w:pPr>
        <w:jc w:val="right"/>
        <w:rPr>
          <w:color w:val="FF0000"/>
        </w:rPr>
      </w:pPr>
      <w:r w:rsidRPr="00256E4D">
        <w:rPr>
          <w:color w:val="FF0000"/>
        </w:rPr>
        <w:t>20__</w:t>
      </w:r>
      <w:r w:rsidR="000232C4" w:rsidRPr="00256E4D">
        <w:rPr>
          <w:color w:val="FF0000"/>
        </w:rPr>
        <w:t>.</w:t>
      </w:r>
      <w:r w:rsidR="00EE543F" w:rsidRPr="00256E4D">
        <w:rPr>
          <w:color w:val="FF0000"/>
        </w:rPr>
        <w:t xml:space="preserve">gada </w:t>
      </w:r>
      <w:r w:rsidR="009F4411" w:rsidRPr="00256E4D">
        <w:rPr>
          <w:color w:val="FF0000"/>
        </w:rPr>
        <w:t>“</w:t>
      </w:r>
      <w:r w:rsidR="00EE543F" w:rsidRPr="00256E4D">
        <w:rPr>
          <w:color w:val="FF0000"/>
        </w:rPr>
        <w:t>.....”.........................</w:t>
      </w:r>
    </w:p>
    <w:p w14:paraId="72D26CE6" w14:textId="13D08250" w:rsidR="00EE543F" w:rsidRPr="00256E4D" w:rsidRDefault="00EE543F" w:rsidP="009F4411">
      <w:pPr>
        <w:jc w:val="right"/>
        <w:rPr>
          <w:color w:val="FF0000"/>
        </w:rPr>
      </w:pPr>
      <w:r w:rsidRPr="00256E4D">
        <w:rPr>
          <w:color w:val="FF0000"/>
        </w:rPr>
        <w:t>(prot.</w:t>
      </w:r>
      <w:r w:rsidR="009F4411" w:rsidRPr="00256E4D">
        <w:rPr>
          <w:color w:val="FF0000"/>
        </w:rPr>
        <w:t> </w:t>
      </w:r>
      <w:r w:rsidRPr="00256E4D">
        <w:rPr>
          <w:color w:val="FF0000"/>
        </w:rPr>
        <w:t>nr.......,</w:t>
      </w:r>
      <w:r w:rsidR="009F4411" w:rsidRPr="00256E4D">
        <w:rPr>
          <w:color w:val="FF0000"/>
        </w:rPr>
        <w:t xml:space="preserve"> </w:t>
      </w:r>
      <w:r w:rsidRPr="00256E4D">
        <w:rPr>
          <w:color w:val="FF0000"/>
        </w:rPr>
        <w:t>........§)</w:t>
      </w:r>
    </w:p>
    <w:p w14:paraId="0DA89BB5" w14:textId="77777777" w:rsidR="001C048F" w:rsidRPr="009F4411" w:rsidRDefault="001C048F" w:rsidP="00423D1B">
      <w:pPr>
        <w:pStyle w:val="Paraststmeklis"/>
        <w:spacing w:before="0" w:beforeAutospacing="0" w:after="120" w:afterAutospacing="0"/>
        <w:jc w:val="both"/>
        <w:textAlignment w:val="baseline"/>
        <w:rPr>
          <w:b/>
          <w:color w:val="000000"/>
          <w:kern w:val="24"/>
        </w:rPr>
      </w:pPr>
    </w:p>
    <w:p w14:paraId="1EA9B4AC" w14:textId="77777777" w:rsidR="003A1624" w:rsidRDefault="003A1624" w:rsidP="00686B9D">
      <w:pPr>
        <w:pStyle w:val="Paraststmeklis"/>
        <w:spacing w:before="0" w:beforeAutospacing="0" w:after="60" w:afterAutospacing="0"/>
        <w:jc w:val="both"/>
        <w:textAlignment w:val="baseline"/>
        <w:rPr>
          <w:bCs/>
        </w:rPr>
      </w:pPr>
      <w:r w:rsidRPr="009F4411">
        <w:rPr>
          <w:color w:val="000000"/>
          <w:kern w:val="24"/>
        </w:rPr>
        <w:t xml:space="preserve">Pārskata ievadā </w:t>
      </w:r>
      <w:r>
        <w:rPr>
          <w:b/>
          <w:color w:val="000000"/>
          <w:kern w:val="24"/>
        </w:rPr>
        <w:t>i</w:t>
      </w:r>
      <w:r w:rsidR="00486EC9">
        <w:rPr>
          <w:b/>
          <w:color w:val="000000"/>
          <w:kern w:val="24"/>
        </w:rPr>
        <w:t>esakām</w:t>
      </w:r>
      <w:r w:rsidR="00BF7FD8" w:rsidRPr="009F4411">
        <w:rPr>
          <w:color w:val="000000"/>
          <w:kern w:val="24"/>
        </w:rPr>
        <w:t xml:space="preserve"> </w:t>
      </w:r>
      <w:r w:rsidR="000A5694" w:rsidRPr="009F4411">
        <w:rPr>
          <w:color w:val="000000"/>
          <w:kern w:val="24"/>
        </w:rPr>
        <w:t>pievienot</w:t>
      </w:r>
      <w:r w:rsidR="00BF7FD8" w:rsidRPr="009F4411">
        <w:rPr>
          <w:color w:val="000000"/>
          <w:kern w:val="24"/>
        </w:rPr>
        <w:t xml:space="preserve"> </w:t>
      </w:r>
      <w:r w:rsidR="003F0D5D" w:rsidRPr="009F4411">
        <w:rPr>
          <w:color w:val="000000"/>
          <w:kern w:val="24"/>
        </w:rPr>
        <w:t>p</w:t>
      </w:r>
      <w:r w:rsidR="00BF7FD8" w:rsidRPr="009F4411">
        <w:rPr>
          <w:color w:val="000000"/>
          <w:kern w:val="24"/>
        </w:rPr>
        <w:t xml:space="preserve">ašvaldības domes </w:t>
      </w:r>
      <w:r w:rsidR="00353293" w:rsidRPr="009F4411">
        <w:rPr>
          <w:b/>
          <w:bCs/>
          <w:color w:val="000000"/>
          <w:kern w:val="24"/>
        </w:rPr>
        <w:t xml:space="preserve">priekšsēdētaja </w:t>
      </w:r>
      <w:r w:rsidR="00BF7FD8" w:rsidRPr="009F4411">
        <w:rPr>
          <w:b/>
          <w:bCs/>
          <w:color w:val="000000"/>
          <w:kern w:val="24"/>
        </w:rPr>
        <w:t>uzrunu</w:t>
      </w:r>
      <w:r w:rsidR="00BF7FD8" w:rsidRPr="009F4411">
        <w:t xml:space="preserve">, kā arī sniegt nelielu </w:t>
      </w:r>
      <w:r w:rsidR="00BF7FD8" w:rsidRPr="009F4411">
        <w:rPr>
          <w:b/>
        </w:rPr>
        <w:t>p</w:t>
      </w:r>
      <w:r w:rsidR="00BF7FD8" w:rsidRPr="009F4411">
        <w:rPr>
          <w:b/>
          <w:bCs/>
          <w:color w:val="000000"/>
          <w:kern w:val="24"/>
        </w:rPr>
        <w:t>amatinformāciju</w:t>
      </w:r>
      <w:r w:rsidR="00561D48" w:rsidRPr="009F4411">
        <w:rPr>
          <w:b/>
          <w:bCs/>
          <w:color w:val="000000"/>
          <w:kern w:val="24"/>
        </w:rPr>
        <w:t xml:space="preserve"> </w:t>
      </w:r>
      <w:r w:rsidR="009400A4" w:rsidRPr="009F4411">
        <w:rPr>
          <w:b/>
          <w:bCs/>
          <w:color w:val="000000"/>
          <w:kern w:val="24"/>
        </w:rPr>
        <w:t xml:space="preserve">par </w:t>
      </w:r>
      <w:r w:rsidR="00BF7FD8" w:rsidRPr="009F4411">
        <w:rPr>
          <w:color w:val="000000"/>
          <w:kern w:val="24"/>
        </w:rPr>
        <w:t>pašvaldīb</w:t>
      </w:r>
      <w:r w:rsidR="009400A4" w:rsidRPr="009F4411">
        <w:rPr>
          <w:color w:val="000000"/>
          <w:kern w:val="24"/>
        </w:rPr>
        <w:t>u</w:t>
      </w:r>
      <w:r w:rsidR="00B85AA5" w:rsidRPr="009F4411">
        <w:rPr>
          <w:color w:val="000000"/>
          <w:kern w:val="24"/>
        </w:rPr>
        <w:t xml:space="preserve"> (ieteicams </w:t>
      </w:r>
      <w:r w:rsidR="00E63068" w:rsidRPr="009F4411">
        <w:rPr>
          <w:color w:val="000000"/>
          <w:kern w:val="24"/>
        </w:rPr>
        <w:t xml:space="preserve">iekļauties </w:t>
      </w:r>
      <w:r>
        <w:t>vienas</w:t>
      </w:r>
      <w:r w:rsidR="00E63068" w:rsidRPr="009F4411">
        <w:t xml:space="preserve"> A4 formāta lapas </w:t>
      </w:r>
      <w:r w:rsidR="00B85AA5" w:rsidRPr="009F4411">
        <w:rPr>
          <w:color w:val="000000"/>
          <w:kern w:val="24"/>
        </w:rPr>
        <w:t>apmērā)</w:t>
      </w:r>
      <w:r w:rsidR="009400A4" w:rsidRPr="009F4411">
        <w:rPr>
          <w:color w:val="000000"/>
          <w:kern w:val="24"/>
        </w:rPr>
        <w:t>. Š</w:t>
      </w:r>
      <w:r w:rsidR="009400A4" w:rsidRPr="009F4411">
        <w:rPr>
          <w:bCs/>
        </w:rPr>
        <w:t>ajā uzrunā ļoti svarīgi būtu, lai</w:t>
      </w:r>
      <w:r>
        <w:rPr>
          <w:bCs/>
        </w:rPr>
        <w:t xml:space="preserve"> pašvaldības</w:t>
      </w:r>
      <w:r w:rsidR="009400A4" w:rsidRPr="009F4411">
        <w:rPr>
          <w:bCs/>
        </w:rPr>
        <w:t xml:space="preserve"> domes priekšsēdētājs:</w:t>
      </w:r>
    </w:p>
    <w:p w14:paraId="62FCFE52" w14:textId="77777777" w:rsidR="003A1624" w:rsidRPr="0083562B" w:rsidRDefault="009400A4" w:rsidP="0083562B">
      <w:pPr>
        <w:pStyle w:val="Sarakstarindkopa"/>
        <w:numPr>
          <w:ilvl w:val="0"/>
          <w:numId w:val="42"/>
        </w:numPr>
        <w:spacing w:after="60"/>
        <w:jc w:val="both"/>
      </w:pPr>
      <w:r w:rsidRPr="009F4411">
        <w:rPr>
          <w:bCs/>
        </w:rPr>
        <w:t xml:space="preserve">uzrunā savus pašvaldības iedzīvotājus, sniedzot kopsavilkuma informāciju par galveno </w:t>
      </w:r>
      <w:r w:rsidRPr="0083562B">
        <w:t>uzdevumu rezultātiem</w:t>
      </w:r>
      <w:r w:rsidR="002B6C86" w:rsidRPr="0083562B">
        <w:t xml:space="preserve"> pārskata gadā</w:t>
      </w:r>
      <w:r w:rsidRPr="0083562B">
        <w:t>;</w:t>
      </w:r>
    </w:p>
    <w:p w14:paraId="5A28E45D" w14:textId="77777777" w:rsidR="003A1624" w:rsidRPr="0083562B" w:rsidRDefault="009400A4" w:rsidP="0083562B">
      <w:pPr>
        <w:pStyle w:val="Sarakstarindkopa"/>
        <w:numPr>
          <w:ilvl w:val="0"/>
          <w:numId w:val="42"/>
        </w:numPr>
        <w:spacing w:after="60"/>
        <w:jc w:val="both"/>
      </w:pPr>
      <w:r w:rsidRPr="0083562B">
        <w:t>ieskicē plānotā gada svarīgākos uzdevumus, kā arī kopējos ilgtermiņa plānus;</w:t>
      </w:r>
    </w:p>
    <w:p w14:paraId="678CB109" w14:textId="23785385" w:rsidR="009400A4" w:rsidRPr="003A1624" w:rsidRDefault="009400A4" w:rsidP="003A1624">
      <w:pPr>
        <w:pStyle w:val="Paraststmeklis"/>
        <w:numPr>
          <w:ilvl w:val="0"/>
          <w:numId w:val="37"/>
        </w:numPr>
        <w:spacing w:before="0" w:beforeAutospacing="0" w:after="120" w:afterAutospacing="0"/>
        <w:jc w:val="both"/>
        <w:textAlignment w:val="baseline"/>
        <w:rPr>
          <w:bCs/>
        </w:rPr>
      </w:pPr>
      <w:r w:rsidRPr="003A1624">
        <w:rPr>
          <w:bCs/>
        </w:rPr>
        <w:t>atgādina iedzīvotājiem svarīgos jautājums, liekot uzsvaru uz kopīgu sadarbību.</w:t>
      </w:r>
    </w:p>
    <w:p w14:paraId="2BDBECA7" w14:textId="77777777" w:rsidR="003A1624" w:rsidRDefault="003A1624" w:rsidP="003A1624">
      <w:pPr>
        <w:pStyle w:val="Paraststmeklis"/>
        <w:spacing w:before="0" w:beforeAutospacing="0" w:after="120" w:afterAutospacing="0"/>
        <w:jc w:val="both"/>
        <w:textAlignment w:val="baseline"/>
        <w:rPr>
          <w:color w:val="000000"/>
          <w:kern w:val="24"/>
        </w:rPr>
      </w:pPr>
    </w:p>
    <w:p w14:paraId="05E928CA" w14:textId="05BD64F5" w:rsidR="003A1624" w:rsidRDefault="006B45FA" w:rsidP="003A1624">
      <w:pPr>
        <w:pStyle w:val="Paraststmeklis"/>
        <w:spacing w:before="0" w:beforeAutospacing="0" w:after="120" w:afterAutospacing="0"/>
        <w:jc w:val="both"/>
        <w:textAlignment w:val="baseline"/>
        <w:rPr>
          <w:color w:val="000000"/>
          <w:kern w:val="24"/>
        </w:rPr>
      </w:pPr>
      <w:r>
        <w:rPr>
          <w:color w:val="000000"/>
          <w:kern w:val="24"/>
        </w:rPr>
        <w:t>Ņemot vērā Noteikumu Nr. 413 noteikt</w:t>
      </w:r>
      <w:r w:rsidR="00423D1B">
        <w:rPr>
          <w:color w:val="000000"/>
          <w:kern w:val="24"/>
        </w:rPr>
        <w:t>o</w:t>
      </w:r>
      <w:r>
        <w:rPr>
          <w:color w:val="000000"/>
          <w:kern w:val="24"/>
        </w:rPr>
        <w:t>,</w:t>
      </w:r>
      <w:r w:rsidR="00513953" w:rsidRPr="003A1624">
        <w:rPr>
          <w:color w:val="000000"/>
          <w:kern w:val="24"/>
        </w:rPr>
        <w:t xml:space="preserve"> </w:t>
      </w:r>
      <w:r w:rsidR="00513953" w:rsidRPr="00B46A3A">
        <w:rPr>
          <w:b/>
          <w:bCs/>
          <w:color w:val="000000"/>
          <w:kern w:val="24"/>
        </w:rPr>
        <w:t>pašvaldīb</w:t>
      </w:r>
      <w:r w:rsidR="005041AE" w:rsidRPr="00B46A3A">
        <w:rPr>
          <w:b/>
          <w:bCs/>
          <w:color w:val="000000"/>
          <w:kern w:val="24"/>
        </w:rPr>
        <w:t>ām</w:t>
      </w:r>
      <w:r w:rsidR="00513953" w:rsidRPr="00B46A3A">
        <w:rPr>
          <w:b/>
          <w:bCs/>
          <w:color w:val="000000"/>
          <w:kern w:val="24"/>
        </w:rPr>
        <w:t xml:space="preserve"> Pārskatā jānodrošina informācijas iekļaušana par attiecīgās pašvaldības darbību un tās plānošanos dokumentos iekļauto investīciju projektu sasniedzamo rādītāju izpildes rezultātiem pārskata gadā</w:t>
      </w:r>
      <w:r w:rsidR="009449F2">
        <w:rPr>
          <w:color w:val="000000"/>
          <w:kern w:val="24"/>
        </w:rPr>
        <w:t>.</w:t>
      </w:r>
    </w:p>
    <w:p w14:paraId="3C66B31C" w14:textId="1447C499" w:rsidR="00B46A3A" w:rsidRPr="00B46A3A" w:rsidRDefault="00B46A3A" w:rsidP="00B46A3A">
      <w:pPr>
        <w:pStyle w:val="Paraststmeklis"/>
        <w:spacing w:before="240" w:beforeAutospacing="0" w:after="240" w:afterAutospacing="0"/>
        <w:jc w:val="center"/>
        <w:textAlignment w:val="baseline"/>
        <w:rPr>
          <w:b/>
          <w:bCs/>
          <w:color w:val="000000"/>
          <w:kern w:val="24"/>
          <w:sz w:val="28"/>
          <w:szCs w:val="28"/>
        </w:rPr>
      </w:pPr>
      <w:r w:rsidRPr="00B46A3A">
        <w:rPr>
          <w:b/>
          <w:bCs/>
          <w:color w:val="000000"/>
          <w:kern w:val="24"/>
          <w:sz w:val="28"/>
          <w:szCs w:val="28"/>
        </w:rPr>
        <w:t>Pārskatos iekļaujamās informācijas ieteikumi</w:t>
      </w:r>
    </w:p>
    <w:p w14:paraId="38D1B058" w14:textId="77777777" w:rsidR="003A1624" w:rsidRPr="00686B9D" w:rsidRDefault="00513953" w:rsidP="003A1624">
      <w:pPr>
        <w:pStyle w:val="Paraststmeklis"/>
        <w:spacing w:before="0" w:beforeAutospacing="0" w:after="120" w:afterAutospacing="0"/>
        <w:jc w:val="both"/>
        <w:textAlignment w:val="baseline"/>
        <w:rPr>
          <w:b/>
          <w:bCs/>
          <w:i/>
          <w:iCs/>
          <w:sz w:val="26"/>
          <w:szCs w:val="26"/>
          <w:u w:val="single"/>
        </w:rPr>
      </w:pPr>
      <w:r w:rsidRPr="00686B9D">
        <w:rPr>
          <w:b/>
          <w:bCs/>
          <w:i/>
          <w:iCs/>
          <w:sz w:val="26"/>
          <w:szCs w:val="26"/>
          <w:u w:val="single"/>
        </w:rPr>
        <w:t>12.1. pamatinformācija par pašvaldību:</w:t>
      </w:r>
    </w:p>
    <w:p w14:paraId="1023F01F" w14:textId="77777777" w:rsidR="00263522" w:rsidRPr="00263522" w:rsidRDefault="00513953" w:rsidP="00263522">
      <w:pPr>
        <w:pStyle w:val="Paraststmeklis"/>
        <w:spacing w:before="0" w:beforeAutospacing="0" w:after="120" w:afterAutospacing="0"/>
        <w:jc w:val="both"/>
        <w:textAlignment w:val="baseline"/>
        <w:rPr>
          <w:b/>
          <w:bCs/>
          <w:i/>
          <w:iCs/>
        </w:rPr>
      </w:pPr>
      <w:r w:rsidRPr="00263522">
        <w:rPr>
          <w:b/>
          <w:bCs/>
          <w:i/>
          <w:iCs/>
        </w:rPr>
        <w:t xml:space="preserve">12.1.1. iedzīvotāju, </w:t>
      </w:r>
      <w:bookmarkStart w:id="5" w:name="_Hlk144893416"/>
      <w:r w:rsidRPr="00263522">
        <w:rPr>
          <w:b/>
          <w:bCs/>
          <w:i/>
          <w:iCs/>
        </w:rPr>
        <w:t>nodarbinātības un bezdarba</w:t>
      </w:r>
      <w:bookmarkEnd w:id="5"/>
      <w:r w:rsidRPr="00263522">
        <w:rPr>
          <w:b/>
          <w:bCs/>
          <w:i/>
          <w:iCs/>
        </w:rPr>
        <w:t>, pašvaldības ekonomikas raksturojums, informācija par citiem pašvaldību raksturojošiem rādītājiem (ja nepieciešams)</w:t>
      </w:r>
    </w:p>
    <w:p w14:paraId="34A874AB" w14:textId="48A61293" w:rsidR="005300C4" w:rsidRDefault="002B6C86" w:rsidP="00686B9D">
      <w:pPr>
        <w:pStyle w:val="Paraststmeklis"/>
        <w:numPr>
          <w:ilvl w:val="0"/>
          <w:numId w:val="41"/>
        </w:numPr>
        <w:spacing w:before="0" w:beforeAutospacing="0" w:after="60" w:afterAutospacing="0"/>
        <w:ind w:hanging="357"/>
        <w:jc w:val="both"/>
        <w:textAlignment w:val="baseline"/>
        <w:rPr>
          <w:color w:val="000000"/>
          <w:kern w:val="24"/>
        </w:rPr>
      </w:pPr>
      <w:r w:rsidRPr="001D5B11">
        <w:rPr>
          <w:color w:val="000000"/>
          <w:kern w:val="24"/>
        </w:rPr>
        <w:t>Šajā punktā</w:t>
      </w:r>
      <w:r w:rsidR="00D9300E" w:rsidRPr="001D5B11">
        <w:rPr>
          <w:color w:val="000000"/>
          <w:kern w:val="24"/>
        </w:rPr>
        <w:t xml:space="preserve"> nepieciešamā statistiskā informācija</w:t>
      </w:r>
      <w:r w:rsidR="00183AC1">
        <w:rPr>
          <w:color w:val="000000"/>
          <w:kern w:val="24"/>
        </w:rPr>
        <w:t xml:space="preserve"> (</w:t>
      </w:r>
      <w:r w:rsidR="00D9300E" w:rsidRPr="00183AC1">
        <w:rPr>
          <w:i/>
          <w:iCs/>
          <w:color w:val="000000"/>
          <w:kern w:val="24"/>
        </w:rPr>
        <w:t xml:space="preserve">izņemot </w:t>
      </w:r>
      <w:r w:rsidR="00183AC1" w:rsidRPr="00183AC1">
        <w:rPr>
          <w:i/>
          <w:iCs/>
          <w:color w:val="000000"/>
          <w:kern w:val="24"/>
        </w:rPr>
        <w:t>ierobežotas pieejamības</w:t>
      </w:r>
      <w:r w:rsidR="00DE4DA5">
        <w:rPr>
          <w:i/>
          <w:iCs/>
          <w:color w:val="000000"/>
          <w:kern w:val="24"/>
        </w:rPr>
        <w:t xml:space="preserve"> informāciju, ko Pārskatā nevajadzētu iekļaut</w:t>
      </w:r>
      <w:r w:rsidR="00183AC1">
        <w:rPr>
          <w:color w:val="000000"/>
          <w:kern w:val="24"/>
        </w:rPr>
        <w:t>)</w:t>
      </w:r>
      <w:r w:rsidR="00D9300E" w:rsidRPr="001D5B11">
        <w:rPr>
          <w:color w:val="000000"/>
          <w:kern w:val="24"/>
        </w:rPr>
        <w:t xml:space="preserve"> ir </w:t>
      </w:r>
      <w:r w:rsidR="00691F15" w:rsidRPr="001D5B11">
        <w:rPr>
          <w:color w:val="000000"/>
          <w:kern w:val="24"/>
        </w:rPr>
        <w:t>pieejama</w:t>
      </w:r>
      <w:r w:rsidR="008B4188">
        <w:rPr>
          <w:color w:val="000000"/>
          <w:kern w:val="24"/>
        </w:rPr>
        <w:t>, piemēram</w:t>
      </w:r>
      <w:r w:rsidR="001D5B11" w:rsidRPr="001D5B11">
        <w:rPr>
          <w:color w:val="000000"/>
          <w:kern w:val="24"/>
        </w:rPr>
        <w:t>:</w:t>
      </w:r>
    </w:p>
    <w:p w14:paraId="158E2E83" w14:textId="77777777" w:rsidR="005300C4" w:rsidRDefault="003500CA" w:rsidP="00686B9D">
      <w:pPr>
        <w:pStyle w:val="Paraststmeklis"/>
        <w:numPr>
          <w:ilvl w:val="1"/>
          <w:numId w:val="41"/>
        </w:numPr>
        <w:spacing w:before="0" w:beforeAutospacing="0" w:after="60" w:afterAutospacing="0"/>
        <w:ind w:hanging="357"/>
        <w:jc w:val="both"/>
        <w:textAlignment w:val="baseline"/>
        <w:rPr>
          <w:color w:val="000000"/>
          <w:kern w:val="24"/>
        </w:rPr>
      </w:pPr>
      <w:hyperlink r:id="rId17" w:history="1">
        <w:r w:rsidR="000F08B0" w:rsidRPr="000F08B0">
          <w:rPr>
            <w:rStyle w:val="Hipersaite"/>
          </w:rPr>
          <w:t>Reģionālās attīstības indikatoru modulī</w:t>
        </w:r>
      </w:hyperlink>
      <w:r w:rsidR="001D5B11">
        <w:t>;</w:t>
      </w:r>
    </w:p>
    <w:p w14:paraId="04C5C0AC" w14:textId="77777777" w:rsidR="005300C4" w:rsidRDefault="003500CA" w:rsidP="00686B9D">
      <w:pPr>
        <w:pStyle w:val="Paraststmeklis"/>
        <w:numPr>
          <w:ilvl w:val="1"/>
          <w:numId w:val="41"/>
        </w:numPr>
        <w:spacing w:before="0" w:beforeAutospacing="0" w:after="60" w:afterAutospacing="0"/>
        <w:ind w:hanging="357"/>
        <w:jc w:val="both"/>
        <w:textAlignment w:val="baseline"/>
        <w:rPr>
          <w:color w:val="000000"/>
          <w:kern w:val="24"/>
        </w:rPr>
      </w:pPr>
      <w:hyperlink r:id="rId18" w:history="1">
        <w:r w:rsidR="000F08B0" w:rsidRPr="00D860BD">
          <w:rPr>
            <w:rStyle w:val="Hipersaite"/>
          </w:rPr>
          <w:t>Oficiālās statistikas portālā</w:t>
        </w:r>
      </w:hyperlink>
      <w:r w:rsidR="000F08B0">
        <w:t>;</w:t>
      </w:r>
    </w:p>
    <w:p w14:paraId="19BEF36C" w14:textId="77777777" w:rsidR="005300C4" w:rsidRDefault="003500CA" w:rsidP="00686B9D">
      <w:pPr>
        <w:pStyle w:val="Paraststmeklis"/>
        <w:numPr>
          <w:ilvl w:val="1"/>
          <w:numId w:val="41"/>
        </w:numPr>
        <w:spacing w:before="0" w:beforeAutospacing="0" w:after="60" w:afterAutospacing="0"/>
        <w:ind w:hanging="357"/>
        <w:jc w:val="both"/>
        <w:textAlignment w:val="baseline"/>
        <w:rPr>
          <w:color w:val="000000"/>
          <w:kern w:val="24"/>
        </w:rPr>
      </w:pPr>
      <w:hyperlink r:id="rId19" w:history="1">
        <w:r w:rsidR="00D860BD" w:rsidRPr="005300C4">
          <w:rPr>
            <w:rStyle w:val="Hipersaite"/>
            <w:kern w:val="24"/>
          </w:rPr>
          <w:t>Latvijas Atvērto datu portālā</w:t>
        </w:r>
      </w:hyperlink>
      <w:r w:rsidR="00D860BD" w:rsidRPr="005300C4">
        <w:rPr>
          <w:color w:val="000000"/>
          <w:kern w:val="24"/>
        </w:rPr>
        <w:t>;</w:t>
      </w:r>
    </w:p>
    <w:p w14:paraId="2E9ED292" w14:textId="5442979B" w:rsidR="00E20EC4" w:rsidRPr="005300C4" w:rsidRDefault="00E20EC4" w:rsidP="005300C4">
      <w:pPr>
        <w:pStyle w:val="Paraststmeklis"/>
        <w:numPr>
          <w:ilvl w:val="1"/>
          <w:numId w:val="41"/>
        </w:numPr>
        <w:spacing w:before="0" w:beforeAutospacing="0" w:after="120" w:afterAutospacing="0"/>
        <w:jc w:val="both"/>
        <w:textAlignment w:val="baseline"/>
        <w:rPr>
          <w:color w:val="000000"/>
          <w:kern w:val="24"/>
        </w:rPr>
      </w:pPr>
      <w:r w:rsidRPr="005300C4">
        <w:rPr>
          <w:color w:val="000000"/>
          <w:kern w:val="24"/>
        </w:rPr>
        <w:t>kā arī citās valsts informācijas sistēmās vai datu bāzēs.</w:t>
      </w:r>
    </w:p>
    <w:p w14:paraId="24CA3A14" w14:textId="29818F47" w:rsidR="002B7803" w:rsidRPr="00D65257" w:rsidRDefault="00E20EC4" w:rsidP="005300C4">
      <w:pPr>
        <w:pStyle w:val="Paraststmeklis"/>
        <w:numPr>
          <w:ilvl w:val="0"/>
          <w:numId w:val="41"/>
        </w:numPr>
        <w:spacing w:before="0" w:beforeAutospacing="0" w:after="120" w:afterAutospacing="0"/>
        <w:jc w:val="both"/>
        <w:textAlignment w:val="baseline"/>
        <w:rPr>
          <w:color w:val="000000"/>
          <w:kern w:val="24"/>
        </w:rPr>
      </w:pPr>
      <w:r>
        <w:rPr>
          <w:color w:val="000000"/>
          <w:kern w:val="24"/>
        </w:rPr>
        <w:t xml:space="preserve">Analizējot </w:t>
      </w:r>
      <w:r w:rsidR="008B4188">
        <w:rPr>
          <w:color w:val="000000"/>
          <w:kern w:val="24"/>
        </w:rPr>
        <w:t>šo informāciju</w:t>
      </w:r>
      <w:r>
        <w:rPr>
          <w:color w:val="000000"/>
          <w:kern w:val="24"/>
        </w:rPr>
        <w:t xml:space="preserve">, </w:t>
      </w:r>
      <w:r w:rsidR="00423D1B" w:rsidRPr="005300C4">
        <w:rPr>
          <w:color w:val="000000"/>
          <w:kern w:val="24"/>
        </w:rPr>
        <w:t xml:space="preserve">datus </w:t>
      </w:r>
      <w:r w:rsidR="00D9300E" w:rsidRPr="005300C4">
        <w:rPr>
          <w:color w:val="000000"/>
          <w:kern w:val="24"/>
        </w:rPr>
        <w:t>iesak</w:t>
      </w:r>
      <w:r w:rsidR="002B6C86" w:rsidRPr="005300C4">
        <w:rPr>
          <w:color w:val="000000"/>
          <w:kern w:val="24"/>
        </w:rPr>
        <w:t>ām</w:t>
      </w:r>
      <w:r w:rsidR="008B4188" w:rsidRPr="005300C4">
        <w:rPr>
          <w:color w:val="000000"/>
          <w:kern w:val="24"/>
        </w:rPr>
        <w:t xml:space="preserve"> atspoguļot </w:t>
      </w:r>
      <w:r w:rsidR="008B4188" w:rsidRPr="005300C4">
        <w:rPr>
          <w:color w:val="000000"/>
          <w:kern w:val="24"/>
          <w:u w:val="single"/>
        </w:rPr>
        <w:t>vismaz</w:t>
      </w:r>
      <w:r w:rsidR="008B4188" w:rsidRPr="005300C4">
        <w:rPr>
          <w:color w:val="000000"/>
          <w:kern w:val="24"/>
        </w:rPr>
        <w:t xml:space="preserve"> 2 – </w:t>
      </w:r>
      <w:r w:rsidR="00D9300E" w:rsidRPr="005300C4">
        <w:rPr>
          <w:color w:val="000000"/>
          <w:kern w:val="24"/>
        </w:rPr>
        <w:t>3</w:t>
      </w:r>
      <w:r w:rsidR="00EE4C4F" w:rsidRPr="005300C4">
        <w:rPr>
          <w:color w:val="000000"/>
          <w:kern w:val="24"/>
        </w:rPr>
        <w:t xml:space="preserve"> </w:t>
      </w:r>
      <w:r w:rsidR="00D9300E" w:rsidRPr="005300C4">
        <w:rPr>
          <w:color w:val="000000"/>
          <w:kern w:val="24"/>
        </w:rPr>
        <w:t>gadu griezum</w:t>
      </w:r>
      <w:r w:rsidR="008B4188" w:rsidRPr="005300C4">
        <w:rPr>
          <w:color w:val="000000"/>
          <w:kern w:val="24"/>
        </w:rPr>
        <w:t>ā</w:t>
      </w:r>
      <w:r w:rsidR="00D9300E" w:rsidRPr="005300C4">
        <w:rPr>
          <w:color w:val="000000"/>
          <w:kern w:val="24"/>
        </w:rPr>
        <w:t>, lai uzskatāmi būtu redzamas šī perioda izmaiņas.</w:t>
      </w:r>
      <w:r w:rsidR="00D65257" w:rsidRPr="005300C4">
        <w:rPr>
          <w:color w:val="000000"/>
          <w:kern w:val="24"/>
        </w:rPr>
        <w:t xml:space="preserve"> Vislabāk to ir atspoguļot ar grafiku vai attēlu palīdzību, </w:t>
      </w:r>
      <w:r w:rsidR="00475DD9" w:rsidRPr="005300C4">
        <w:rPr>
          <w:color w:val="000000"/>
          <w:kern w:val="24"/>
        </w:rPr>
        <w:t xml:space="preserve">kas papildināts </w:t>
      </w:r>
      <w:r w:rsidR="00D65257" w:rsidRPr="005300C4">
        <w:rPr>
          <w:color w:val="000000"/>
          <w:kern w:val="24"/>
        </w:rPr>
        <w:t xml:space="preserve">ar </w:t>
      </w:r>
      <w:r w:rsidR="00475DD9" w:rsidRPr="005300C4">
        <w:rPr>
          <w:color w:val="000000"/>
          <w:kern w:val="24"/>
        </w:rPr>
        <w:t>aprakstošo</w:t>
      </w:r>
      <w:r w:rsidR="00D65257" w:rsidRPr="005300C4">
        <w:rPr>
          <w:color w:val="000000"/>
          <w:kern w:val="24"/>
        </w:rPr>
        <w:t xml:space="preserve"> sadaļu,</w:t>
      </w:r>
      <w:r w:rsidR="00475DD9" w:rsidRPr="005300C4">
        <w:rPr>
          <w:color w:val="000000"/>
          <w:kern w:val="24"/>
        </w:rPr>
        <w:t xml:space="preserve"> norādot</w:t>
      </w:r>
      <w:r w:rsidR="00D65257" w:rsidRPr="005300C4">
        <w:rPr>
          <w:color w:val="000000"/>
          <w:kern w:val="24"/>
        </w:rPr>
        <w:t xml:space="preserve"> galvenos rādītāju izmaiņu iemeslus. </w:t>
      </w:r>
      <w:r w:rsidR="002B7803" w:rsidRPr="55B45AB2">
        <w:rPr>
          <w:i/>
          <w:iCs/>
          <w:color w:val="000000"/>
          <w:kern w:val="24"/>
        </w:rPr>
        <w:t>Piemēr</w:t>
      </w:r>
      <w:r w:rsidR="00475DD9" w:rsidRPr="55B45AB2">
        <w:rPr>
          <w:i/>
          <w:iCs/>
          <w:color w:val="000000"/>
          <w:kern w:val="24"/>
        </w:rPr>
        <w:t>s grafikam par iedzīvotāju skaitu</w:t>
      </w:r>
      <w:r w:rsidR="00475DD9" w:rsidRPr="005300C4">
        <w:rPr>
          <w:color w:val="000000"/>
          <w:kern w:val="24"/>
        </w:rPr>
        <w:t>:</w:t>
      </w:r>
    </w:p>
    <w:p w14:paraId="7F5338E8" w14:textId="40473E01" w:rsidR="00513953" w:rsidRPr="00D65257" w:rsidRDefault="5B5032E0" w:rsidP="55B45AB2">
      <w:pPr>
        <w:spacing w:after="120"/>
        <w:jc w:val="center"/>
      </w:pPr>
      <w:r>
        <w:rPr>
          <w:noProof/>
        </w:rPr>
        <w:drawing>
          <wp:inline distT="0" distB="0" distL="0" distR="0" wp14:anchorId="4EEEB6AF" wp14:editId="03A1AD6B">
            <wp:extent cx="4572000" cy="2752725"/>
            <wp:effectExtent l="0" t="0" r="0" b="0"/>
            <wp:docPr id="48083372" name="Attēls 4808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5108BDB1" w14:textId="77777777" w:rsidR="009F645E" w:rsidRDefault="00475DD9" w:rsidP="00D65257">
      <w:pPr>
        <w:spacing w:after="120"/>
        <w:jc w:val="both"/>
        <w:rPr>
          <w:i/>
          <w:iCs/>
        </w:rPr>
      </w:pPr>
      <w:r>
        <w:rPr>
          <w:i/>
          <w:iCs/>
        </w:rPr>
        <w:t>*</w:t>
      </w:r>
      <w:r w:rsidR="005300C4">
        <w:rPr>
          <w:i/>
          <w:iCs/>
        </w:rPr>
        <w:t xml:space="preserve"> </w:t>
      </w:r>
      <w:r w:rsidRPr="00D65257">
        <w:rPr>
          <w:i/>
          <w:iCs/>
        </w:rPr>
        <w:t>Piemēr</w:t>
      </w:r>
      <w:r>
        <w:rPr>
          <w:i/>
          <w:iCs/>
        </w:rPr>
        <w:t>s aprakstošajai sadaļai par iedzīvotāju skaita izmaiņām:</w:t>
      </w:r>
    </w:p>
    <w:p w14:paraId="29E633CD" w14:textId="62BAB04B" w:rsidR="00475DD9" w:rsidRPr="00794E76" w:rsidRDefault="48E58C83" w:rsidP="55B45AB2">
      <w:pPr>
        <w:spacing w:after="120"/>
        <w:jc w:val="both"/>
        <w:rPr>
          <w:i/>
          <w:iCs/>
          <w:color w:val="0070C0"/>
        </w:rPr>
      </w:pPr>
      <w:r w:rsidRPr="55B45AB2">
        <w:rPr>
          <w:i/>
          <w:iCs/>
          <w:color w:val="0070C0"/>
        </w:rPr>
        <w:t>Pašvaldībā</w:t>
      </w:r>
      <w:r w:rsidR="00475DD9" w:rsidRPr="55B45AB2">
        <w:rPr>
          <w:i/>
          <w:iCs/>
          <w:color w:val="0070C0"/>
        </w:rPr>
        <w:t xml:space="preserve"> </w:t>
      </w:r>
      <w:r w:rsidR="00910C0B" w:rsidRPr="55B45AB2">
        <w:rPr>
          <w:i/>
          <w:iCs/>
          <w:color w:val="0070C0"/>
        </w:rPr>
        <w:t xml:space="preserve">2022. gadā iedzīvotāju skaits samazinājies par 95 cilvēkiem, kas ir par 1,2% mazāk, salīdzinot ar 2021. gadu. </w:t>
      </w:r>
      <w:r w:rsidR="00EF16BA" w:rsidRPr="55B45AB2">
        <w:rPr>
          <w:i/>
          <w:iCs/>
          <w:color w:val="0070C0"/>
        </w:rPr>
        <w:t>Lielākoties iedzīvotāju skaita</w:t>
      </w:r>
      <w:r w:rsidR="00910C0B" w:rsidRPr="55B45AB2">
        <w:rPr>
          <w:i/>
          <w:iCs/>
          <w:color w:val="0070C0"/>
        </w:rPr>
        <w:t xml:space="preserve"> samazinājum</w:t>
      </w:r>
      <w:r w:rsidR="00EF16BA" w:rsidRPr="55B45AB2">
        <w:rPr>
          <w:i/>
          <w:iCs/>
          <w:color w:val="0070C0"/>
        </w:rPr>
        <w:t>u</w:t>
      </w:r>
      <w:r w:rsidR="00910C0B" w:rsidRPr="55B45AB2">
        <w:rPr>
          <w:i/>
          <w:iCs/>
          <w:color w:val="0070C0"/>
        </w:rPr>
        <w:t xml:space="preserve"> </w:t>
      </w:r>
      <w:r w:rsidR="00EF16BA" w:rsidRPr="55B45AB2">
        <w:rPr>
          <w:i/>
          <w:iCs/>
          <w:color w:val="0070C0"/>
        </w:rPr>
        <w:t>ietekmējis negatīvais dabiskais pieaugums (</w:t>
      </w:r>
      <w:r w:rsidR="00F80BAB" w:rsidRPr="55B45AB2">
        <w:rPr>
          <w:i/>
          <w:iCs/>
          <w:color w:val="0070C0"/>
        </w:rPr>
        <w:t>-</w:t>
      </w:r>
      <w:r w:rsidR="00EF16BA" w:rsidRPr="55B45AB2">
        <w:rPr>
          <w:i/>
          <w:iCs/>
          <w:color w:val="0070C0"/>
        </w:rPr>
        <w:t xml:space="preserve">279), </w:t>
      </w:r>
      <w:r w:rsidR="00960819" w:rsidRPr="55B45AB2">
        <w:rPr>
          <w:i/>
          <w:iCs/>
          <w:color w:val="0070C0"/>
        </w:rPr>
        <w:t>kā arī</w:t>
      </w:r>
      <w:r w:rsidR="00910C0B" w:rsidRPr="55B45AB2">
        <w:rPr>
          <w:i/>
          <w:iCs/>
          <w:color w:val="0070C0"/>
        </w:rPr>
        <w:t xml:space="preserve"> dzimušo skait</w:t>
      </w:r>
      <w:r w:rsidR="00960819" w:rsidRPr="55B45AB2">
        <w:rPr>
          <w:i/>
          <w:iCs/>
          <w:color w:val="0070C0"/>
        </w:rPr>
        <w:t>a</w:t>
      </w:r>
      <w:r w:rsidR="00910C0B" w:rsidRPr="55B45AB2">
        <w:rPr>
          <w:i/>
          <w:iCs/>
          <w:color w:val="0070C0"/>
        </w:rPr>
        <w:t xml:space="preserve"> </w:t>
      </w:r>
      <w:r w:rsidR="00960819" w:rsidRPr="55B45AB2">
        <w:rPr>
          <w:i/>
          <w:iCs/>
          <w:color w:val="0070C0"/>
        </w:rPr>
        <w:t xml:space="preserve">samazinājums – </w:t>
      </w:r>
      <w:r w:rsidR="00910C0B" w:rsidRPr="55B45AB2">
        <w:rPr>
          <w:i/>
          <w:iCs/>
          <w:color w:val="0070C0"/>
        </w:rPr>
        <w:t>2022. gadā, salīdzinot ar 2021. gadu,</w:t>
      </w:r>
      <w:r w:rsidR="00960819" w:rsidRPr="55B45AB2">
        <w:rPr>
          <w:i/>
          <w:iCs/>
          <w:color w:val="0070C0"/>
        </w:rPr>
        <w:t xml:space="preserve"> tas</w:t>
      </w:r>
      <w:r w:rsidR="00910C0B" w:rsidRPr="55B45AB2">
        <w:rPr>
          <w:i/>
          <w:iCs/>
          <w:color w:val="0070C0"/>
        </w:rPr>
        <w:t xml:space="preserve"> ir samazinājies par </w:t>
      </w:r>
      <w:r w:rsidR="00EF16BA" w:rsidRPr="55B45AB2">
        <w:rPr>
          <w:i/>
          <w:iCs/>
          <w:color w:val="0070C0"/>
        </w:rPr>
        <w:t>13%.</w:t>
      </w:r>
      <w:r w:rsidR="00960819" w:rsidRPr="55B45AB2">
        <w:rPr>
          <w:i/>
          <w:iCs/>
          <w:color w:val="0070C0"/>
        </w:rPr>
        <w:t xml:space="preserve"> Vienlaikus pozitīvi vērtējams migrācijas saldo, kas 2022. gadā bija </w:t>
      </w:r>
      <w:r w:rsidR="00F80BAB" w:rsidRPr="55B45AB2">
        <w:rPr>
          <w:i/>
          <w:iCs/>
          <w:color w:val="0070C0"/>
        </w:rPr>
        <w:t>pozitīvs (+</w:t>
      </w:r>
      <w:r w:rsidR="00960819" w:rsidRPr="55B45AB2">
        <w:rPr>
          <w:i/>
          <w:iCs/>
          <w:color w:val="0070C0"/>
        </w:rPr>
        <w:t>174</w:t>
      </w:r>
      <w:r w:rsidR="00F80BAB" w:rsidRPr="55B45AB2">
        <w:rPr>
          <w:i/>
          <w:iCs/>
          <w:color w:val="0070C0"/>
        </w:rPr>
        <w:t>).</w:t>
      </w:r>
    </w:p>
    <w:p w14:paraId="0FA72702" w14:textId="6316A8D2" w:rsidR="00EF16BA" w:rsidRPr="005300C4" w:rsidRDefault="00960819" w:rsidP="005300C4">
      <w:pPr>
        <w:pStyle w:val="Paraststmeklis"/>
        <w:numPr>
          <w:ilvl w:val="0"/>
          <w:numId w:val="41"/>
        </w:numPr>
        <w:spacing w:before="0" w:beforeAutospacing="0" w:after="120" w:afterAutospacing="0"/>
        <w:jc w:val="both"/>
        <w:textAlignment w:val="baseline"/>
        <w:rPr>
          <w:color w:val="000000"/>
          <w:kern w:val="24"/>
        </w:rPr>
      </w:pPr>
      <w:r w:rsidRPr="005300C4">
        <w:rPr>
          <w:color w:val="000000"/>
          <w:kern w:val="24"/>
        </w:rPr>
        <w:t>Pašvaldības iedzīvotāji (</w:t>
      </w:r>
      <w:r w:rsidR="00D806EC">
        <w:rPr>
          <w:color w:val="000000"/>
          <w:kern w:val="24"/>
        </w:rPr>
        <w:t>tai skaitā</w:t>
      </w:r>
      <w:r w:rsidRPr="005300C4">
        <w:rPr>
          <w:color w:val="000000"/>
          <w:kern w:val="24"/>
        </w:rPr>
        <w:t xml:space="preserve"> sabiedrība kopumā)</w:t>
      </w:r>
      <w:r w:rsidR="00EF16BA" w:rsidRPr="005300C4">
        <w:rPr>
          <w:color w:val="000000"/>
          <w:kern w:val="24"/>
        </w:rPr>
        <w:t xml:space="preserve"> noteikti vēlas </w:t>
      </w:r>
      <w:r w:rsidR="00457721" w:rsidRPr="005300C4">
        <w:rPr>
          <w:color w:val="000000"/>
          <w:kern w:val="24"/>
        </w:rPr>
        <w:t xml:space="preserve">uzzināt, kādi ir galvenie iemesli iedzīvotāja skaita, nodarbinātības, bezdarba u.c. pašvaldību raksturojošo rādītāju izmaiņām, tādēļ aprakstošajā daļā tos būtu ieteicams </w:t>
      </w:r>
      <w:r w:rsidRPr="005300C4">
        <w:rPr>
          <w:color w:val="000000"/>
          <w:kern w:val="24"/>
        </w:rPr>
        <w:t>norādīt</w:t>
      </w:r>
      <w:r w:rsidR="00457721" w:rsidRPr="005300C4">
        <w:rPr>
          <w:color w:val="000000"/>
          <w:kern w:val="24"/>
        </w:rPr>
        <w:t>.</w:t>
      </w:r>
    </w:p>
    <w:p w14:paraId="3E918301" w14:textId="77777777" w:rsidR="00513953" w:rsidRPr="00F80BAB" w:rsidRDefault="00513953" w:rsidP="00B5059E">
      <w:pPr>
        <w:pStyle w:val="Paraststmeklis"/>
        <w:spacing w:before="240" w:beforeAutospacing="0" w:after="120" w:afterAutospacing="0"/>
        <w:jc w:val="both"/>
        <w:textAlignment w:val="baseline"/>
        <w:rPr>
          <w:b/>
          <w:bCs/>
          <w:i/>
          <w:iCs/>
        </w:rPr>
      </w:pPr>
      <w:r w:rsidRPr="00F80BAB">
        <w:rPr>
          <w:b/>
          <w:bCs/>
          <w:i/>
          <w:iCs/>
        </w:rPr>
        <w:t>12.1.2. pārvaldes struktūra, funkcijas un sniegtie pakalpojumi, personāls</w:t>
      </w:r>
    </w:p>
    <w:p w14:paraId="39CA7092" w14:textId="77777777" w:rsidR="005300C4" w:rsidRDefault="002B6C86" w:rsidP="00F80BAB">
      <w:pPr>
        <w:pStyle w:val="Sarakstarindkopa"/>
        <w:numPr>
          <w:ilvl w:val="0"/>
          <w:numId w:val="40"/>
        </w:numPr>
        <w:spacing w:after="120"/>
        <w:jc w:val="both"/>
      </w:pPr>
      <w:r w:rsidRPr="00423D1B">
        <w:t>Šajā punktā</w:t>
      </w:r>
      <w:r w:rsidR="00761CDA" w:rsidRPr="00423D1B">
        <w:t xml:space="preserve"> </w:t>
      </w:r>
      <w:r w:rsidR="00F80BAB">
        <w:t xml:space="preserve">pamatā būtu </w:t>
      </w:r>
      <w:r w:rsidR="00761CDA" w:rsidRPr="00423D1B">
        <w:t>izmantojam</w:t>
      </w:r>
      <w:r w:rsidR="00F80BAB">
        <w:t>s</w:t>
      </w:r>
      <w:r w:rsidR="00761CDA" w:rsidRPr="00423D1B">
        <w:t xml:space="preserve"> pašvaldības nolikumā minētās informācijas īs</w:t>
      </w:r>
      <w:r w:rsidR="00F80BAB">
        <w:t>s un</w:t>
      </w:r>
      <w:r w:rsidR="00761CDA" w:rsidRPr="00423D1B">
        <w:t xml:space="preserve"> strukturēt</w:t>
      </w:r>
      <w:r w:rsidR="00F80BAB">
        <w:t>s</w:t>
      </w:r>
      <w:r w:rsidR="00761CDA" w:rsidRPr="00423D1B">
        <w:t xml:space="preserve"> </w:t>
      </w:r>
      <w:r w:rsidR="00F80BAB" w:rsidRPr="00423D1B">
        <w:t>atspoguļo</w:t>
      </w:r>
      <w:r w:rsidR="00F80BAB">
        <w:t>jums</w:t>
      </w:r>
      <w:r w:rsidR="00761CDA" w:rsidRPr="00423D1B">
        <w:t>. Tajā varētu atspoguļot deputātu skaitu, komiteju un komisiju skaitu, iestāžu skaitu, aģentūru, kapitālsabiedrību skaitu, biedrību skaitu. Informāciju būtu ieteicams atspoguļos shematiski, kas ir gan kompakti, gan viegli uztverama lasītājam.</w:t>
      </w:r>
    </w:p>
    <w:p w14:paraId="59D498D6" w14:textId="77777777" w:rsidR="00FD4972" w:rsidRPr="00FD4972" w:rsidRDefault="00761CDA" w:rsidP="00F80BAB">
      <w:pPr>
        <w:pStyle w:val="Sarakstarindkopa"/>
        <w:numPr>
          <w:ilvl w:val="0"/>
          <w:numId w:val="40"/>
        </w:numPr>
        <w:spacing w:after="120"/>
        <w:jc w:val="both"/>
      </w:pPr>
      <w:r w:rsidRPr="00423D1B">
        <w:t>Pašvaldību funkcijas ir definētas Pašvaldību likuma 4.</w:t>
      </w:r>
      <w:r w:rsidR="005300C4">
        <w:t> </w:t>
      </w:r>
      <w:r w:rsidRPr="00423D1B">
        <w:t xml:space="preserve">pantā, </w:t>
      </w:r>
      <w:r w:rsidR="005300C4">
        <w:t xml:space="preserve">līdz ar to tās </w:t>
      </w:r>
      <w:r w:rsidRPr="00423D1B">
        <w:t xml:space="preserve">Pārskatā </w:t>
      </w:r>
      <w:r w:rsidR="005300C4" w:rsidRPr="00423D1B">
        <w:t xml:space="preserve">nevajadzētu </w:t>
      </w:r>
      <w:r w:rsidRPr="00423D1B">
        <w:t>pārrakstīt. Šajā</w:t>
      </w:r>
      <w:r w:rsidR="005300C4">
        <w:t xml:space="preserve"> </w:t>
      </w:r>
      <w:r w:rsidRPr="00423D1B">
        <w:t xml:space="preserve">apakšpunktā </w:t>
      </w:r>
      <w:r w:rsidR="005300C4">
        <w:t>būtu nepieciešams īsi</w:t>
      </w:r>
      <w:r w:rsidRPr="00423D1B">
        <w:t xml:space="preserve"> aprakstīt galvenos uzsvarus</w:t>
      </w:r>
      <w:r w:rsidR="00A27893" w:rsidRPr="00423D1B">
        <w:t>,</w:t>
      </w:r>
      <w:r w:rsidRPr="00423D1B">
        <w:t xml:space="preserve"> attiecīgi sadalot pa iestādēm</w:t>
      </w:r>
      <w:r w:rsidR="00EE071C" w:rsidRPr="00423D1B">
        <w:t>,</w:t>
      </w:r>
      <w:r w:rsidRPr="00423D1B">
        <w:t xml:space="preserve"> kas nodrošina likumā noteiktās funkcijas un pakalpojumus. Pārskatā jāinformē sabiedrība</w:t>
      </w:r>
      <w:r w:rsidR="00EE071C" w:rsidRPr="00423D1B">
        <w:t>,</w:t>
      </w:r>
      <w:r w:rsidRPr="00423D1B">
        <w:t xml:space="preserve"> kas tieši konkrētā</w:t>
      </w:r>
      <w:r w:rsidR="005300C4">
        <w:t>s</w:t>
      </w:r>
      <w:r w:rsidRPr="00423D1B">
        <w:t xml:space="preserve"> funkcij</w:t>
      </w:r>
      <w:r w:rsidR="005300C4">
        <w:t>as izpildē no pašvaldības puses</w:t>
      </w:r>
      <w:r w:rsidRPr="00423D1B">
        <w:t xml:space="preserve"> ir mainījies, aktualizēts utt.</w:t>
      </w:r>
      <w:r w:rsidR="00F80BAB">
        <w:t xml:space="preserve"> </w:t>
      </w:r>
      <w:r w:rsidRPr="005300C4">
        <w:rPr>
          <w:i/>
          <w:iCs/>
        </w:rPr>
        <w:t>Piemēram:</w:t>
      </w:r>
    </w:p>
    <w:p w14:paraId="35BE5EFB" w14:textId="77777777" w:rsidR="00FD4972" w:rsidRPr="00794E76" w:rsidRDefault="005300C4" w:rsidP="00794E76">
      <w:pPr>
        <w:jc w:val="both"/>
        <w:rPr>
          <w:i/>
          <w:iCs/>
          <w:color w:val="0070C0"/>
        </w:rPr>
      </w:pPr>
      <w:r w:rsidRPr="00794E76">
        <w:rPr>
          <w:i/>
          <w:iCs/>
          <w:color w:val="0070C0"/>
        </w:rPr>
        <w:t>P</w:t>
      </w:r>
      <w:r w:rsidR="003644E5" w:rsidRPr="00794E76">
        <w:rPr>
          <w:i/>
          <w:iCs/>
          <w:color w:val="0070C0"/>
        </w:rPr>
        <w:t>ašvaldība</w:t>
      </w:r>
      <w:r w:rsidRPr="00794E76">
        <w:rPr>
          <w:i/>
          <w:iCs/>
          <w:color w:val="0070C0"/>
        </w:rPr>
        <w:t>s</w:t>
      </w:r>
      <w:r w:rsidR="003644E5" w:rsidRPr="00794E76">
        <w:rPr>
          <w:i/>
          <w:iCs/>
          <w:color w:val="0070C0"/>
        </w:rPr>
        <w:t xml:space="preserve"> </w:t>
      </w:r>
      <w:r w:rsidRPr="00794E76">
        <w:rPr>
          <w:i/>
          <w:iCs/>
          <w:color w:val="0070C0"/>
        </w:rPr>
        <w:t xml:space="preserve">izglītības funkcijas </w:t>
      </w:r>
      <w:r w:rsidR="003644E5" w:rsidRPr="00794E76">
        <w:rPr>
          <w:i/>
          <w:iCs/>
          <w:color w:val="0070C0"/>
        </w:rPr>
        <w:t>nodrošinā</w:t>
      </w:r>
      <w:r w:rsidR="00FD4972" w:rsidRPr="00794E76">
        <w:rPr>
          <w:i/>
          <w:iCs/>
          <w:color w:val="0070C0"/>
        </w:rPr>
        <w:t>šanai 2023. gadā bija nepieciešami</w:t>
      </w:r>
      <w:r w:rsidR="003644E5" w:rsidRPr="00794E76">
        <w:rPr>
          <w:i/>
          <w:iCs/>
          <w:color w:val="0070C0"/>
        </w:rPr>
        <w:t xml:space="preserve"> 35 milj</w:t>
      </w:r>
      <w:r w:rsidRPr="00794E76">
        <w:rPr>
          <w:i/>
          <w:iCs/>
          <w:color w:val="0070C0"/>
        </w:rPr>
        <w:t>.</w:t>
      </w:r>
      <w:r w:rsidR="003644E5" w:rsidRPr="00794E76">
        <w:rPr>
          <w:i/>
          <w:iCs/>
          <w:color w:val="0070C0"/>
        </w:rPr>
        <w:t xml:space="preserve"> </w:t>
      </w:r>
      <w:proofErr w:type="spellStart"/>
      <w:r w:rsidR="003644E5" w:rsidRPr="00794E76">
        <w:rPr>
          <w:i/>
          <w:iCs/>
          <w:color w:val="0070C0"/>
        </w:rPr>
        <w:t>euro</w:t>
      </w:r>
      <w:proofErr w:type="spellEnd"/>
      <w:r w:rsidR="003644E5" w:rsidRPr="00794E76">
        <w:rPr>
          <w:i/>
          <w:iCs/>
          <w:color w:val="0070C0"/>
        </w:rPr>
        <w:t xml:space="preserve"> jeb 33% no kopējiem pamatbudžeta izdevumiem. Salīdzinot ar iepriekšējo gadu</w:t>
      </w:r>
      <w:r w:rsidR="00A27893" w:rsidRPr="00794E76">
        <w:rPr>
          <w:i/>
          <w:iCs/>
          <w:color w:val="0070C0"/>
        </w:rPr>
        <w:t>,</w:t>
      </w:r>
      <w:r w:rsidR="003644E5" w:rsidRPr="00794E76">
        <w:rPr>
          <w:i/>
          <w:iCs/>
          <w:color w:val="0070C0"/>
        </w:rPr>
        <w:t xml:space="preserve"> izdevumi palielinājusies par 0,5%. Tas skaidrojams ar to, ka pašvaldībā uzsāka darbu jauna </w:t>
      </w:r>
      <w:r w:rsidR="00A27893" w:rsidRPr="00794E76">
        <w:rPr>
          <w:i/>
          <w:iCs/>
          <w:color w:val="0070C0"/>
        </w:rPr>
        <w:t>p</w:t>
      </w:r>
      <w:r w:rsidR="003644E5" w:rsidRPr="00794E76">
        <w:rPr>
          <w:i/>
          <w:iCs/>
          <w:color w:val="0070C0"/>
        </w:rPr>
        <w:t>irm</w:t>
      </w:r>
      <w:r w:rsidR="00FD4972" w:rsidRPr="00794E76">
        <w:rPr>
          <w:i/>
          <w:iCs/>
          <w:color w:val="0070C0"/>
        </w:rPr>
        <w:t>s</w:t>
      </w:r>
      <w:r w:rsidR="003644E5" w:rsidRPr="00794E76">
        <w:rPr>
          <w:i/>
          <w:iCs/>
          <w:color w:val="0070C0"/>
        </w:rPr>
        <w:t xml:space="preserve">skolas izglītības iestāde, kur darbu uzsāka </w:t>
      </w:r>
      <w:r w:rsidR="00FD4972" w:rsidRPr="00794E76">
        <w:rPr>
          <w:i/>
          <w:iCs/>
          <w:color w:val="0070C0"/>
        </w:rPr>
        <w:t>11</w:t>
      </w:r>
      <w:r w:rsidR="003644E5" w:rsidRPr="00794E76">
        <w:rPr>
          <w:i/>
          <w:iCs/>
          <w:color w:val="0070C0"/>
        </w:rPr>
        <w:t xml:space="preserve"> darbinieki un uzņemti </w:t>
      </w:r>
      <w:r w:rsidR="00FD4972" w:rsidRPr="00794E76">
        <w:rPr>
          <w:i/>
          <w:iCs/>
          <w:color w:val="0070C0"/>
        </w:rPr>
        <w:t>65</w:t>
      </w:r>
      <w:r w:rsidR="003644E5" w:rsidRPr="00794E76">
        <w:rPr>
          <w:i/>
          <w:iCs/>
          <w:color w:val="0070C0"/>
        </w:rPr>
        <w:t xml:space="preserve"> pirm</w:t>
      </w:r>
      <w:r w:rsidR="00FD4972" w:rsidRPr="00794E76">
        <w:rPr>
          <w:i/>
          <w:iCs/>
          <w:color w:val="0070C0"/>
        </w:rPr>
        <w:t>s</w:t>
      </w:r>
      <w:r w:rsidR="003644E5" w:rsidRPr="00794E76">
        <w:rPr>
          <w:i/>
          <w:iCs/>
          <w:color w:val="0070C0"/>
        </w:rPr>
        <w:t xml:space="preserve">skolas </w:t>
      </w:r>
      <w:r w:rsidR="00FD4972" w:rsidRPr="00794E76">
        <w:rPr>
          <w:i/>
          <w:iCs/>
          <w:color w:val="0070C0"/>
        </w:rPr>
        <w:t xml:space="preserve">vecuma </w:t>
      </w:r>
      <w:r w:rsidR="003644E5" w:rsidRPr="00794E76">
        <w:rPr>
          <w:i/>
          <w:iCs/>
          <w:color w:val="0070C0"/>
        </w:rPr>
        <w:t>bērni.</w:t>
      </w:r>
    </w:p>
    <w:p w14:paraId="07AEFA98" w14:textId="77777777" w:rsidR="00FD4972" w:rsidRPr="00794E76" w:rsidRDefault="00FD4972" w:rsidP="00FD4972">
      <w:pPr>
        <w:spacing w:after="120"/>
        <w:jc w:val="both"/>
        <w:rPr>
          <w:i/>
          <w:iCs/>
          <w:color w:val="0070C0"/>
        </w:rPr>
      </w:pPr>
      <w:r w:rsidRPr="00794E76">
        <w:rPr>
          <w:i/>
          <w:iCs/>
          <w:color w:val="0070C0"/>
        </w:rPr>
        <w:t>Vienlaikus</w:t>
      </w:r>
      <w:r w:rsidR="003644E5" w:rsidRPr="00794E76">
        <w:rPr>
          <w:i/>
          <w:iCs/>
          <w:color w:val="0070C0"/>
        </w:rPr>
        <w:t xml:space="preserve"> </w:t>
      </w:r>
      <w:r w:rsidRPr="00794E76">
        <w:rPr>
          <w:i/>
          <w:iCs/>
          <w:color w:val="0070C0"/>
        </w:rPr>
        <w:t xml:space="preserve">2023. gadā </w:t>
      </w:r>
      <w:r w:rsidR="003644E5" w:rsidRPr="00794E76">
        <w:rPr>
          <w:i/>
          <w:iCs/>
          <w:color w:val="0070C0"/>
        </w:rPr>
        <w:t xml:space="preserve">tika modernizēta </w:t>
      </w:r>
      <w:r w:rsidRPr="00794E76">
        <w:rPr>
          <w:i/>
          <w:iCs/>
          <w:color w:val="0070C0"/>
        </w:rPr>
        <w:t xml:space="preserve">arī </w:t>
      </w:r>
      <w:r w:rsidR="003644E5" w:rsidRPr="00794E76">
        <w:rPr>
          <w:i/>
          <w:iCs/>
          <w:color w:val="0070C0"/>
        </w:rPr>
        <w:t>ģimnāzija, kur ir ieguldīt</w:t>
      </w:r>
      <w:r w:rsidRPr="00794E76">
        <w:rPr>
          <w:i/>
          <w:iCs/>
          <w:color w:val="0070C0"/>
        </w:rPr>
        <w:t>as investīcijas</w:t>
      </w:r>
      <w:r w:rsidR="003644E5" w:rsidRPr="00794E76">
        <w:rPr>
          <w:i/>
          <w:iCs/>
          <w:color w:val="0070C0"/>
        </w:rPr>
        <w:t xml:space="preserve"> </w:t>
      </w:r>
      <w:r w:rsidRPr="00794E76">
        <w:rPr>
          <w:i/>
          <w:iCs/>
          <w:color w:val="0070C0"/>
        </w:rPr>
        <w:t>2 milj. </w:t>
      </w:r>
      <w:proofErr w:type="spellStart"/>
      <w:r w:rsidRPr="00794E76">
        <w:rPr>
          <w:i/>
          <w:iCs/>
          <w:color w:val="0070C0"/>
        </w:rPr>
        <w:t>euro</w:t>
      </w:r>
      <w:proofErr w:type="spellEnd"/>
      <w:r w:rsidRPr="00794E76">
        <w:rPr>
          <w:i/>
          <w:iCs/>
          <w:color w:val="0070C0"/>
        </w:rPr>
        <w:t xml:space="preserve"> apmērā</w:t>
      </w:r>
      <w:r w:rsidR="00EE071C" w:rsidRPr="00794E76">
        <w:rPr>
          <w:i/>
          <w:iCs/>
          <w:color w:val="0070C0"/>
        </w:rPr>
        <w:t xml:space="preserve">, kas </w:t>
      </w:r>
      <w:r w:rsidR="00444A55" w:rsidRPr="00794E76">
        <w:rPr>
          <w:i/>
          <w:iCs/>
          <w:color w:val="0070C0"/>
        </w:rPr>
        <w:t xml:space="preserve">nodrošināja </w:t>
      </w:r>
      <w:r w:rsidR="00EE071C" w:rsidRPr="00794E76">
        <w:rPr>
          <w:i/>
          <w:iCs/>
          <w:color w:val="0070C0"/>
        </w:rPr>
        <w:t>sporta hall</w:t>
      </w:r>
      <w:r w:rsidR="00444A55" w:rsidRPr="00794E76">
        <w:rPr>
          <w:i/>
          <w:iCs/>
          <w:color w:val="0070C0"/>
        </w:rPr>
        <w:t>es modernizēšanu</w:t>
      </w:r>
      <w:r w:rsidR="00EE071C" w:rsidRPr="00794E76">
        <w:rPr>
          <w:i/>
          <w:iCs/>
          <w:color w:val="0070C0"/>
        </w:rPr>
        <w:t>.</w:t>
      </w:r>
      <w:r w:rsidR="003644E5" w:rsidRPr="00794E76">
        <w:rPr>
          <w:i/>
          <w:iCs/>
          <w:color w:val="0070C0"/>
        </w:rPr>
        <w:t xml:space="preserve"> </w:t>
      </w:r>
    </w:p>
    <w:p w14:paraId="47194629" w14:textId="77777777" w:rsidR="00FD4972" w:rsidRDefault="00FD4972" w:rsidP="00686B9D">
      <w:pPr>
        <w:pStyle w:val="Sarakstarindkopa"/>
        <w:numPr>
          <w:ilvl w:val="0"/>
          <w:numId w:val="40"/>
        </w:numPr>
        <w:spacing w:after="60"/>
        <w:ind w:hanging="357"/>
        <w:jc w:val="both"/>
      </w:pPr>
      <w:r>
        <w:t>Aprakstot šo apakšpunktu, tajā būtu</w:t>
      </w:r>
      <w:r w:rsidR="00BC060D" w:rsidRPr="00423D1B">
        <w:t xml:space="preserve"> vēlams pieminēt arī brīvprātīgo iniciatīvu īstenošanas rezultātus, </w:t>
      </w:r>
      <w:r>
        <w:t>neraugoties</w:t>
      </w:r>
      <w:r w:rsidR="00BC060D" w:rsidRPr="00423D1B">
        <w:t xml:space="preserve"> uz to, ka </w:t>
      </w:r>
      <w:r w:rsidR="002B6C86" w:rsidRPr="00423D1B">
        <w:t xml:space="preserve">budžeta </w:t>
      </w:r>
      <w:r w:rsidR="00BC060D" w:rsidRPr="00423D1B">
        <w:t>saistošajos noteikumos par to nav jāsniedz informācija.</w:t>
      </w:r>
      <w:r>
        <w:t xml:space="preserve"> </w:t>
      </w:r>
      <w:r w:rsidR="00BC060D" w:rsidRPr="00423D1B">
        <w:t>Redzam, ka praksē pašvaldības brīvprātīgās iniciatīvas tiek īstenotas kā</w:t>
      </w:r>
      <w:r>
        <w:t>:</w:t>
      </w:r>
    </w:p>
    <w:p w14:paraId="7E5B5E51" w14:textId="77777777" w:rsidR="00FD4972" w:rsidRDefault="00BC060D" w:rsidP="00686B9D">
      <w:pPr>
        <w:pStyle w:val="Sarakstarindkopa"/>
        <w:numPr>
          <w:ilvl w:val="1"/>
          <w:numId w:val="40"/>
        </w:numPr>
        <w:spacing w:after="60"/>
        <w:ind w:hanging="357"/>
        <w:jc w:val="both"/>
      </w:pPr>
      <w:r w:rsidRPr="00423D1B">
        <w:t xml:space="preserve">pašvaldības atbalsts personām ar </w:t>
      </w:r>
      <w:r w:rsidRPr="00FD4972">
        <w:t>invaliditāti vides pieejamības nodrošināšanai</w:t>
      </w:r>
      <w:r w:rsidR="00FD4972">
        <w:t>;</w:t>
      </w:r>
    </w:p>
    <w:p w14:paraId="484FD7B4" w14:textId="77777777" w:rsidR="00FD4972" w:rsidRDefault="00BC060D" w:rsidP="00686B9D">
      <w:pPr>
        <w:pStyle w:val="Sarakstarindkopa"/>
        <w:numPr>
          <w:ilvl w:val="1"/>
          <w:numId w:val="40"/>
        </w:numPr>
        <w:spacing w:after="60"/>
        <w:ind w:hanging="357"/>
        <w:jc w:val="both"/>
      </w:pPr>
      <w:r w:rsidRPr="00FD4972">
        <w:t>braukšanas maksas atvieglojumi pilsētas sabiedriskajā transportā</w:t>
      </w:r>
      <w:r w:rsidR="00FD4972">
        <w:t>;</w:t>
      </w:r>
    </w:p>
    <w:p w14:paraId="3381D7A8" w14:textId="77777777" w:rsidR="000E09F2" w:rsidRDefault="00BC060D" w:rsidP="00686B9D">
      <w:pPr>
        <w:pStyle w:val="Sarakstarindkopa"/>
        <w:numPr>
          <w:ilvl w:val="1"/>
          <w:numId w:val="40"/>
        </w:numPr>
        <w:spacing w:after="60"/>
        <w:ind w:hanging="357"/>
        <w:jc w:val="both"/>
      </w:pPr>
      <w:r w:rsidRPr="00FD4972">
        <w:t>dažādu pabalstu veidā</w:t>
      </w:r>
      <w:r w:rsidRPr="00423D1B">
        <w:t xml:space="preserve"> (</w:t>
      </w:r>
      <w:r w:rsidRPr="000E09F2">
        <w:rPr>
          <w:i/>
          <w:iCs/>
        </w:rPr>
        <w:t>ēdināšanas pabalsts, pabalsts mācību līdzekļu iegādei, pabalsts Ziemassvētku saldumiem bērniem, bērna piedzimšanas pabalsts, pabalsts dzīves jubilejā, pabalsts politiski represētām personām, pabalsts donoriem, vienreizējs pabalsts atbrīvojoties no ieslodzījuma vietas, apbedīšanas pabalsts, pabalsts tuberkulozes slimniekiem, pabalsts malkas iegādei, pabalsts dokumentu izgatavošanai to nozaudēšanas gadījumā, pabalsts Černobiļas AES seku likvidatoriem, pabalsts par īpašiem nopelniem un ieguldījumu pašvaldības attīstībā, pabalsts "Aprūpei mājās", pabalsts veselības aprūpei (briļļu iegādei, pirts pakalpojumam)</w:t>
      </w:r>
      <w:r w:rsidRPr="00423D1B">
        <w:t>)</w:t>
      </w:r>
      <w:r w:rsidR="000E09F2">
        <w:t>;</w:t>
      </w:r>
    </w:p>
    <w:p w14:paraId="391285A3" w14:textId="77777777" w:rsidR="000E09F2" w:rsidRDefault="00BC060D" w:rsidP="00686B9D">
      <w:pPr>
        <w:pStyle w:val="Sarakstarindkopa"/>
        <w:numPr>
          <w:ilvl w:val="1"/>
          <w:numId w:val="40"/>
        </w:numPr>
        <w:spacing w:after="60"/>
        <w:ind w:hanging="357"/>
        <w:jc w:val="both"/>
      </w:pPr>
      <w:r w:rsidRPr="00423D1B">
        <w:t>piešķirot stipendijas, naudas balvas par sporta sasniegumiem</w:t>
      </w:r>
      <w:r w:rsidR="000E09F2">
        <w:t>;</w:t>
      </w:r>
    </w:p>
    <w:p w14:paraId="457E3331" w14:textId="3AF71900" w:rsidR="000E09F2" w:rsidRDefault="00BC060D" w:rsidP="00686B9D">
      <w:pPr>
        <w:pStyle w:val="Sarakstarindkopa"/>
        <w:numPr>
          <w:ilvl w:val="1"/>
          <w:numId w:val="40"/>
        </w:numPr>
        <w:spacing w:after="60"/>
        <w:ind w:hanging="357"/>
        <w:jc w:val="both"/>
      </w:pPr>
      <w:r w:rsidRPr="00423D1B">
        <w:t>privātām vispārējās pamatizglītības un vispārējās vidējās izglītības iestādēm</w:t>
      </w:r>
      <w:r w:rsidR="000E09F2">
        <w:t>;</w:t>
      </w:r>
    </w:p>
    <w:p w14:paraId="34A5A0E3" w14:textId="1C8C0E00" w:rsidR="000E09F2" w:rsidRDefault="000E09F2" w:rsidP="00FD4972">
      <w:pPr>
        <w:pStyle w:val="Sarakstarindkopa"/>
        <w:numPr>
          <w:ilvl w:val="1"/>
          <w:numId w:val="40"/>
        </w:numPr>
        <w:spacing w:after="120"/>
        <w:jc w:val="both"/>
      </w:pPr>
      <w:r>
        <w:t>u.c.</w:t>
      </w:r>
    </w:p>
    <w:p w14:paraId="30139605" w14:textId="65347855" w:rsidR="00761CDA" w:rsidRDefault="000E09F2" w:rsidP="00761CDA">
      <w:pPr>
        <w:pStyle w:val="Sarakstarindkopa"/>
        <w:numPr>
          <w:ilvl w:val="0"/>
          <w:numId w:val="40"/>
        </w:numPr>
        <w:spacing w:after="120"/>
        <w:jc w:val="both"/>
      </w:pPr>
      <w:r>
        <w:t>Sabiedrībai</w:t>
      </w:r>
      <w:r w:rsidR="00BC060D" w:rsidRPr="00423D1B">
        <w:t xml:space="preserve"> būtu </w:t>
      </w:r>
      <w:r>
        <w:t>svarīgi</w:t>
      </w:r>
      <w:r w:rsidR="00BC060D" w:rsidRPr="00423D1B">
        <w:t xml:space="preserve"> saprast</w:t>
      </w:r>
      <w:r w:rsidR="0082161E">
        <w:t>,</w:t>
      </w:r>
      <w:r w:rsidR="00BC060D" w:rsidRPr="00423D1B">
        <w:t xml:space="preserve"> cik pašvaldība tam ir </w:t>
      </w:r>
      <w:r w:rsidR="0082161E">
        <w:t>izlietojusi (atvēlējusi)</w:t>
      </w:r>
      <w:r w:rsidR="00BC060D" w:rsidRPr="00423D1B">
        <w:t xml:space="preserve"> līdzekļus </w:t>
      </w:r>
      <w:r w:rsidR="00A32102" w:rsidRPr="00423D1B">
        <w:t xml:space="preserve">un </w:t>
      </w:r>
      <w:r w:rsidR="002B6C86" w:rsidRPr="00423D1B">
        <w:t>kuras</w:t>
      </w:r>
      <w:r w:rsidR="00A32102" w:rsidRPr="00423D1B">
        <w:t xml:space="preserve"> ir būtiskākās finansētās pozīcijas.</w:t>
      </w:r>
    </w:p>
    <w:p w14:paraId="7A6F1794" w14:textId="77777777" w:rsidR="00513953" w:rsidRPr="0082161E" w:rsidRDefault="00513953" w:rsidP="00B5059E">
      <w:pPr>
        <w:pStyle w:val="Paraststmeklis"/>
        <w:spacing w:before="240" w:beforeAutospacing="0" w:after="120" w:afterAutospacing="0"/>
        <w:jc w:val="both"/>
        <w:textAlignment w:val="baseline"/>
        <w:rPr>
          <w:b/>
          <w:bCs/>
          <w:i/>
          <w:iCs/>
        </w:rPr>
      </w:pPr>
      <w:r w:rsidRPr="0082161E">
        <w:rPr>
          <w:b/>
          <w:bCs/>
          <w:i/>
          <w:iCs/>
        </w:rPr>
        <w:t xml:space="preserve">12.1.3. </w:t>
      </w:r>
      <w:bookmarkStart w:id="6" w:name="_Hlk144890775"/>
      <w:r w:rsidRPr="0082161E">
        <w:rPr>
          <w:b/>
          <w:bCs/>
          <w:i/>
          <w:iCs/>
        </w:rPr>
        <w:t>pašvaldības līdzdalība kapitālsabiedrībās, biedrībās un nodibinājumos</w:t>
      </w:r>
      <w:bookmarkEnd w:id="6"/>
    </w:p>
    <w:p w14:paraId="1D8C6D22" w14:textId="77777777" w:rsidR="0082161E" w:rsidRDefault="004077B9" w:rsidP="0082161E">
      <w:pPr>
        <w:pStyle w:val="Sarakstarindkopa"/>
        <w:numPr>
          <w:ilvl w:val="0"/>
          <w:numId w:val="40"/>
        </w:numPr>
        <w:spacing w:after="120"/>
        <w:jc w:val="both"/>
      </w:pPr>
      <w:r w:rsidRPr="00423D1B">
        <w:t xml:space="preserve">Pašvaldība līdzdalību biedrībās un nodibinājumos var iegūt, pieņemot attiecīgu </w:t>
      </w:r>
      <w:r w:rsidR="003A1624" w:rsidRPr="00423D1B">
        <w:t xml:space="preserve">pašvaldības </w:t>
      </w:r>
      <w:r w:rsidRPr="00423D1B">
        <w:t xml:space="preserve">domes lēmumu, ja līdzdalība ir nepieciešama, lai risinātu uzdevumus, kuros ir ieinteresētas visas vai vairākas pašvaldības, vai ja tā sekmē </w:t>
      </w:r>
      <w:r w:rsidR="0007543A" w:rsidRPr="00423D1B">
        <w:t>p</w:t>
      </w:r>
      <w:r w:rsidRPr="00423D1B">
        <w:t>ašvaldības</w:t>
      </w:r>
      <w:r w:rsidR="002108C0" w:rsidRPr="00423D1B">
        <w:t xml:space="preserve"> </w:t>
      </w:r>
      <w:r w:rsidRPr="00423D1B">
        <w:t>funkciju izpild</w:t>
      </w:r>
      <w:r w:rsidR="002108C0" w:rsidRPr="00423D1B">
        <w:t>i.</w:t>
      </w:r>
    </w:p>
    <w:p w14:paraId="6ABB1B0A" w14:textId="77777777" w:rsidR="0082161E" w:rsidRDefault="00491BBD" w:rsidP="00686B9D">
      <w:pPr>
        <w:pStyle w:val="Sarakstarindkopa"/>
        <w:numPr>
          <w:ilvl w:val="0"/>
          <w:numId w:val="40"/>
        </w:numPr>
        <w:spacing w:after="60"/>
        <w:ind w:hanging="357"/>
        <w:jc w:val="both"/>
      </w:pPr>
      <w:r w:rsidRPr="00423D1B">
        <w:t>Šajā punktā pašvaldības sniedz informāciju par</w:t>
      </w:r>
      <w:r w:rsidR="0082161E">
        <w:t>:</w:t>
      </w:r>
    </w:p>
    <w:p w14:paraId="2B445E7A" w14:textId="77777777" w:rsidR="0082161E" w:rsidRDefault="00491BBD" w:rsidP="00686B9D">
      <w:pPr>
        <w:pStyle w:val="Sarakstarindkopa"/>
        <w:numPr>
          <w:ilvl w:val="1"/>
          <w:numId w:val="40"/>
        </w:numPr>
        <w:spacing w:after="60"/>
        <w:ind w:hanging="357"/>
        <w:jc w:val="both"/>
      </w:pPr>
      <w:r w:rsidRPr="00423D1B">
        <w:t>pašvaldības līdzdalību kapitālsabiedrībās, biedrībās un nodibinājumos</w:t>
      </w:r>
      <w:r w:rsidR="0082161E">
        <w:t>;</w:t>
      </w:r>
    </w:p>
    <w:p w14:paraId="6102818C" w14:textId="5AEBB6F7" w:rsidR="00514179" w:rsidRPr="00423D1B" w:rsidRDefault="00514179" w:rsidP="0082161E">
      <w:pPr>
        <w:pStyle w:val="Sarakstarindkopa"/>
        <w:numPr>
          <w:ilvl w:val="1"/>
          <w:numId w:val="40"/>
        </w:numPr>
        <w:spacing w:after="120"/>
        <w:jc w:val="both"/>
      </w:pPr>
      <w:r w:rsidRPr="00423D1B">
        <w:t>iekļauj informācij</w:t>
      </w:r>
      <w:r w:rsidR="00491BBD" w:rsidRPr="00423D1B">
        <w:t>u</w:t>
      </w:r>
      <w:r w:rsidRPr="00423D1B">
        <w:t xml:space="preserve"> par pašvaldības kapitāla kopējo vērtību un tās izmaiņām pārskata periodā, kādās kapitālsabiedrībās </w:t>
      </w:r>
      <w:r w:rsidR="0098133D">
        <w:t>“</w:t>
      </w:r>
      <w:r w:rsidRPr="00423D1B">
        <w:t>ieguldīts” 100% pašvaldības pašu kapitāls un kādās</w:t>
      </w:r>
      <w:r w:rsidR="001501CF">
        <w:t> </w:t>
      </w:r>
      <w:r w:rsidRPr="00423D1B">
        <w:t>– pašvaldības kapitāla daļas (</w:t>
      </w:r>
      <w:proofErr w:type="spellStart"/>
      <w:r w:rsidR="00397787" w:rsidRPr="0098133D">
        <w:rPr>
          <w:i/>
          <w:iCs/>
        </w:rPr>
        <w:t>euro</w:t>
      </w:r>
      <w:proofErr w:type="spellEnd"/>
      <w:r w:rsidR="00397787" w:rsidRPr="00423D1B">
        <w:t xml:space="preserve"> </w:t>
      </w:r>
      <w:r w:rsidRPr="00423D1B">
        <w:t xml:space="preserve">un procentos). </w:t>
      </w:r>
    </w:p>
    <w:p w14:paraId="1DFE3F71" w14:textId="08B57DAF" w:rsidR="00514179" w:rsidRPr="008D10B6" w:rsidRDefault="0098133D" w:rsidP="0098133D">
      <w:pPr>
        <w:pStyle w:val="Sarakstarindkopa"/>
        <w:numPr>
          <w:ilvl w:val="0"/>
          <w:numId w:val="40"/>
        </w:numPr>
        <w:spacing w:after="120"/>
        <w:jc w:val="both"/>
      </w:pPr>
      <w:r>
        <w:t>P</w:t>
      </w:r>
      <w:r w:rsidR="003A1624" w:rsidRPr="00423D1B">
        <w:t>ašvaldības d</w:t>
      </w:r>
      <w:r w:rsidR="00514179" w:rsidRPr="00423D1B">
        <w:t xml:space="preserve">omes kapitāla ieguldījumus kapitālsabiedrību pamatkapitālā vēlams attēlot tabulā. </w:t>
      </w:r>
      <w:r w:rsidR="00514179" w:rsidRPr="0098133D">
        <w:rPr>
          <w:i/>
          <w:iCs/>
          <w:color w:val="000000"/>
          <w:kern w:val="24"/>
        </w:rPr>
        <w:t xml:space="preserve">Piemēram: </w:t>
      </w:r>
    </w:p>
    <w:tbl>
      <w:tblPr>
        <w:tblW w:w="9363"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26"/>
        <w:gridCol w:w="1835"/>
        <w:gridCol w:w="1567"/>
        <w:gridCol w:w="1693"/>
        <w:gridCol w:w="2142"/>
      </w:tblGrid>
      <w:tr w:rsidR="00514179" w:rsidRPr="0098133D" w14:paraId="3B816E07" w14:textId="77777777" w:rsidTr="0098133D">
        <w:trPr>
          <w:trHeight w:val="1094"/>
          <w:jc w:val="center"/>
        </w:trPr>
        <w:tc>
          <w:tcPr>
            <w:tcW w:w="1135" w:type="pct"/>
            <w:tcBorders>
              <w:top w:val="outset" w:sz="6" w:space="0" w:color="auto"/>
              <w:left w:val="outset" w:sz="6" w:space="0" w:color="auto"/>
              <w:bottom w:val="outset" w:sz="6" w:space="0" w:color="auto"/>
              <w:right w:val="outset" w:sz="6" w:space="0" w:color="auto"/>
            </w:tcBorders>
            <w:vAlign w:val="center"/>
          </w:tcPr>
          <w:p w14:paraId="3DD48228" w14:textId="77777777" w:rsidR="00514179" w:rsidRPr="0098133D" w:rsidRDefault="00514179">
            <w:pPr>
              <w:jc w:val="center"/>
              <w:rPr>
                <w:color w:val="000000"/>
              </w:rPr>
            </w:pPr>
            <w:r w:rsidRPr="0098133D">
              <w:rPr>
                <w:color w:val="000000"/>
              </w:rPr>
              <w:t>Kapitālsabiedrības nosaukums</w:t>
            </w:r>
          </w:p>
        </w:tc>
        <w:tc>
          <w:tcPr>
            <w:tcW w:w="980" w:type="pct"/>
            <w:tcBorders>
              <w:top w:val="outset" w:sz="6" w:space="0" w:color="auto"/>
              <w:left w:val="outset" w:sz="6" w:space="0" w:color="auto"/>
              <w:bottom w:val="outset" w:sz="6" w:space="0" w:color="auto"/>
              <w:right w:val="outset" w:sz="6" w:space="0" w:color="auto"/>
            </w:tcBorders>
            <w:vAlign w:val="center"/>
          </w:tcPr>
          <w:p w14:paraId="289E71CB" w14:textId="77777777" w:rsidR="00514179" w:rsidRPr="0098133D" w:rsidRDefault="00514179">
            <w:pPr>
              <w:pStyle w:val="Paraststmeklis"/>
              <w:spacing w:before="0" w:beforeAutospacing="0" w:after="0" w:afterAutospacing="0"/>
              <w:jc w:val="center"/>
            </w:pPr>
            <w:r w:rsidRPr="0098133D">
              <w:t xml:space="preserve">Ieguldījuma uzskaites vērtība uz </w:t>
            </w:r>
          </w:p>
          <w:p w14:paraId="6180361C" w14:textId="77777777" w:rsidR="00514179" w:rsidRPr="0098133D" w:rsidRDefault="00514179">
            <w:pPr>
              <w:pStyle w:val="Paraststmeklis"/>
              <w:spacing w:before="0" w:beforeAutospacing="0" w:after="0" w:afterAutospacing="0"/>
              <w:jc w:val="center"/>
            </w:pPr>
            <w:r w:rsidRPr="0098133D">
              <w:t>01.01.20.....</w:t>
            </w:r>
          </w:p>
          <w:p w14:paraId="0EA8C750" w14:textId="77777777" w:rsidR="00514179" w:rsidRPr="0098133D" w:rsidRDefault="00514179">
            <w:pPr>
              <w:pStyle w:val="Paraststmeklis"/>
              <w:spacing w:before="0" w:beforeAutospacing="0" w:after="0" w:afterAutospacing="0"/>
              <w:jc w:val="center"/>
            </w:pPr>
            <w:r w:rsidRPr="0098133D">
              <w:t>(</w:t>
            </w:r>
            <w:proofErr w:type="spellStart"/>
            <w:r w:rsidR="00397787" w:rsidRPr="0098133D">
              <w:rPr>
                <w:i/>
                <w:iCs/>
              </w:rPr>
              <w:t>euro</w:t>
            </w:r>
            <w:proofErr w:type="spellEnd"/>
            <w:r w:rsidRPr="0098133D">
              <w:t>)</w:t>
            </w:r>
          </w:p>
        </w:tc>
        <w:tc>
          <w:tcPr>
            <w:tcW w:w="837" w:type="pct"/>
            <w:tcBorders>
              <w:top w:val="outset" w:sz="6" w:space="0" w:color="auto"/>
              <w:left w:val="outset" w:sz="6" w:space="0" w:color="auto"/>
              <w:bottom w:val="outset" w:sz="6" w:space="0" w:color="auto"/>
              <w:right w:val="outset" w:sz="6" w:space="0" w:color="auto"/>
            </w:tcBorders>
            <w:vAlign w:val="center"/>
          </w:tcPr>
          <w:p w14:paraId="328EFB7B" w14:textId="77777777" w:rsidR="00514179" w:rsidRPr="0098133D" w:rsidRDefault="00514179">
            <w:pPr>
              <w:jc w:val="center"/>
            </w:pPr>
            <w:r w:rsidRPr="0098133D">
              <w:t>Izmaiņas</w:t>
            </w:r>
          </w:p>
          <w:p w14:paraId="325264F1" w14:textId="77777777" w:rsidR="00514179" w:rsidRPr="0098133D" w:rsidRDefault="00514179">
            <w:pPr>
              <w:pStyle w:val="Paraststmeklis"/>
              <w:spacing w:before="0" w:beforeAutospacing="0" w:after="0" w:afterAutospacing="0"/>
              <w:jc w:val="center"/>
            </w:pPr>
            <w:r w:rsidRPr="0098133D">
              <w:t>(+,-)</w:t>
            </w:r>
          </w:p>
          <w:p w14:paraId="1DF7416D" w14:textId="77777777" w:rsidR="00514179" w:rsidRPr="0098133D" w:rsidRDefault="00514179">
            <w:pPr>
              <w:pStyle w:val="Paraststmeklis"/>
              <w:spacing w:before="0" w:beforeAutospacing="0" w:after="0" w:afterAutospacing="0"/>
              <w:jc w:val="center"/>
            </w:pPr>
            <w:r w:rsidRPr="0098133D">
              <w:t>(</w:t>
            </w:r>
            <w:proofErr w:type="spellStart"/>
            <w:r w:rsidR="00397787" w:rsidRPr="0098133D">
              <w:rPr>
                <w:i/>
                <w:iCs/>
              </w:rPr>
              <w:t>euro</w:t>
            </w:r>
            <w:proofErr w:type="spellEnd"/>
            <w:r w:rsidRPr="0098133D">
              <w:t>)</w:t>
            </w:r>
          </w:p>
        </w:tc>
        <w:tc>
          <w:tcPr>
            <w:tcW w:w="904" w:type="pct"/>
            <w:tcBorders>
              <w:top w:val="outset" w:sz="6" w:space="0" w:color="auto"/>
              <w:left w:val="outset" w:sz="6" w:space="0" w:color="auto"/>
              <w:bottom w:val="outset" w:sz="6" w:space="0" w:color="auto"/>
              <w:right w:val="outset" w:sz="6" w:space="0" w:color="auto"/>
            </w:tcBorders>
            <w:vAlign w:val="center"/>
          </w:tcPr>
          <w:p w14:paraId="58AE8EEE" w14:textId="77777777" w:rsidR="00514179" w:rsidRPr="0098133D" w:rsidRDefault="00514179">
            <w:pPr>
              <w:pStyle w:val="Paraststmeklis"/>
              <w:spacing w:before="0" w:beforeAutospacing="0" w:after="0" w:afterAutospacing="0"/>
              <w:jc w:val="center"/>
            </w:pPr>
            <w:r w:rsidRPr="0098133D">
              <w:t>Ieguldījuma uzskaites vērtība uz 01.01.20.....</w:t>
            </w:r>
          </w:p>
          <w:p w14:paraId="3BAE2996" w14:textId="77777777" w:rsidR="00514179" w:rsidRPr="0098133D" w:rsidRDefault="00514179">
            <w:pPr>
              <w:pStyle w:val="Paraststmeklis"/>
              <w:spacing w:before="0" w:beforeAutospacing="0" w:after="0" w:afterAutospacing="0"/>
              <w:jc w:val="center"/>
            </w:pPr>
            <w:r w:rsidRPr="0098133D">
              <w:t>(</w:t>
            </w:r>
            <w:proofErr w:type="spellStart"/>
            <w:r w:rsidR="00397787" w:rsidRPr="0098133D">
              <w:rPr>
                <w:i/>
                <w:iCs/>
              </w:rPr>
              <w:t>euro</w:t>
            </w:r>
            <w:proofErr w:type="spellEnd"/>
            <w:r w:rsidRPr="0098133D">
              <w:t>)</w:t>
            </w:r>
          </w:p>
        </w:tc>
        <w:tc>
          <w:tcPr>
            <w:tcW w:w="1144" w:type="pct"/>
            <w:tcBorders>
              <w:top w:val="outset" w:sz="6" w:space="0" w:color="auto"/>
              <w:left w:val="outset" w:sz="6" w:space="0" w:color="auto"/>
              <w:bottom w:val="outset" w:sz="6" w:space="0" w:color="auto"/>
              <w:right w:val="outset" w:sz="6" w:space="0" w:color="auto"/>
            </w:tcBorders>
            <w:vAlign w:val="center"/>
          </w:tcPr>
          <w:p w14:paraId="237E3344" w14:textId="53B72E40" w:rsidR="00514179" w:rsidRPr="0098133D" w:rsidRDefault="00514179">
            <w:pPr>
              <w:pStyle w:val="Paraststmeklis"/>
              <w:jc w:val="center"/>
            </w:pPr>
            <w:r w:rsidRPr="0098133D">
              <w:t>% no kopapjoma</w:t>
            </w:r>
          </w:p>
        </w:tc>
      </w:tr>
      <w:tr w:rsidR="00514179" w:rsidRPr="0098133D" w14:paraId="4B95ACA0" w14:textId="77777777" w:rsidTr="0098133D">
        <w:trPr>
          <w:trHeight w:val="520"/>
          <w:jc w:val="center"/>
        </w:trPr>
        <w:tc>
          <w:tcPr>
            <w:tcW w:w="1135" w:type="pct"/>
            <w:tcBorders>
              <w:top w:val="outset" w:sz="6" w:space="0" w:color="auto"/>
              <w:left w:val="outset" w:sz="6" w:space="0" w:color="auto"/>
              <w:bottom w:val="outset" w:sz="6" w:space="0" w:color="auto"/>
              <w:right w:val="outset" w:sz="6" w:space="0" w:color="auto"/>
            </w:tcBorders>
            <w:vAlign w:val="center"/>
          </w:tcPr>
          <w:p w14:paraId="6F66D077" w14:textId="77777777" w:rsidR="00514179" w:rsidRPr="0098133D" w:rsidRDefault="00514179" w:rsidP="0098133D">
            <w:pPr>
              <w:rPr>
                <w:color w:val="000000"/>
              </w:rPr>
            </w:pPr>
            <w:r w:rsidRPr="0098133D">
              <w:rPr>
                <w:color w:val="000000"/>
              </w:rPr>
              <w:t>SIA „..................</w:t>
            </w:r>
          </w:p>
          <w:p w14:paraId="565861D6" w14:textId="77777777" w:rsidR="00514179" w:rsidRPr="0098133D" w:rsidRDefault="00514179" w:rsidP="0098133D">
            <w:pPr>
              <w:rPr>
                <w:color w:val="000000"/>
              </w:rPr>
            </w:pPr>
            <w:r w:rsidRPr="0098133D">
              <w:t xml:space="preserve">...........................” </w:t>
            </w:r>
          </w:p>
        </w:tc>
        <w:tc>
          <w:tcPr>
            <w:tcW w:w="980" w:type="pct"/>
            <w:tcBorders>
              <w:top w:val="outset" w:sz="6" w:space="0" w:color="auto"/>
              <w:left w:val="outset" w:sz="6" w:space="0" w:color="auto"/>
              <w:bottom w:val="outset" w:sz="6" w:space="0" w:color="auto"/>
              <w:right w:val="outset" w:sz="6" w:space="0" w:color="auto"/>
            </w:tcBorders>
            <w:vAlign w:val="center"/>
          </w:tcPr>
          <w:p w14:paraId="17AE2B48" w14:textId="77777777" w:rsidR="00514179" w:rsidRPr="0098133D" w:rsidRDefault="00514179" w:rsidP="0098133D">
            <w:pPr>
              <w:pStyle w:val="Paraststmeklis"/>
              <w:jc w:val="center"/>
            </w:pPr>
            <w:r w:rsidRPr="0098133D">
              <w:t>20 000</w:t>
            </w:r>
          </w:p>
        </w:tc>
        <w:tc>
          <w:tcPr>
            <w:tcW w:w="837" w:type="pct"/>
            <w:tcBorders>
              <w:top w:val="outset" w:sz="6" w:space="0" w:color="auto"/>
              <w:left w:val="outset" w:sz="6" w:space="0" w:color="auto"/>
              <w:bottom w:val="outset" w:sz="6" w:space="0" w:color="auto"/>
              <w:right w:val="outset" w:sz="6" w:space="0" w:color="auto"/>
            </w:tcBorders>
            <w:vAlign w:val="center"/>
          </w:tcPr>
          <w:p w14:paraId="0FBF2926" w14:textId="77777777" w:rsidR="00514179" w:rsidRPr="0098133D" w:rsidRDefault="00514179">
            <w:pPr>
              <w:jc w:val="center"/>
              <w:rPr>
                <w:color w:val="000000"/>
              </w:rPr>
            </w:pPr>
            <w:r w:rsidRPr="0098133D">
              <w:rPr>
                <w:color w:val="000000"/>
              </w:rPr>
              <w:t>-</w:t>
            </w:r>
          </w:p>
        </w:tc>
        <w:tc>
          <w:tcPr>
            <w:tcW w:w="904" w:type="pct"/>
            <w:tcBorders>
              <w:top w:val="outset" w:sz="6" w:space="0" w:color="auto"/>
              <w:left w:val="outset" w:sz="6" w:space="0" w:color="auto"/>
              <w:bottom w:val="outset" w:sz="6" w:space="0" w:color="auto"/>
              <w:right w:val="outset" w:sz="6" w:space="0" w:color="auto"/>
            </w:tcBorders>
            <w:vAlign w:val="center"/>
          </w:tcPr>
          <w:p w14:paraId="339A4EED" w14:textId="77777777" w:rsidR="00514179" w:rsidRPr="0098133D" w:rsidRDefault="00514179">
            <w:pPr>
              <w:pStyle w:val="Paraststmeklis"/>
              <w:jc w:val="center"/>
            </w:pPr>
            <w:r w:rsidRPr="0098133D">
              <w:t>20 000</w:t>
            </w:r>
          </w:p>
        </w:tc>
        <w:tc>
          <w:tcPr>
            <w:tcW w:w="1144" w:type="pct"/>
            <w:tcBorders>
              <w:top w:val="outset" w:sz="6" w:space="0" w:color="auto"/>
              <w:left w:val="outset" w:sz="6" w:space="0" w:color="auto"/>
              <w:bottom w:val="outset" w:sz="6" w:space="0" w:color="auto"/>
              <w:right w:val="outset" w:sz="6" w:space="0" w:color="auto"/>
            </w:tcBorders>
            <w:vAlign w:val="center"/>
          </w:tcPr>
          <w:p w14:paraId="41D2B5CF" w14:textId="77777777" w:rsidR="00514179" w:rsidRPr="0098133D" w:rsidRDefault="00514179">
            <w:pPr>
              <w:pStyle w:val="Paraststmeklis"/>
              <w:spacing w:before="0" w:beforeAutospacing="0" w:after="0" w:afterAutospacing="0"/>
              <w:jc w:val="center"/>
            </w:pPr>
            <w:r w:rsidRPr="0098133D">
              <w:t>100</w:t>
            </w:r>
          </w:p>
        </w:tc>
      </w:tr>
      <w:tr w:rsidR="00514179" w:rsidRPr="0098133D" w14:paraId="1AE2DF4F" w14:textId="77777777" w:rsidTr="0098133D">
        <w:trPr>
          <w:trHeight w:val="641"/>
          <w:jc w:val="center"/>
        </w:trPr>
        <w:tc>
          <w:tcPr>
            <w:tcW w:w="1135" w:type="pct"/>
            <w:tcBorders>
              <w:top w:val="outset" w:sz="6" w:space="0" w:color="auto"/>
              <w:left w:val="outset" w:sz="6" w:space="0" w:color="auto"/>
              <w:bottom w:val="outset" w:sz="6" w:space="0" w:color="auto"/>
              <w:right w:val="outset" w:sz="6" w:space="0" w:color="auto"/>
            </w:tcBorders>
            <w:vAlign w:val="center"/>
          </w:tcPr>
          <w:p w14:paraId="480C5B94" w14:textId="77777777" w:rsidR="00514179" w:rsidRPr="0098133D" w:rsidRDefault="00514179" w:rsidP="0098133D">
            <w:pPr>
              <w:rPr>
                <w:color w:val="000000"/>
              </w:rPr>
            </w:pPr>
            <w:r w:rsidRPr="0098133D">
              <w:rPr>
                <w:color w:val="000000"/>
              </w:rPr>
              <w:t>SIA „....................</w:t>
            </w:r>
          </w:p>
          <w:p w14:paraId="1D22145C" w14:textId="77777777" w:rsidR="00514179" w:rsidRPr="0098133D" w:rsidRDefault="00514179" w:rsidP="0098133D">
            <w:pPr>
              <w:rPr>
                <w:color w:val="000000"/>
              </w:rPr>
            </w:pPr>
            <w:r w:rsidRPr="0098133D">
              <w:rPr>
                <w:color w:val="000000"/>
              </w:rPr>
              <w:t>...........................”</w:t>
            </w:r>
          </w:p>
        </w:tc>
        <w:tc>
          <w:tcPr>
            <w:tcW w:w="980" w:type="pct"/>
            <w:tcBorders>
              <w:top w:val="outset" w:sz="6" w:space="0" w:color="auto"/>
              <w:left w:val="outset" w:sz="6" w:space="0" w:color="auto"/>
              <w:bottom w:val="outset" w:sz="6" w:space="0" w:color="auto"/>
              <w:right w:val="outset" w:sz="6" w:space="0" w:color="auto"/>
            </w:tcBorders>
            <w:vAlign w:val="center"/>
          </w:tcPr>
          <w:p w14:paraId="3F73CDDC" w14:textId="77777777" w:rsidR="00514179" w:rsidRPr="0098133D" w:rsidRDefault="00514179" w:rsidP="0098133D">
            <w:pPr>
              <w:pStyle w:val="Paraststmeklis"/>
              <w:spacing w:before="0" w:beforeAutospacing="0" w:after="0" w:afterAutospacing="0"/>
              <w:jc w:val="center"/>
            </w:pPr>
            <w:r w:rsidRPr="0098133D">
              <w:t>3 000</w:t>
            </w:r>
          </w:p>
        </w:tc>
        <w:tc>
          <w:tcPr>
            <w:tcW w:w="837" w:type="pct"/>
            <w:tcBorders>
              <w:top w:val="outset" w:sz="6" w:space="0" w:color="auto"/>
              <w:left w:val="outset" w:sz="6" w:space="0" w:color="auto"/>
              <w:bottom w:val="outset" w:sz="6" w:space="0" w:color="auto"/>
              <w:right w:val="outset" w:sz="6" w:space="0" w:color="auto"/>
            </w:tcBorders>
            <w:vAlign w:val="center"/>
          </w:tcPr>
          <w:p w14:paraId="58AD52DA" w14:textId="77777777" w:rsidR="00514179" w:rsidRPr="0098133D" w:rsidRDefault="00514179">
            <w:pPr>
              <w:jc w:val="center"/>
              <w:rPr>
                <w:color w:val="000000"/>
              </w:rPr>
            </w:pPr>
            <w:r w:rsidRPr="0098133D">
              <w:rPr>
                <w:color w:val="000000"/>
              </w:rPr>
              <w:t>-</w:t>
            </w:r>
          </w:p>
        </w:tc>
        <w:tc>
          <w:tcPr>
            <w:tcW w:w="904" w:type="pct"/>
            <w:tcBorders>
              <w:top w:val="outset" w:sz="6" w:space="0" w:color="auto"/>
              <w:left w:val="outset" w:sz="6" w:space="0" w:color="auto"/>
              <w:bottom w:val="outset" w:sz="6" w:space="0" w:color="auto"/>
              <w:right w:val="outset" w:sz="6" w:space="0" w:color="auto"/>
            </w:tcBorders>
            <w:vAlign w:val="center"/>
          </w:tcPr>
          <w:p w14:paraId="0C505E8C" w14:textId="77777777" w:rsidR="00514179" w:rsidRPr="0098133D" w:rsidRDefault="00514179">
            <w:pPr>
              <w:pStyle w:val="Paraststmeklis"/>
              <w:jc w:val="center"/>
            </w:pPr>
            <w:r w:rsidRPr="0098133D">
              <w:t>3 000</w:t>
            </w:r>
          </w:p>
        </w:tc>
        <w:tc>
          <w:tcPr>
            <w:tcW w:w="1144" w:type="pct"/>
            <w:tcBorders>
              <w:top w:val="outset" w:sz="6" w:space="0" w:color="auto"/>
              <w:left w:val="outset" w:sz="6" w:space="0" w:color="auto"/>
              <w:bottom w:val="outset" w:sz="6" w:space="0" w:color="auto"/>
              <w:right w:val="outset" w:sz="6" w:space="0" w:color="auto"/>
            </w:tcBorders>
            <w:vAlign w:val="center"/>
          </w:tcPr>
          <w:p w14:paraId="0247E32D" w14:textId="77777777" w:rsidR="00514179" w:rsidRPr="0098133D" w:rsidRDefault="00514179">
            <w:pPr>
              <w:pStyle w:val="Paraststmeklis"/>
              <w:jc w:val="center"/>
            </w:pPr>
            <w:r w:rsidRPr="0098133D">
              <w:t>5</w:t>
            </w:r>
          </w:p>
        </w:tc>
      </w:tr>
      <w:tr w:rsidR="00514179" w:rsidRPr="0098133D" w14:paraId="5EC1D6C2" w14:textId="77777777" w:rsidTr="0098133D">
        <w:trPr>
          <w:trHeight w:val="665"/>
          <w:jc w:val="center"/>
        </w:trPr>
        <w:tc>
          <w:tcPr>
            <w:tcW w:w="1135" w:type="pct"/>
            <w:tcBorders>
              <w:top w:val="outset" w:sz="6" w:space="0" w:color="auto"/>
              <w:left w:val="outset" w:sz="6" w:space="0" w:color="auto"/>
              <w:bottom w:val="outset" w:sz="6" w:space="0" w:color="auto"/>
              <w:right w:val="outset" w:sz="6" w:space="0" w:color="auto"/>
            </w:tcBorders>
            <w:vAlign w:val="center"/>
          </w:tcPr>
          <w:p w14:paraId="0C9DA8C1" w14:textId="77777777" w:rsidR="00514179" w:rsidRPr="0098133D" w:rsidRDefault="00514179" w:rsidP="0098133D">
            <w:pPr>
              <w:rPr>
                <w:color w:val="000000"/>
              </w:rPr>
            </w:pPr>
            <w:r w:rsidRPr="0098133D">
              <w:rPr>
                <w:color w:val="000000"/>
              </w:rPr>
              <w:t>AS „....................</w:t>
            </w:r>
          </w:p>
          <w:p w14:paraId="175FB06F" w14:textId="77777777" w:rsidR="00514179" w:rsidRPr="0098133D" w:rsidRDefault="00514179" w:rsidP="0098133D">
            <w:pPr>
              <w:rPr>
                <w:color w:val="000000"/>
              </w:rPr>
            </w:pPr>
            <w:r w:rsidRPr="0098133D">
              <w:rPr>
                <w:color w:val="000000"/>
              </w:rPr>
              <w:t>...........................”</w:t>
            </w:r>
          </w:p>
        </w:tc>
        <w:tc>
          <w:tcPr>
            <w:tcW w:w="980" w:type="pct"/>
            <w:tcBorders>
              <w:top w:val="outset" w:sz="6" w:space="0" w:color="auto"/>
              <w:left w:val="outset" w:sz="6" w:space="0" w:color="auto"/>
              <w:bottom w:val="outset" w:sz="6" w:space="0" w:color="auto"/>
              <w:right w:val="outset" w:sz="6" w:space="0" w:color="auto"/>
            </w:tcBorders>
            <w:vAlign w:val="center"/>
          </w:tcPr>
          <w:p w14:paraId="4D004E44" w14:textId="77777777" w:rsidR="00514179" w:rsidRPr="0098133D" w:rsidRDefault="00514179" w:rsidP="0098133D">
            <w:pPr>
              <w:pStyle w:val="Paraststmeklis"/>
              <w:spacing w:before="0" w:beforeAutospacing="0" w:after="0" w:afterAutospacing="0"/>
              <w:jc w:val="center"/>
            </w:pPr>
            <w:r w:rsidRPr="0098133D">
              <w:t>6 000</w:t>
            </w:r>
          </w:p>
        </w:tc>
        <w:tc>
          <w:tcPr>
            <w:tcW w:w="837" w:type="pct"/>
            <w:tcBorders>
              <w:top w:val="outset" w:sz="6" w:space="0" w:color="auto"/>
              <w:left w:val="outset" w:sz="6" w:space="0" w:color="auto"/>
              <w:bottom w:val="outset" w:sz="6" w:space="0" w:color="auto"/>
              <w:right w:val="outset" w:sz="6" w:space="0" w:color="auto"/>
            </w:tcBorders>
            <w:vAlign w:val="center"/>
          </w:tcPr>
          <w:p w14:paraId="1FC76C88" w14:textId="77777777" w:rsidR="00514179" w:rsidRPr="0098133D" w:rsidRDefault="00514179">
            <w:pPr>
              <w:jc w:val="center"/>
              <w:rPr>
                <w:color w:val="000000"/>
              </w:rPr>
            </w:pPr>
            <w:r w:rsidRPr="0098133D">
              <w:rPr>
                <w:color w:val="000000"/>
              </w:rPr>
              <w:t>-</w:t>
            </w:r>
          </w:p>
        </w:tc>
        <w:tc>
          <w:tcPr>
            <w:tcW w:w="904" w:type="pct"/>
            <w:tcBorders>
              <w:top w:val="outset" w:sz="6" w:space="0" w:color="auto"/>
              <w:left w:val="outset" w:sz="6" w:space="0" w:color="auto"/>
              <w:bottom w:val="outset" w:sz="6" w:space="0" w:color="auto"/>
              <w:right w:val="outset" w:sz="6" w:space="0" w:color="auto"/>
            </w:tcBorders>
            <w:vAlign w:val="center"/>
          </w:tcPr>
          <w:p w14:paraId="409B717A" w14:textId="77777777" w:rsidR="00514179" w:rsidRPr="0098133D" w:rsidRDefault="00514179">
            <w:pPr>
              <w:pStyle w:val="Paraststmeklis"/>
              <w:jc w:val="center"/>
            </w:pPr>
            <w:r w:rsidRPr="0098133D">
              <w:t>6 000</w:t>
            </w:r>
          </w:p>
        </w:tc>
        <w:tc>
          <w:tcPr>
            <w:tcW w:w="1144" w:type="pct"/>
            <w:tcBorders>
              <w:top w:val="outset" w:sz="6" w:space="0" w:color="auto"/>
              <w:left w:val="outset" w:sz="6" w:space="0" w:color="auto"/>
              <w:bottom w:val="outset" w:sz="6" w:space="0" w:color="auto"/>
              <w:right w:val="outset" w:sz="6" w:space="0" w:color="auto"/>
            </w:tcBorders>
            <w:vAlign w:val="center"/>
          </w:tcPr>
          <w:p w14:paraId="265D2785" w14:textId="77777777" w:rsidR="00514179" w:rsidRPr="0098133D" w:rsidRDefault="00514179">
            <w:pPr>
              <w:pStyle w:val="Paraststmeklis"/>
              <w:jc w:val="center"/>
            </w:pPr>
            <w:r w:rsidRPr="0098133D">
              <w:t>10</w:t>
            </w:r>
          </w:p>
        </w:tc>
      </w:tr>
      <w:tr w:rsidR="00514179" w:rsidRPr="0098133D" w14:paraId="7E63CCAF" w14:textId="77777777" w:rsidTr="0098133D">
        <w:trPr>
          <w:trHeight w:val="258"/>
          <w:jc w:val="center"/>
        </w:trPr>
        <w:tc>
          <w:tcPr>
            <w:tcW w:w="1135" w:type="pct"/>
            <w:tcBorders>
              <w:top w:val="outset" w:sz="6" w:space="0" w:color="auto"/>
              <w:left w:val="outset" w:sz="6" w:space="0" w:color="auto"/>
              <w:bottom w:val="outset" w:sz="6" w:space="0" w:color="auto"/>
              <w:right w:val="outset" w:sz="6" w:space="0" w:color="auto"/>
            </w:tcBorders>
          </w:tcPr>
          <w:p w14:paraId="4D58A838" w14:textId="77777777" w:rsidR="00514179" w:rsidRPr="0098133D" w:rsidRDefault="00514179">
            <w:pPr>
              <w:jc w:val="center"/>
              <w:rPr>
                <w:color w:val="000000"/>
              </w:rPr>
            </w:pPr>
            <w:r w:rsidRPr="0098133D">
              <w:rPr>
                <w:color w:val="000000"/>
              </w:rPr>
              <w:t>u.c.</w:t>
            </w:r>
          </w:p>
        </w:tc>
        <w:tc>
          <w:tcPr>
            <w:tcW w:w="980" w:type="pct"/>
            <w:tcBorders>
              <w:top w:val="outset" w:sz="6" w:space="0" w:color="auto"/>
              <w:left w:val="outset" w:sz="6" w:space="0" w:color="auto"/>
              <w:bottom w:val="outset" w:sz="6" w:space="0" w:color="auto"/>
              <w:right w:val="outset" w:sz="6" w:space="0" w:color="auto"/>
            </w:tcBorders>
            <w:vAlign w:val="center"/>
          </w:tcPr>
          <w:p w14:paraId="5D3A3AB8" w14:textId="77777777" w:rsidR="00514179" w:rsidRPr="0098133D" w:rsidRDefault="00514179">
            <w:pPr>
              <w:pStyle w:val="Paraststmeklis"/>
              <w:spacing w:before="0" w:beforeAutospacing="0" w:after="0" w:afterAutospacing="0"/>
              <w:jc w:val="center"/>
            </w:pPr>
          </w:p>
        </w:tc>
        <w:tc>
          <w:tcPr>
            <w:tcW w:w="837" w:type="pct"/>
            <w:tcBorders>
              <w:top w:val="outset" w:sz="6" w:space="0" w:color="auto"/>
              <w:left w:val="outset" w:sz="6" w:space="0" w:color="auto"/>
              <w:bottom w:val="outset" w:sz="6" w:space="0" w:color="auto"/>
              <w:right w:val="outset" w:sz="6" w:space="0" w:color="auto"/>
            </w:tcBorders>
            <w:vAlign w:val="center"/>
          </w:tcPr>
          <w:p w14:paraId="1DEB7E89" w14:textId="77777777" w:rsidR="00514179" w:rsidRPr="0098133D" w:rsidRDefault="00514179">
            <w:pPr>
              <w:jc w:val="center"/>
              <w:rPr>
                <w:color w:val="000000"/>
              </w:rPr>
            </w:pPr>
          </w:p>
        </w:tc>
        <w:tc>
          <w:tcPr>
            <w:tcW w:w="904" w:type="pct"/>
            <w:tcBorders>
              <w:top w:val="outset" w:sz="6" w:space="0" w:color="auto"/>
              <w:left w:val="outset" w:sz="6" w:space="0" w:color="auto"/>
              <w:bottom w:val="outset" w:sz="6" w:space="0" w:color="auto"/>
              <w:right w:val="outset" w:sz="6" w:space="0" w:color="auto"/>
            </w:tcBorders>
            <w:vAlign w:val="center"/>
          </w:tcPr>
          <w:p w14:paraId="6E621181" w14:textId="77777777" w:rsidR="00514179" w:rsidRPr="0098133D" w:rsidRDefault="00514179">
            <w:pPr>
              <w:pStyle w:val="Paraststmeklis"/>
              <w:jc w:val="center"/>
            </w:pPr>
          </w:p>
        </w:tc>
        <w:tc>
          <w:tcPr>
            <w:tcW w:w="1144" w:type="pct"/>
            <w:tcBorders>
              <w:top w:val="outset" w:sz="6" w:space="0" w:color="auto"/>
              <w:left w:val="outset" w:sz="6" w:space="0" w:color="auto"/>
              <w:bottom w:val="outset" w:sz="6" w:space="0" w:color="auto"/>
              <w:right w:val="outset" w:sz="6" w:space="0" w:color="auto"/>
            </w:tcBorders>
            <w:vAlign w:val="center"/>
          </w:tcPr>
          <w:p w14:paraId="4346637F" w14:textId="77777777" w:rsidR="00514179" w:rsidRPr="0098133D" w:rsidRDefault="00514179">
            <w:pPr>
              <w:pStyle w:val="Paraststmeklis"/>
              <w:jc w:val="center"/>
            </w:pPr>
          </w:p>
        </w:tc>
      </w:tr>
    </w:tbl>
    <w:p w14:paraId="25E7E411" w14:textId="76E62A35" w:rsidR="00514179" w:rsidRDefault="0098133D" w:rsidP="00555BEC">
      <w:pPr>
        <w:pStyle w:val="Sarakstarindkopa"/>
        <w:numPr>
          <w:ilvl w:val="0"/>
          <w:numId w:val="40"/>
        </w:numPr>
        <w:spacing w:before="120" w:after="120"/>
        <w:ind w:left="714" w:hanging="357"/>
        <w:jc w:val="both"/>
      </w:pPr>
      <w:r>
        <w:t>Vienlaikus</w:t>
      </w:r>
      <w:r w:rsidR="00514179" w:rsidRPr="0098133D">
        <w:t xml:space="preserve"> </w:t>
      </w:r>
      <w:r w:rsidR="006A6AFB" w:rsidRPr="0098133D">
        <w:t xml:space="preserve">arī </w:t>
      </w:r>
      <w:r w:rsidRPr="0098133D">
        <w:t xml:space="preserve">šeit </w:t>
      </w:r>
      <w:r w:rsidR="006A6AFB" w:rsidRPr="0098133D">
        <w:t>nepieciešams norādīt biedrību</w:t>
      </w:r>
      <w:r>
        <w:t xml:space="preserve"> </w:t>
      </w:r>
      <w:r w:rsidR="002B6C86" w:rsidRPr="0098133D">
        <w:t xml:space="preserve">un nodibinājumu </w:t>
      </w:r>
      <w:r w:rsidR="006A6AFB" w:rsidRPr="0098133D">
        <w:t xml:space="preserve">darbības rezultātus pārskata gadā, atspoguļojot to ieņēmumus un izdevumus. Lai vieglāk lasītājs iegūtu priekštatu par rezultātiem, nepieciešams </w:t>
      </w:r>
      <w:r w:rsidR="006A6AFB" w:rsidRPr="0098133D">
        <w:rPr>
          <w:u w:val="single"/>
        </w:rPr>
        <w:t>vismaz</w:t>
      </w:r>
      <w:r w:rsidR="006A6AFB" w:rsidRPr="0098133D">
        <w:t xml:space="preserve"> divu gadu datu atspoguļojums.</w:t>
      </w:r>
    </w:p>
    <w:p w14:paraId="6148C6FF" w14:textId="77777777" w:rsidR="00376311" w:rsidRDefault="00513953" w:rsidP="00B5059E">
      <w:pPr>
        <w:pStyle w:val="Paraststmeklis"/>
        <w:spacing w:before="240" w:beforeAutospacing="0" w:after="120" w:afterAutospacing="0"/>
        <w:jc w:val="both"/>
        <w:textAlignment w:val="baseline"/>
        <w:rPr>
          <w:b/>
          <w:bCs/>
          <w:i/>
          <w:iCs/>
        </w:rPr>
      </w:pPr>
      <w:r w:rsidRPr="002D50A4">
        <w:rPr>
          <w:b/>
          <w:bCs/>
          <w:i/>
          <w:iCs/>
        </w:rPr>
        <w:t>12.1.4. pašvaldības sadarbība ar ārvalstu pašvaldībām vai pašvaldību apvienībām (noslēgtie sadarbības līgumi, vienošanās, nodomu protokoli un citi dokumenti)</w:t>
      </w:r>
    </w:p>
    <w:p w14:paraId="0CE88BA6" w14:textId="77777777" w:rsidR="00376311" w:rsidRDefault="00376311" w:rsidP="00686B9D">
      <w:pPr>
        <w:pStyle w:val="Sarakstarindkopa"/>
        <w:numPr>
          <w:ilvl w:val="0"/>
          <w:numId w:val="40"/>
        </w:numPr>
        <w:spacing w:after="60"/>
        <w:ind w:hanging="357"/>
        <w:jc w:val="both"/>
      </w:pPr>
      <w:r w:rsidRPr="00423D1B">
        <w:t>Šajā punktā pašvaldības sniedz informāciju par</w:t>
      </w:r>
      <w:r>
        <w:t>:</w:t>
      </w:r>
    </w:p>
    <w:p w14:paraId="62060023" w14:textId="77777777" w:rsidR="00376311" w:rsidRDefault="00376311" w:rsidP="00686B9D">
      <w:pPr>
        <w:pStyle w:val="Sarakstarindkopa"/>
        <w:numPr>
          <w:ilvl w:val="1"/>
          <w:numId w:val="40"/>
        </w:numPr>
        <w:spacing w:after="60"/>
        <w:ind w:hanging="357"/>
        <w:jc w:val="both"/>
      </w:pPr>
      <w:r w:rsidRPr="00423D1B">
        <w:t>sadarbību ar ārvalstu pašvaldībām vai pašvaldību apvienībām (noslēgtie sadarbības līgumi, vienošanās, nodomu protokoli un citi dokumenti)</w:t>
      </w:r>
      <w:r>
        <w:t>;</w:t>
      </w:r>
    </w:p>
    <w:p w14:paraId="09D7DE57" w14:textId="21983634" w:rsidR="00514179" w:rsidRPr="00376311" w:rsidRDefault="00514179" w:rsidP="00376311">
      <w:pPr>
        <w:pStyle w:val="Sarakstarindkopa"/>
        <w:numPr>
          <w:ilvl w:val="1"/>
          <w:numId w:val="40"/>
        </w:numPr>
        <w:spacing w:after="120"/>
        <w:jc w:val="both"/>
      </w:pPr>
      <w:r w:rsidRPr="002D50A4">
        <w:t>konkrēti</w:t>
      </w:r>
      <w:r w:rsidR="00376311">
        <w:t>em</w:t>
      </w:r>
      <w:r w:rsidRPr="002D50A4">
        <w:t xml:space="preserve"> sadarbības partneri</w:t>
      </w:r>
      <w:r w:rsidR="00376311">
        <w:t>em</w:t>
      </w:r>
      <w:r w:rsidRPr="002D50A4">
        <w:t xml:space="preserve"> Latvijā un ārzemēs, konkrēti</w:t>
      </w:r>
      <w:r w:rsidR="00376311">
        <w:t>em</w:t>
      </w:r>
      <w:r w:rsidRPr="002D50A4">
        <w:t xml:space="preserve"> projekti</w:t>
      </w:r>
      <w:r w:rsidR="00376311">
        <w:t>em</w:t>
      </w:r>
      <w:r w:rsidRPr="002D50A4">
        <w:t xml:space="preserve"> attiecīgajās nozarēs, līdzdalības apmēr</w:t>
      </w:r>
      <w:r w:rsidR="00376311">
        <w:t>u</w:t>
      </w:r>
      <w:r w:rsidRPr="002D50A4">
        <w:t xml:space="preserve"> (</w:t>
      </w:r>
      <w:proofErr w:type="spellStart"/>
      <w:r w:rsidR="00397787" w:rsidRPr="00376311">
        <w:rPr>
          <w:i/>
          <w:iCs/>
        </w:rPr>
        <w:t>euro</w:t>
      </w:r>
      <w:proofErr w:type="spellEnd"/>
      <w:r w:rsidRPr="002D50A4">
        <w:t>), prognozējamie (vai jau esošie) ieguvumi sadarbības</w:t>
      </w:r>
      <w:r w:rsidR="00FC21F5" w:rsidRPr="002D50A4">
        <w:t xml:space="preserve"> </w:t>
      </w:r>
      <w:r w:rsidR="00376311">
        <w:t>ietvaros</w:t>
      </w:r>
      <w:r w:rsidRPr="002D50A4">
        <w:t>.</w:t>
      </w:r>
    </w:p>
    <w:p w14:paraId="3979731E" w14:textId="77777777" w:rsidR="00514179" w:rsidRPr="002D50A4" w:rsidRDefault="00514179" w:rsidP="00376311">
      <w:pPr>
        <w:numPr>
          <w:ilvl w:val="0"/>
          <w:numId w:val="30"/>
        </w:numPr>
        <w:spacing w:after="120"/>
        <w:ind w:firstLine="0"/>
        <w:jc w:val="both"/>
      </w:pPr>
    </w:p>
    <w:p w14:paraId="034212A1" w14:textId="77777777" w:rsidR="00513953" w:rsidRPr="00686B9D" w:rsidRDefault="00513953" w:rsidP="00376311">
      <w:pPr>
        <w:pStyle w:val="Paraststmeklis"/>
        <w:spacing w:before="0" w:beforeAutospacing="0" w:after="120" w:afterAutospacing="0"/>
        <w:jc w:val="both"/>
        <w:textAlignment w:val="baseline"/>
        <w:rPr>
          <w:b/>
          <w:bCs/>
          <w:i/>
          <w:iCs/>
          <w:sz w:val="26"/>
          <w:szCs w:val="26"/>
          <w:u w:val="single"/>
        </w:rPr>
      </w:pPr>
      <w:r w:rsidRPr="00686B9D">
        <w:rPr>
          <w:b/>
          <w:bCs/>
          <w:i/>
          <w:iCs/>
          <w:sz w:val="26"/>
          <w:szCs w:val="26"/>
          <w:u w:val="single"/>
        </w:rPr>
        <w:t xml:space="preserve">12.2. </w:t>
      </w:r>
      <w:bookmarkStart w:id="7" w:name="_Hlk144890676"/>
      <w:r w:rsidRPr="00686B9D">
        <w:rPr>
          <w:b/>
          <w:bCs/>
          <w:i/>
          <w:iCs/>
          <w:sz w:val="26"/>
          <w:szCs w:val="26"/>
          <w:u w:val="single"/>
        </w:rPr>
        <w:t>pašvaldības nekustamā īpašuma raksturojums un to novērtējums</w:t>
      </w:r>
    </w:p>
    <w:p w14:paraId="78558FC7" w14:textId="77777777" w:rsidR="00376311" w:rsidRDefault="00514179" w:rsidP="00376311">
      <w:pPr>
        <w:pStyle w:val="Sarakstarindkopa"/>
        <w:numPr>
          <w:ilvl w:val="0"/>
          <w:numId w:val="40"/>
        </w:numPr>
        <w:spacing w:after="120"/>
        <w:jc w:val="both"/>
      </w:pPr>
      <w:r w:rsidRPr="002D50A4">
        <w:t>Informācijā norādāmi pašvaldības nekustamā īpašuma veidi (ēkas, būves, zeme, ceļi u.c.), to vērtība un izmaiņas (pieaugums vai samazinājums).</w:t>
      </w:r>
    </w:p>
    <w:p w14:paraId="21978513" w14:textId="23C9920A" w:rsidR="00514179" w:rsidRPr="00376311" w:rsidRDefault="00514179" w:rsidP="00376311">
      <w:pPr>
        <w:pStyle w:val="Sarakstarindkopa"/>
        <w:numPr>
          <w:ilvl w:val="0"/>
          <w:numId w:val="40"/>
        </w:numPr>
        <w:spacing w:after="120"/>
        <w:jc w:val="both"/>
      </w:pPr>
      <w:r w:rsidRPr="002D50A4">
        <w:t>Vēlams grafiskā veidā attēlot zemes sadalījumu pa lietošanas veidiem.</w:t>
      </w:r>
      <w:r w:rsidRPr="00376311">
        <w:t xml:space="preserve"> </w:t>
      </w:r>
      <w:r w:rsidRPr="00376311">
        <w:rPr>
          <w:i/>
          <w:iCs/>
        </w:rPr>
        <w:t>Piemēr</w:t>
      </w:r>
      <w:r w:rsidR="00376311">
        <w:rPr>
          <w:i/>
          <w:iCs/>
        </w:rPr>
        <w:t>s</w:t>
      </w:r>
      <w:r w:rsidRPr="00376311">
        <w:rPr>
          <w:i/>
          <w:iCs/>
        </w:rPr>
        <w:t>:</w:t>
      </w:r>
    </w:p>
    <w:p w14:paraId="12DC8743" w14:textId="77777777" w:rsidR="00574EAC" w:rsidRDefault="00514179" w:rsidP="00574EAC">
      <w:pPr>
        <w:jc w:val="center"/>
        <w:rPr>
          <w:b/>
        </w:rPr>
      </w:pPr>
      <w:r w:rsidRPr="00376311">
        <w:rPr>
          <w:b/>
        </w:rPr>
        <w:t>Pašvaldības administratīvajā teritorijā esošās zemes</w:t>
      </w:r>
    </w:p>
    <w:p w14:paraId="2F0EEC6A" w14:textId="482D7489" w:rsidR="00CC3F80" w:rsidRDefault="00514179" w:rsidP="00574EAC">
      <w:pPr>
        <w:numPr>
          <w:ilvl w:val="0"/>
          <w:numId w:val="30"/>
        </w:numPr>
        <w:ind w:firstLine="0"/>
        <w:jc w:val="center"/>
        <w:rPr>
          <w:b/>
        </w:rPr>
      </w:pPr>
      <w:r w:rsidRPr="00574EAC">
        <w:rPr>
          <w:b/>
        </w:rPr>
        <w:t>sadalījums pa lietošanas veidiem 20</w:t>
      </w:r>
      <w:r w:rsidR="00376311" w:rsidRPr="00574EAC">
        <w:rPr>
          <w:b/>
        </w:rPr>
        <w:t>23. </w:t>
      </w:r>
      <w:r w:rsidRPr="00574EAC">
        <w:rPr>
          <w:b/>
        </w:rPr>
        <w:t>gadā</w:t>
      </w:r>
    </w:p>
    <w:p w14:paraId="21C1E4C0" w14:textId="103E9915" w:rsidR="00686B9D" w:rsidRPr="009F645E" w:rsidRDefault="00686B9D" w:rsidP="00D51F02">
      <w:pPr>
        <w:spacing w:after="120"/>
        <w:jc w:val="center"/>
        <w:rPr>
          <w:i/>
          <w:iCs/>
        </w:rPr>
      </w:pPr>
      <w:r w:rsidRPr="009F645E">
        <w:rPr>
          <w:i/>
          <w:iCs/>
        </w:rPr>
        <w:t>(paraugs</w:t>
      </w:r>
      <w:r w:rsidR="0017405A">
        <w:rPr>
          <w:i/>
          <w:iCs/>
        </w:rPr>
        <w:t xml:space="preserve"> grafiskajam attēlam</w:t>
      </w:r>
      <w:r w:rsidRPr="009F645E">
        <w:rPr>
          <w:i/>
          <w:iCs/>
        </w:rPr>
        <w:t>)</w:t>
      </w:r>
    </w:p>
    <w:bookmarkEnd w:id="7"/>
    <w:p w14:paraId="1005E5FB" w14:textId="10D73F3A" w:rsidR="3AE7365B" w:rsidRPr="00D51F02" w:rsidRDefault="3CAA14E2" w:rsidP="00D51F02">
      <w:pPr>
        <w:spacing w:after="120"/>
        <w:jc w:val="center"/>
      </w:pPr>
      <w:r>
        <w:rPr>
          <w:noProof/>
        </w:rPr>
        <w:drawing>
          <wp:inline distT="0" distB="0" distL="0" distR="0" wp14:anchorId="5DF03DFC" wp14:editId="3F673478">
            <wp:extent cx="4247924" cy="2496710"/>
            <wp:effectExtent l="0" t="0" r="635" b="0"/>
            <wp:docPr id="729617348" name="Picture 729617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286734" cy="2519521"/>
                    </a:xfrm>
                    <a:prstGeom prst="rect">
                      <a:avLst/>
                    </a:prstGeom>
                  </pic:spPr>
                </pic:pic>
              </a:graphicData>
            </a:graphic>
          </wp:inline>
        </w:drawing>
      </w:r>
    </w:p>
    <w:p w14:paraId="1D194E86" w14:textId="77777777" w:rsidR="009F645E" w:rsidRDefault="00376311" w:rsidP="00574EAC">
      <w:pPr>
        <w:spacing w:after="120"/>
        <w:jc w:val="both"/>
        <w:rPr>
          <w:i/>
          <w:iCs/>
        </w:rPr>
      </w:pPr>
      <w:r>
        <w:rPr>
          <w:i/>
          <w:iCs/>
        </w:rPr>
        <w:t xml:space="preserve">* </w:t>
      </w:r>
      <w:r w:rsidRPr="00D65257">
        <w:rPr>
          <w:i/>
          <w:iCs/>
        </w:rPr>
        <w:t>Piemēr</w:t>
      </w:r>
      <w:r>
        <w:rPr>
          <w:i/>
          <w:iCs/>
        </w:rPr>
        <w:t xml:space="preserve">s aprakstošajai sadaļai par </w:t>
      </w:r>
      <w:r w:rsidR="00574EAC">
        <w:rPr>
          <w:i/>
          <w:iCs/>
        </w:rPr>
        <w:t>z</w:t>
      </w:r>
      <w:r w:rsidR="00574EAC" w:rsidRPr="00574EAC">
        <w:rPr>
          <w:i/>
          <w:iCs/>
        </w:rPr>
        <w:t>emes sadalījum</w:t>
      </w:r>
      <w:r w:rsidR="00574EAC">
        <w:rPr>
          <w:i/>
          <w:iCs/>
        </w:rPr>
        <w:t>am</w:t>
      </w:r>
      <w:r w:rsidR="00574EAC" w:rsidRPr="00574EAC">
        <w:rPr>
          <w:i/>
          <w:iCs/>
        </w:rPr>
        <w:t xml:space="preserve"> pa lietošanas veidiem</w:t>
      </w:r>
      <w:r>
        <w:rPr>
          <w:i/>
          <w:iCs/>
        </w:rPr>
        <w:t>:</w:t>
      </w:r>
    </w:p>
    <w:p w14:paraId="3ECCB29F" w14:textId="0E3670D2" w:rsidR="00514179" w:rsidRPr="005E6E0E" w:rsidRDefault="00514179" w:rsidP="00574EAC">
      <w:pPr>
        <w:spacing w:after="120"/>
        <w:jc w:val="both"/>
        <w:rPr>
          <w:i/>
          <w:iCs/>
          <w:color w:val="0070C0"/>
        </w:rPr>
      </w:pPr>
      <w:r w:rsidRPr="21EB17C7">
        <w:rPr>
          <w:i/>
          <w:iCs/>
          <w:color w:val="0070C0"/>
        </w:rPr>
        <w:t xml:space="preserve">No attēla redzams, ka pašvaldībā visvairāk ir </w:t>
      </w:r>
      <w:r w:rsidR="44ABB80C" w:rsidRPr="21EB17C7">
        <w:rPr>
          <w:i/>
          <w:iCs/>
          <w:color w:val="0070C0"/>
        </w:rPr>
        <w:t>nedzīvojamās ēkas</w:t>
      </w:r>
      <w:r w:rsidRPr="21EB17C7">
        <w:rPr>
          <w:i/>
          <w:iCs/>
          <w:color w:val="0070C0"/>
        </w:rPr>
        <w:t xml:space="preserve"> (</w:t>
      </w:r>
      <w:r w:rsidR="698BBD9C" w:rsidRPr="21EB17C7">
        <w:rPr>
          <w:i/>
          <w:iCs/>
          <w:color w:val="0070C0"/>
        </w:rPr>
        <w:t>49</w:t>
      </w:r>
      <w:r w:rsidRPr="21EB17C7">
        <w:rPr>
          <w:i/>
          <w:iCs/>
          <w:color w:val="0070C0"/>
        </w:rPr>
        <w:t xml:space="preserve">%), </w:t>
      </w:r>
      <w:r w:rsidR="4B65B1FB" w:rsidRPr="21EB17C7">
        <w:rPr>
          <w:i/>
          <w:iCs/>
          <w:color w:val="0070C0"/>
        </w:rPr>
        <w:t>transporta būves</w:t>
      </w:r>
      <w:r w:rsidRPr="21EB17C7">
        <w:rPr>
          <w:i/>
          <w:iCs/>
          <w:color w:val="0070C0"/>
        </w:rPr>
        <w:t xml:space="preserve"> (</w:t>
      </w:r>
      <w:r w:rsidR="2455357D" w:rsidRPr="21EB17C7">
        <w:rPr>
          <w:i/>
          <w:iCs/>
          <w:color w:val="0070C0"/>
        </w:rPr>
        <w:t>27</w:t>
      </w:r>
      <w:r w:rsidRPr="21EB17C7">
        <w:rPr>
          <w:i/>
          <w:iCs/>
          <w:color w:val="0070C0"/>
        </w:rPr>
        <w:t xml:space="preserve">%), </w:t>
      </w:r>
      <w:r w:rsidR="199C3DE3" w:rsidRPr="21EB17C7">
        <w:rPr>
          <w:i/>
          <w:iCs/>
          <w:color w:val="0070C0"/>
        </w:rPr>
        <w:t>inženierbūves</w:t>
      </w:r>
      <w:r w:rsidRPr="21EB17C7">
        <w:rPr>
          <w:i/>
          <w:iCs/>
          <w:color w:val="0070C0"/>
        </w:rPr>
        <w:t xml:space="preserve"> (</w:t>
      </w:r>
      <w:r w:rsidR="4D46794B" w:rsidRPr="21EB17C7">
        <w:rPr>
          <w:i/>
          <w:iCs/>
          <w:color w:val="0070C0"/>
        </w:rPr>
        <w:t>7</w:t>
      </w:r>
      <w:r w:rsidRPr="21EB17C7">
        <w:rPr>
          <w:i/>
          <w:iCs/>
          <w:color w:val="0070C0"/>
        </w:rPr>
        <w:t xml:space="preserve">%), </w:t>
      </w:r>
      <w:r w:rsidR="6D43CB1F" w:rsidRPr="21EB17C7">
        <w:rPr>
          <w:i/>
          <w:iCs/>
          <w:color w:val="0070C0"/>
        </w:rPr>
        <w:t>zeme zem ēkām un būvēm</w:t>
      </w:r>
      <w:r w:rsidRPr="21EB17C7">
        <w:rPr>
          <w:i/>
          <w:iCs/>
          <w:color w:val="0070C0"/>
        </w:rPr>
        <w:t xml:space="preserve"> (</w:t>
      </w:r>
      <w:r w:rsidR="2EC04C83" w:rsidRPr="21EB17C7">
        <w:rPr>
          <w:i/>
          <w:iCs/>
          <w:color w:val="0070C0"/>
        </w:rPr>
        <w:t>6</w:t>
      </w:r>
      <w:r w:rsidRPr="21EB17C7">
        <w:rPr>
          <w:i/>
          <w:iCs/>
          <w:color w:val="0070C0"/>
        </w:rPr>
        <w:t>%)</w:t>
      </w:r>
      <w:r w:rsidR="0B36CC04" w:rsidRPr="21EB17C7">
        <w:rPr>
          <w:i/>
          <w:iCs/>
          <w:color w:val="0070C0"/>
        </w:rPr>
        <w:t xml:space="preserve"> utt.</w:t>
      </w:r>
    </w:p>
    <w:p w14:paraId="607F6DF9" w14:textId="77777777" w:rsidR="00574EAC" w:rsidRPr="00794E76" w:rsidRDefault="00574EAC" w:rsidP="00574EAC">
      <w:pPr>
        <w:spacing w:after="120"/>
        <w:jc w:val="both"/>
      </w:pPr>
    </w:p>
    <w:p w14:paraId="4DED61F1" w14:textId="77777777" w:rsidR="00513953" w:rsidRPr="00715ECF" w:rsidRDefault="00513953" w:rsidP="00715ECF">
      <w:pPr>
        <w:pStyle w:val="Paraststmeklis"/>
        <w:spacing w:before="0" w:beforeAutospacing="0" w:after="120" w:afterAutospacing="0"/>
        <w:jc w:val="both"/>
        <w:textAlignment w:val="baseline"/>
        <w:rPr>
          <w:b/>
          <w:bCs/>
          <w:i/>
          <w:iCs/>
          <w:sz w:val="26"/>
          <w:szCs w:val="26"/>
          <w:u w:val="single"/>
        </w:rPr>
      </w:pPr>
      <w:r w:rsidRPr="00715ECF">
        <w:rPr>
          <w:b/>
          <w:bCs/>
          <w:i/>
          <w:iCs/>
          <w:sz w:val="26"/>
          <w:szCs w:val="26"/>
          <w:u w:val="single"/>
        </w:rPr>
        <w:t xml:space="preserve">12.3. pārskata gadā pašvaldības administratīvajā teritorijā realizētie vai uzsāktie investīciju projekti (publiskās un privātās investīcijas), kā arī nākamajā gadā plānotie publiskie investīciju projekti, kuru izmaksas ir 50 000 </w:t>
      </w:r>
      <w:proofErr w:type="spellStart"/>
      <w:r w:rsidRPr="00715ECF">
        <w:rPr>
          <w:b/>
          <w:bCs/>
          <w:i/>
          <w:iCs/>
          <w:sz w:val="26"/>
          <w:szCs w:val="26"/>
          <w:u w:val="single"/>
        </w:rPr>
        <w:t>euro</w:t>
      </w:r>
      <w:proofErr w:type="spellEnd"/>
      <w:r w:rsidRPr="00715ECF">
        <w:rPr>
          <w:b/>
          <w:bCs/>
          <w:i/>
          <w:iCs/>
          <w:sz w:val="26"/>
          <w:szCs w:val="26"/>
          <w:u w:val="single"/>
        </w:rPr>
        <w:t xml:space="preserve"> vai vairāk. Pašvaldības veikto ieguldījumu ietekme uz pašvaldības attīstības programmā, tai skaitā investīciju plānā, iekļautajiem investīciju projektu iznākuma un rezultāta rādītājiem</w:t>
      </w:r>
    </w:p>
    <w:p w14:paraId="30744095" w14:textId="2624D450" w:rsidR="00303093" w:rsidRDefault="00303093" w:rsidP="00B61DA6">
      <w:pPr>
        <w:pStyle w:val="Sarakstarindkopa"/>
        <w:numPr>
          <w:ilvl w:val="0"/>
          <w:numId w:val="40"/>
        </w:numPr>
        <w:spacing w:after="60"/>
        <w:ind w:hanging="357"/>
        <w:jc w:val="both"/>
      </w:pPr>
      <w:r>
        <w:t>L</w:t>
      </w:r>
      <w:r w:rsidR="005830B7">
        <w:t xml:space="preserve">ai sabiedrība uzzinātu par pašvaldības </w:t>
      </w:r>
      <w:r>
        <w:t xml:space="preserve">īstenotajiem </w:t>
      </w:r>
      <w:r w:rsidR="00166876">
        <w:t>un</w:t>
      </w:r>
      <w:r>
        <w:t xml:space="preserve"> uzsāktajiem </w:t>
      </w:r>
      <w:r w:rsidR="00EF4E03">
        <w:t xml:space="preserve">investīciju </w:t>
      </w:r>
      <w:r>
        <w:t xml:space="preserve">projektiem, </w:t>
      </w:r>
      <w:r w:rsidR="004A014A">
        <w:t xml:space="preserve">Pārskatā būtu ietverama informācija </w:t>
      </w:r>
      <w:r w:rsidR="00EA199A" w:rsidRPr="00637D34">
        <w:t>(</w:t>
      </w:r>
      <w:r w:rsidR="00EA199A">
        <w:t xml:space="preserve">vislabāk </w:t>
      </w:r>
      <w:r w:rsidR="00EA199A" w:rsidRPr="00637D34">
        <w:t>tabulas formā)</w:t>
      </w:r>
      <w:r w:rsidR="00EA199A">
        <w:t xml:space="preserve"> </w:t>
      </w:r>
      <w:r w:rsidR="004A014A">
        <w:t>par</w:t>
      </w:r>
      <w:r>
        <w:t>:</w:t>
      </w:r>
    </w:p>
    <w:p w14:paraId="3013CF43" w14:textId="5E3AF848" w:rsidR="00B61DA6" w:rsidRDefault="009E32A4" w:rsidP="00B61DA6">
      <w:pPr>
        <w:pStyle w:val="Sarakstarindkopa"/>
        <w:numPr>
          <w:ilvl w:val="1"/>
          <w:numId w:val="40"/>
        </w:numPr>
        <w:spacing w:after="60"/>
        <w:ind w:hanging="357"/>
        <w:jc w:val="both"/>
      </w:pPr>
      <w:r w:rsidRPr="009E32A4">
        <w:t>pārskata gadā pašvaldības administratīvajā teritorijā realizēt</w:t>
      </w:r>
      <w:r w:rsidR="00303093">
        <w:t>ajiem un</w:t>
      </w:r>
      <w:r w:rsidRPr="009E32A4">
        <w:t xml:space="preserve"> uzsākt</w:t>
      </w:r>
      <w:r w:rsidR="00303093">
        <w:t>ajiem</w:t>
      </w:r>
      <w:r w:rsidRPr="009E32A4">
        <w:t xml:space="preserve"> investīciju projekti</w:t>
      </w:r>
      <w:r w:rsidR="00303093">
        <w:t>em</w:t>
      </w:r>
      <w:r w:rsidRPr="009E32A4">
        <w:t xml:space="preserve"> (</w:t>
      </w:r>
      <w:r w:rsidRPr="00EA42CF">
        <w:t>publisk</w:t>
      </w:r>
      <w:r w:rsidR="00B61DA6" w:rsidRPr="00EA42CF">
        <w:t>o</w:t>
      </w:r>
      <w:r w:rsidRPr="00EA42CF">
        <w:t xml:space="preserve"> un privāt</w:t>
      </w:r>
      <w:r w:rsidR="00B61DA6" w:rsidRPr="00EA42CF">
        <w:t>o</w:t>
      </w:r>
      <w:r w:rsidRPr="00EA42CF">
        <w:t xml:space="preserve"> investīcij</w:t>
      </w:r>
      <w:r w:rsidR="00B61DA6" w:rsidRPr="00EA42CF">
        <w:t>u projekti</w:t>
      </w:r>
      <w:r w:rsidRPr="009E32A4">
        <w:t xml:space="preserve">), </w:t>
      </w:r>
      <w:r w:rsidR="00B61DA6" w:rsidRPr="009E32A4">
        <w:t xml:space="preserve">kuru </w:t>
      </w:r>
      <w:r w:rsidR="00B61DA6" w:rsidRPr="14C2AFFC">
        <w:rPr>
          <w:u w:val="single"/>
        </w:rPr>
        <w:t xml:space="preserve">izmaksas ir 50 000 </w:t>
      </w:r>
      <w:proofErr w:type="spellStart"/>
      <w:r w:rsidR="00B61DA6" w:rsidRPr="14C2AFFC">
        <w:rPr>
          <w:i/>
          <w:u w:val="single"/>
        </w:rPr>
        <w:t>euro</w:t>
      </w:r>
      <w:proofErr w:type="spellEnd"/>
      <w:r w:rsidR="00B61DA6" w:rsidRPr="14C2AFFC">
        <w:rPr>
          <w:u w:val="single"/>
        </w:rPr>
        <w:t xml:space="preserve"> vai vairāk</w:t>
      </w:r>
      <w:r w:rsidR="008D44D1">
        <w:t xml:space="preserve"> </w:t>
      </w:r>
      <w:r w:rsidR="00EA42CF">
        <w:t>(</w:t>
      </w:r>
      <w:r w:rsidR="00EA42CF" w:rsidRPr="00AC58D6">
        <w:rPr>
          <w:i/>
          <w:iCs/>
        </w:rPr>
        <w:t xml:space="preserve">norādot vismaz projekta nosaukumu, </w:t>
      </w:r>
      <w:r w:rsidR="002F6E91">
        <w:rPr>
          <w:i/>
          <w:iCs/>
        </w:rPr>
        <w:t xml:space="preserve">projekta mērķi, </w:t>
      </w:r>
      <w:r w:rsidR="00EA42CF" w:rsidRPr="00AC58D6">
        <w:rPr>
          <w:i/>
          <w:iCs/>
        </w:rPr>
        <w:t>projekta finansējum</w:t>
      </w:r>
      <w:r w:rsidR="00EA42CF">
        <w:rPr>
          <w:i/>
          <w:iCs/>
        </w:rPr>
        <w:t>a apjomu</w:t>
      </w:r>
      <w:r w:rsidR="00EA42CF" w:rsidRPr="00AC58D6">
        <w:rPr>
          <w:i/>
          <w:iCs/>
        </w:rPr>
        <w:t xml:space="preserve"> </w:t>
      </w:r>
      <w:r w:rsidR="00EA42CF">
        <w:rPr>
          <w:i/>
          <w:iCs/>
        </w:rPr>
        <w:t>(sadalījuma pa finansējuma avotiem)</w:t>
      </w:r>
      <w:r w:rsidR="00EA42CF" w:rsidRPr="00AC58D6">
        <w:rPr>
          <w:i/>
          <w:iCs/>
        </w:rPr>
        <w:t>, projekta realizācijas termiņu</w:t>
      </w:r>
      <w:r w:rsidR="00EA42CF">
        <w:t>)</w:t>
      </w:r>
      <w:r w:rsidR="00AC58D6">
        <w:t>;</w:t>
      </w:r>
      <w:r w:rsidR="008D44D1">
        <w:t xml:space="preserve"> </w:t>
      </w:r>
    </w:p>
    <w:p w14:paraId="16229321" w14:textId="77A9BE0E" w:rsidR="009E32A4" w:rsidRDefault="009E32A4" w:rsidP="00303093">
      <w:pPr>
        <w:pStyle w:val="Sarakstarindkopa"/>
        <w:numPr>
          <w:ilvl w:val="1"/>
          <w:numId w:val="40"/>
        </w:numPr>
        <w:spacing w:after="120"/>
        <w:jc w:val="both"/>
      </w:pPr>
      <w:r w:rsidRPr="009E32A4">
        <w:t xml:space="preserve">nākamajā gadā </w:t>
      </w:r>
      <w:r w:rsidR="00B61DA6" w:rsidRPr="009E32A4">
        <w:t xml:space="preserve">pašvaldības administratīvajā teritorijā </w:t>
      </w:r>
      <w:r w:rsidRPr="009E32A4">
        <w:t>plānot</w:t>
      </w:r>
      <w:r w:rsidR="00B61DA6">
        <w:t>ajiem</w:t>
      </w:r>
      <w:r w:rsidRPr="009E32A4">
        <w:t xml:space="preserve"> publisk</w:t>
      </w:r>
      <w:r w:rsidR="00B61DA6">
        <w:t>ajiem</w:t>
      </w:r>
      <w:r w:rsidRPr="009E32A4">
        <w:t xml:space="preserve"> investīciju projekti, kuru </w:t>
      </w:r>
      <w:r w:rsidRPr="1E051A02">
        <w:rPr>
          <w:u w:val="single"/>
        </w:rPr>
        <w:t>izmaksas ir 50</w:t>
      </w:r>
      <w:r w:rsidR="00C03E31" w:rsidRPr="1E051A02">
        <w:rPr>
          <w:u w:val="single"/>
        </w:rPr>
        <w:t> </w:t>
      </w:r>
      <w:r w:rsidRPr="1E051A02">
        <w:rPr>
          <w:u w:val="single"/>
        </w:rPr>
        <w:t xml:space="preserve">000 </w:t>
      </w:r>
      <w:proofErr w:type="spellStart"/>
      <w:r w:rsidRPr="1E051A02">
        <w:rPr>
          <w:i/>
          <w:u w:val="single"/>
        </w:rPr>
        <w:t>euro</w:t>
      </w:r>
      <w:proofErr w:type="spellEnd"/>
      <w:r w:rsidRPr="1E051A02">
        <w:rPr>
          <w:u w:val="single"/>
        </w:rPr>
        <w:t xml:space="preserve"> vai vairāk</w:t>
      </w:r>
      <w:r w:rsidR="00C03E31">
        <w:t xml:space="preserve"> (</w:t>
      </w:r>
      <w:r w:rsidR="00C03E31" w:rsidRPr="00AC58D6">
        <w:rPr>
          <w:i/>
          <w:iCs/>
        </w:rPr>
        <w:t xml:space="preserve">norādot vismaz projekta nosaukumu, </w:t>
      </w:r>
      <w:r w:rsidR="002F6E91">
        <w:rPr>
          <w:i/>
          <w:iCs/>
        </w:rPr>
        <w:t xml:space="preserve">projekta mērķi, </w:t>
      </w:r>
      <w:r w:rsidR="00C03E31" w:rsidRPr="00AC58D6">
        <w:rPr>
          <w:i/>
          <w:iCs/>
        </w:rPr>
        <w:t>projekta finansējum</w:t>
      </w:r>
      <w:r w:rsidR="00A27F3D">
        <w:rPr>
          <w:i/>
          <w:iCs/>
        </w:rPr>
        <w:t>a apjomu</w:t>
      </w:r>
      <w:r w:rsidR="00C03E31" w:rsidRPr="00AC58D6">
        <w:rPr>
          <w:i/>
          <w:iCs/>
        </w:rPr>
        <w:t xml:space="preserve"> </w:t>
      </w:r>
      <w:r w:rsidR="00EA42CF">
        <w:rPr>
          <w:i/>
          <w:iCs/>
        </w:rPr>
        <w:t>(sadalījuma pa finansējuma avotiem)</w:t>
      </w:r>
      <w:r w:rsidR="00C03E31" w:rsidRPr="00AC58D6">
        <w:rPr>
          <w:i/>
          <w:iCs/>
        </w:rPr>
        <w:t>, projekta realizācijas termiņu</w:t>
      </w:r>
      <w:r w:rsidR="00C03E31">
        <w:t>)</w:t>
      </w:r>
      <w:r>
        <w:t>.</w:t>
      </w:r>
    </w:p>
    <w:p w14:paraId="7A3737BC" w14:textId="21580C20" w:rsidR="00197911" w:rsidRPr="00686674" w:rsidRDefault="00637D34" w:rsidP="0002078F">
      <w:pPr>
        <w:pStyle w:val="Sarakstarindkopa"/>
        <w:numPr>
          <w:ilvl w:val="0"/>
          <w:numId w:val="40"/>
        </w:numPr>
        <w:spacing w:after="120"/>
        <w:jc w:val="both"/>
      </w:pPr>
      <w:r>
        <w:t>P</w:t>
      </w:r>
      <w:r w:rsidR="00130A5F" w:rsidRPr="00637D34">
        <w:t>ārskat</w:t>
      </w:r>
      <w:r w:rsidR="00350449">
        <w:t>ā</w:t>
      </w:r>
      <w:r w:rsidR="00130A5F" w:rsidRPr="00637D34">
        <w:t xml:space="preserve"> </w:t>
      </w:r>
      <w:r w:rsidR="00981310">
        <w:t>nepieciešams iekļaut</w:t>
      </w:r>
      <w:r w:rsidR="00201418">
        <w:t xml:space="preserve"> arī</w:t>
      </w:r>
      <w:r w:rsidR="00981310">
        <w:t xml:space="preserve"> </w:t>
      </w:r>
      <w:r w:rsidR="00130A5F" w:rsidRPr="00637D34">
        <w:t>informācij</w:t>
      </w:r>
      <w:r w:rsidR="00981310">
        <w:t>u</w:t>
      </w:r>
      <w:r w:rsidR="00130A5F" w:rsidRPr="00637D34">
        <w:t xml:space="preserve"> par </w:t>
      </w:r>
      <w:r w:rsidR="00DE36CC">
        <w:t xml:space="preserve">pašvaldības </w:t>
      </w:r>
      <w:r w:rsidR="00130A5F" w:rsidRPr="00637D34">
        <w:t>investīciju projektu iznākuma un rezultāta rādītājiem</w:t>
      </w:r>
      <w:r w:rsidR="00201418">
        <w:rPr>
          <w:rStyle w:val="Vresatsauce"/>
        </w:rPr>
        <w:footnoteReference w:id="3"/>
      </w:r>
      <w:r w:rsidR="00201418" w:rsidRPr="00637D34">
        <w:t>,</w:t>
      </w:r>
      <w:r w:rsidR="00201418">
        <w:t xml:space="preserve"> </w:t>
      </w:r>
      <w:r w:rsidR="00EA199A">
        <w:t xml:space="preserve">kas </w:t>
      </w:r>
      <w:r w:rsidR="00EA199A" w:rsidRPr="00637D34">
        <w:t>jānorāda īsā un koncentrētā veidā</w:t>
      </w:r>
      <w:r w:rsidR="008378FE" w:rsidRPr="00637D34">
        <w:t xml:space="preserve"> (</w:t>
      </w:r>
      <w:r w:rsidR="008378FE" w:rsidRPr="0049002C">
        <w:rPr>
          <w:u w:val="single"/>
        </w:rPr>
        <w:t>tabulas formā</w:t>
      </w:r>
      <w:r w:rsidR="008378FE" w:rsidRPr="00637D34">
        <w:t>)</w:t>
      </w:r>
      <w:r w:rsidR="00201418">
        <w:t>,</w:t>
      </w:r>
      <w:r w:rsidR="008378FE" w:rsidRPr="00637D34">
        <w:t xml:space="preserve"> nevis detalizētā apraksta veidā</w:t>
      </w:r>
      <w:r w:rsidR="0067402D">
        <w:t>,</w:t>
      </w:r>
      <w:r w:rsidR="00130A5F" w:rsidRPr="00637D34">
        <w:t xml:space="preserve"> kā </w:t>
      </w:r>
      <w:r w:rsidR="00942CC0" w:rsidRPr="00637D34">
        <w:t>t</w:t>
      </w:r>
      <w:r w:rsidR="00F45DCC">
        <w:t>as</w:t>
      </w:r>
      <w:r w:rsidR="00942CC0" w:rsidRPr="00637D34">
        <w:t xml:space="preserve"> </w:t>
      </w:r>
      <w:r w:rsidR="00F45DCC">
        <w:t>tiek norādīts</w:t>
      </w:r>
      <w:r w:rsidR="00130A5F" w:rsidRPr="00637D34">
        <w:t xml:space="preserve"> uzraudzības pārskatos par attīstības programmas īstenošanas rezultātiem.</w:t>
      </w:r>
      <w:r w:rsidR="00267E10">
        <w:t xml:space="preserve"> </w:t>
      </w:r>
      <w:r w:rsidR="00267E10" w:rsidRPr="00267E10">
        <w:rPr>
          <w:i/>
          <w:iCs/>
        </w:rPr>
        <w:t>Piemērs</w:t>
      </w:r>
      <w:r w:rsidR="00FB48EA">
        <w:rPr>
          <w:i/>
          <w:iCs/>
        </w:rPr>
        <w:t xml:space="preserve"> projekta iznākuma un rezultāta rādītāju tabulai</w:t>
      </w:r>
      <w:r w:rsidR="00686674">
        <w:rPr>
          <w:i/>
          <w:iCs/>
        </w:rPr>
        <w:t>:</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7"/>
        <w:gridCol w:w="1276"/>
        <w:gridCol w:w="1134"/>
        <w:gridCol w:w="1134"/>
        <w:gridCol w:w="1134"/>
        <w:gridCol w:w="1281"/>
        <w:gridCol w:w="1134"/>
        <w:gridCol w:w="987"/>
      </w:tblGrid>
      <w:tr w:rsidR="00546839" w:rsidRPr="002C3CBD" w14:paraId="668F8F94" w14:textId="1F951A5B" w:rsidTr="00546839">
        <w:trPr>
          <w:jc w:val="center"/>
        </w:trPr>
        <w:tc>
          <w:tcPr>
            <w:tcW w:w="1134" w:type="dxa"/>
            <w:shd w:val="clear" w:color="auto" w:fill="auto"/>
            <w:vAlign w:val="center"/>
          </w:tcPr>
          <w:p w14:paraId="582A92B4" w14:textId="77777777" w:rsidR="00546839" w:rsidRPr="00491E07" w:rsidRDefault="00546839" w:rsidP="00F01E8A">
            <w:pPr>
              <w:jc w:val="center"/>
              <w:rPr>
                <w:b/>
                <w:bCs/>
                <w:color w:val="000000" w:themeColor="text1"/>
                <w:sz w:val="18"/>
                <w:szCs w:val="18"/>
              </w:rPr>
            </w:pPr>
            <w:r w:rsidRPr="00491E07">
              <w:rPr>
                <w:b/>
                <w:bCs/>
                <w:color w:val="000000" w:themeColor="text1"/>
                <w:sz w:val="18"/>
                <w:szCs w:val="18"/>
              </w:rPr>
              <w:t xml:space="preserve">Projekta </w:t>
            </w:r>
            <w:r w:rsidRPr="38F9AB04">
              <w:rPr>
                <w:b/>
                <w:bCs/>
                <w:color w:val="000000" w:themeColor="text1"/>
                <w:sz w:val="18"/>
                <w:szCs w:val="18"/>
              </w:rPr>
              <w:t>nosaukums</w:t>
            </w:r>
          </w:p>
        </w:tc>
        <w:tc>
          <w:tcPr>
            <w:tcW w:w="997" w:type="dxa"/>
            <w:shd w:val="clear" w:color="auto" w:fill="auto"/>
            <w:vAlign w:val="center"/>
          </w:tcPr>
          <w:p w14:paraId="5A5EEDE5" w14:textId="2D3ADEF8" w:rsidR="00546839" w:rsidRPr="00491E07" w:rsidRDefault="00546839" w:rsidP="00546839">
            <w:pPr>
              <w:jc w:val="center"/>
              <w:rPr>
                <w:b/>
                <w:bCs/>
                <w:color w:val="000000" w:themeColor="text1"/>
                <w:sz w:val="18"/>
                <w:szCs w:val="18"/>
              </w:rPr>
            </w:pPr>
            <w:r>
              <w:rPr>
                <w:b/>
                <w:bCs/>
                <w:color w:val="000000" w:themeColor="text1"/>
                <w:sz w:val="18"/>
                <w:szCs w:val="18"/>
              </w:rPr>
              <w:t>Projekta mērķis</w:t>
            </w:r>
          </w:p>
        </w:tc>
        <w:tc>
          <w:tcPr>
            <w:tcW w:w="1276" w:type="dxa"/>
            <w:vAlign w:val="center"/>
          </w:tcPr>
          <w:p w14:paraId="781006DA" w14:textId="6539181D" w:rsidR="00546839" w:rsidRPr="00491E07" w:rsidRDefault="00546839" w:rsidP="00F01E8A">
            <w:pPr>
              <w:jc w:val="center"/>
              <w:rPr>
                <w:b/>
                <w:bCs/>
                <w:color w:val="000000" w:themeColor="text1"/>
                <w:sz w:val="18"/>
                <w:szCs w:val="18"/>
              </w:rPr>
            </w:pPr>
            <w:r w:rsidRPr="00491E07">
              <w:rPr>
                <w:b/>
                <w:bCs/>
                <w:color w:val="000000" w:themeColor="text1"/>
                <w:sz w:val="18"/>
                <w:szCs w:val="18"/>
              </w:rPr>
              <w:t xml:space="preserve">Projekta izmaksas (pa finansējuma avotiem), </w:t>
            </w:r>
            <w:proofErr w:type="spellStart"/>
            <w:r w:rsidRPr="00491E07">
              <w:rPr>
                <w:b/>
                <w:bCs/>
                <w:i/>
                <w:iCs/>
                <w:color w:val="000000" w:themeColor="text1"/>
                <w:sz w:val="18"/>
                <w:szCs w:val="18"/>
              </w:rPr>
              <w:t>euro</w:t>
            </w:r>
            <w:proofErr w:type="spellEnd"/>
          </w:p>
        </w:tc>
        <w:tc>
          <w:tcPr>
            <w:tcW w:w="1134" w:type="dxa"/>
            <w:vAlign w:val="center"/>
          </w:tcPr>
          <w:p w14:paraId="626F9B78" w14:textId="569ABBD4" w:rsidR="00546839" w:rsidRPr="00491E07" w:rsidRDefault="00546839" w:rsidP="00F01E8A">
            <w:pPr>
              <w:jc w:val="center"/>
              <w:rPr>
                <w:b/>
                <w:bCs/>
                <w:color w:val="000000" w:themeColor="text1"/>
                <w:sz w:val="18"/>
                <w:szCs w:val="18"/>
              </w:rPr>
            </w:pPr>
            <w:r w:rsidRPr="00491E07">
              <w:rPr>
                <w:b/>
                <w:bCs/>
                <w:color w:val="000000" w:themeColor="text1"/>
                <w:sz w:val="18"/>
                <w:szCs w:val="18"/>
              </w:rPr>
              <w:t>Projekta īstenošanas termiņš</w:t>
            </w:r>
          </w:p>
        </w:tc>
        <w:tc>
          <w:tcPr>
            <w:tcW w:w="1134" w:type="dxa"/>
            <w:vAlign w:val="center"/>
          </w:tcPr>
          <w:p w14:paraId="6D33D8DD" w14:textId="18B9E190" w:rsidR="00546839" w:rsidRPr="00491E07" w:rsidRDefault="00546839" w:rsidP="00F01E8A">
            <w:pPr>
              <w:jc w:val="center"/>
              <w:rPr>
                <w:b/>
                <w:bCs/>
                <w:color w:val="000000" w:themeColor="text1"/>
                <w:sz w:val="18"/>
                <w:szCs w:val="18"/>
              </w:rPr>
            </w:pPr>
            <w:r w:rsidRPr="00491E07">
              <w:rPr>
                <w:b/>
                <w:bCs/>
                <w:color w:val="000000" w:themeColor="text1"/>
                <w:sz w:val="18"/>
                <w:szCs w:val="18"/>
              </w:rPr>
              <w:t>Iznākuma</w:t>
            </w:r>
            <w:r>
              <w:rPr>
                <w:b/>
                <w:bCs/>
                <w:color w:val="000000" w:themeColor="text1"/>
                <w:sz w:val="18"/>
                <w:szCs w:val="18"/>
              </w:rPr>
              <w:t xml:space="preserve">/Rezultāta </w:t>
            </w:r>
            <w:r w:rsidRPr="00491E07">
              <w:rPr>
                <w:b/>
                <w:bCs/>
                <w:color w:val="000000" w:themeColor="text1"/>
                <w:sz w:val="18"/>
                <w:szCs w:val="18"/>
              </w:rPr>
              <w:t>rādītājs</w:t>
            </w:r>
          </w:p>
        </w:tc>
        <w:tc>
          <w:tcPr>
            <w:tcW w:w="1134" w:type="dxa"/>
            <w:shd w:val="clear" w:color="auto" w:fill="auto"/>
            <w:vAlign w:val="center"/>
          </w:tcPr>
          <w:p w14:paraId="2C656536" w14:textId="3892E65D" w:rsidR="00546839" w:rsidRPr="00491E07" w:rsidRDefault="00546839" w:rsidP="00F01E8A">
            <w:pPr>
              <w:jc w:val="center"/>
              <w:rPr>
                <w:b/>
                <w:bCs/>
                <w:color w:val="000000" w:themeColor="text1"/>
                <w:sz w:val="18"/>
                <w:szCs w:val="18"/>
              </w:rPr>
            </w:pPr>
            <w:r w:rsidRPr="00491E07">
              <w:rPr>
                <w:b/>
                <w:bCs/>
                <w:color w:val="000000" w:themeColor="text1"/>
                <w:sz w:val="18"/>
                <w:szCs w:val="18"/>
              </w:rPr>
              <w:t>Mērvienība</w:t>
            </w:r>
          </w:p>
        </w:tc>
        <w:tc>
          <w:tcPr>
            <w:tcW w:w="1281" w:type="dxa"/>
            <w:shd w:val="clear" w:color="auto" w:fill="auto"/>
            <w:vAlign w:val="center"/>
          </w:tcPr>
          <w:p w14:paraId="19E3CBC3" w14:textId="77A26764" w:rsidR="00546839" w:rsidRPr="00491E07" w:rsidRDefault="00546839" w:rsidP="00F01E8A">
            <w:pPr>
              <w:jc w:val="center"/>
              <w:rPr>
                <w:b/>
                <w:bCs/>
                <w:color w:val="000000" w:themeColor="text1"/>
                <w:sz w:val="18"/>
                <w:szCs w:val="18"/>
              </w:rPr>
            </w:pPr>
            <w:r w:rsidRPr="00491E07">
              <w:rPr>
                <w:b/>
                <w:bCs/>
                <w:color w:val="000000" w:themeColor="text1"/>
                <w:sz w:val="18"/>
                <w:szCs w:val="18"/>
              </w:rPr>
              <w:t>Sasniedzamā (plānotā) rādītāja vērtība</w:t>
            </w:r>
          </w:p>
        </w:tc>
        <w:tc>
          <w:tcPr>
            <w:tcW w:w="1134" w:type="dxa"/>
            <w:vAlign w:val="center"/>
          </w:tcPr>
          <w:p w14:paraId="530CC757" w14:textId="037C0020" w:rsidR="00546839" w:rsidRPr="00491E07" w:rsidRDefault="00546839" w:rsidP="00F01E8A">
            <w:pPr>
              <w:jc w:val="center"/>
              <w:rPr>
                <w:b/>
                <w:bCs/>
                <w:color w:val="000000" w:themeColor="text1"/>
                <w:sz w:val="18"/>
                <w:szCs w:val="18"/>
              </w:rPr>
            </w:pPr>
            <w:r w:rsidRPr="00491E07">
              <w:rPr>
                <w:b/>
                <w:bCs/>
                <w:color w:val="000000" w:themeColor="text1"/>
                <w:sz w:val="18"/>
                <w:szCs w:val="18"/>
              </w:rPr>
              <w:t>Pārskata periodā sasniegtā vērtība</w:t>
            </w:r>
          </w:p>
        </w:tc>
        <w:tc>
          <w:tcPr>
            <w:tcW w:w="987" w:type="dxa"/>
            <w:vAlign w:val="center"/>
          </w:tcPr>
          <w:p w14:paraId="3620EAA1" w14:textId="509213D4" w:rsidR="00546839" w:rsidRPr="00491E07" w:rsidRDefault="00546839" w:rsidP="00491E07">
            <w:pPr>
              <w:jc w:val="center"/>
              <w:rPr>
                <w:b/>
                <w:bCs/>
                <w:color w:val="000000" w:themeColor="text1"/>
                <w:sz w:val="18"/>
                <w:szCs w:val="18"/>
              </w:rPr>
            </w:pPr>
            <w:r w:rsidRPr="00491E07">
              <w:rPr>
                <w:b/>
                <w:bCs/>
                <w:color w:val="000000" w:themeColor="text1"/>
                <w:sz w:val="18"/>
                <w:szCs w:val="18"/>
              </w:rPr>
              <w:t>Kopā sasniegtā vērtība</w:t>
            </w:r>
          </w:p>
        </w:tc>
      </w:tr>
      <w:tr w:rsidR="00546839" w:rsidRPr="002C3CBD" w14:paraId="341C4E23" w14:textId="1309BA8A" w:rsidTr="00546839">
        <w:trPr>
          <w:jc w:val="center"/>
        </w:trPr>
        <w:tc>
          <w:tcPr>
            <w:tcW w:w="1134" w:type="dxa"/>
            <w:shd w:val="clear" w:color="auto" w:fill="auto"/>
          </w:tcPr>
          <w:p w14:paraId="603466D4" w14:textId="77777777" w:rsidR="00546839" w:rsidRPr="002C3CBD" w:rsidRDefault="00546839" w:rsidP="00F01E8A">
            <w:pPr>
              <w:jc w:val="both"/>
              <w:rPr>
                <w:b/>
                <w:bCs/>
                <w:color w:val="000000" w:themeColor="text1"/>
                <w:sz w:val="18"/>
                <w:szCs w:val="18"/>
              </w:rPr>
            </w:pPr>
          </w:p>
        </w:tc>
        <w:tc>
          <w:tcPr>
            <w:tcW w:w="997" w:type="dxa"/>
            <w:shd w:val="clear" w:color="auto" w:fill="auto"/>
          </w:tcPr>
          <w:p w14:paraId="4BA5D16A" w14:textId="77777777" w:rsidR="00546839" w:rsidRPr="002C3CBD" w:rsidRDefault="00546839" w:rsidP="00F01E8A">
            <w:pPr>
              <w:jc w:val="both"/>
              <w:rPr>
                <w:b/>
                <w:bCs/>
                <w:color w:val="000000" w:themeColor="text1"/>
                <w:sz w:val="18"/>
                <w:szCs w:val="18"/>
              </w:rPr>
            </w:pPr>
          </w:p>
        </w:tc>
        <w:tc>
          <w:tcPr>
            <w:tcW w:w="1276" w:type="dxa"/>
          </w:tcPr>
          <w:p w14:paraId="70A74CEC" w14:textId="09458902" w:rsidR="00546839" w:rsidRPr="002C3CBD" w:rsidRDefault="00546839" w:rsidP="00F01E8A">
            <w:pPr>
              <w:jc w:val="both"/>
              <w:rPr>
                <w:b/>
                <w:bCs/>
                <w:color w:val="000000" w:themeColor="text1"/>
                <w:sz w:val="18"/>
                <w:szCs w:val="18"/>
              </w:rPr>
            </w:pPr>
          </w:p>
        </w:tc>
        <w:tc>
          <w:tcPr>
            <w:tcW w:w="1134" w:type="dxa"/>
          </w:tcPr>
          <w:p w14:paraId="6D831CD3" w14:textId="77777777" w:rsidR="00546839" w:rsidRPr="002C3CBD" w:rsidRDefault="00546839" w:rsidP="00F01E8A">
            <w:pPr>
              <w:jc w:val="both"/>
              <w:rPr>
                <w:b/>
                <w:bCs/>
                <w:color w:val="000000" w:themeColor="text1"/>
                <w:sz w:val="18"/>
                <w:szCs w:val="18"/>
              </w:rPr>
            </w:pPr>
          </w:p>
        </w:tc>
        <w:tc>
          <w:tcPr>
            <w:tcW w:w="1134" w:type="dxa"/>
          </w:tcPr>
          <w:p w14:paraId="4E2EEECC" w14:textId="77777777" w:rsidR="00546839" w:rsidRPr="002C3CBD" w:rsidRDefault="00546839" w:rsidP="00F01E8A">
            <w:pPr>
              <w:jc w:val="both"/>
              <w:rPr>
                <w:b/>
                <w:bCs/>
                <w:color w:val="000000" w:themeColor="text1"/>
                <w:sz w:val="18"/>
                <w:szCs w:val="18"/>
              </w:rPr>
            </w:pPr>
          </w:p>
        </w:tc>
        <w:tc>
          <w:tcPr>
            <w:tcW w:w="1134" w:type="dxa"/>
            <w:shd w:val="clear" w:color="auto" w:fill="auto"/>
          </w:tcPr>
          <w:p w14:paraId="534B784A" w14:textId="77777777" w:rsidR="00546839" w:rsidRPr="002C3CBD" w:rsidRDefault="00546839" w:rsidP="00F01E8A">
            <w:pPr>
              <w:jc w:val="both"/>
              <w:rPr>
                <w:b/>
                <w:bCs/>
                <w:color w:val="000000" w:themeColor="text1"/>
                <w:sz w:val="18"/>
                <w:szCs w:val="18"/>
              </w:rPr>
            </w:pPr>
          </w:p>
        </w:tc>
        <w:tc>
          <w:tcPr>
            <w:tcW w:w="1281" w:type="dxa"/>
            <w:shd w:val="clear" w:color="auto" w:fill="auto"/>
          </w:tcPr>
          <w:p w14:paraId="5D3EDB4A" w14:textId="3BE4CAF9" w:rsidR="00546839" w:rsidRPr="002C3CBD" w:rsidRDefault="00546839" w:rsidP="00F01E8A">
            <w:pPr>
              <w:jc w:val="both"/>
              <w:rPr>
                <w:b/>
                <w:bCs/>
                <w:color w:val="000000" w:themeColor="text1"/>
                <w:sz w:val="18"/>
                <w:szCs w:val="18"/>
              </w:rPr>
            </w:pPr>
          </w:p>
        </w:tc>
        <w:tc>
          <w:tcPr>
            <w:tcW w:w="1134" w:type="dxa"/>
          </w:tcPr>
          <w:p w14:paraId="4F6F92E7" w14:textId="0B563BC6" w:rsidR="00546839" w:rsidRPr="002C3CBD" w:rsidRDefault="00546839" w:rsidP="00F01E8A">
            <w:pPr>
              <w:jc w:val="both"/>
              <w:rPr>
                <w:b/>
                <w:bCs/>
                <w:color w:val="000000" w:themeColor="text1"/>
                <w:sz w:val="18"/>
                <w:szCs w:val="18"/>
              </w:rPr>
            </w:pPr>
          </w:p>
        </w:tc>
        <w:tc>
          <w:tcPr>
            <w:tcW w:w="987" w:type="dxa"/>
          </w:tcPr>
          <w:p w14:paraId="7745EE6F" w14:textId="77777777" w:rsidR="00546839" w:rsidRPr="002C3CBD" w:rsidRDefault="00546839" w:rsidP="00F01E8A">
            <w:pPr>
              <w:jc w:val="both"/>
              <w:rPr>
                <w:b/>
                <w:bCs/>
                <w:color w:val="000000" w:themeColor="text1"/>
                <w:sz w:val="18"/>
                <w:szCs w:val="18"/>
              </w:rPr>
            </w:pPr>
          </w:p>
        </w:tc>
      </w:tr>
      <w:tr w:rsidR="00546839" w:rsidRPr="002C3CBD" w14:paraId="13189A7E" w14:textId="06E21F88" w:rsidTr="00546839">
        <w:trPr>
          <w:jc w:val="center"/>
        </w:trPr>
        <w:tc>
          <w:tcPr>
            <w:tcW w:w="1134" w:type="dxa"/>
            <w:shd w:val="clear" w:color="auto" w:fill="auto"/>
          </w:tcPr>
          <w:p w14:paraId="23366233" w14:textId="77777777" w:rsidR="00546839" w:rsidRPr="002C3CBD" w:rsidRDefault="00546839" w:rsidP="00F01E8A">
            <w:pPr>
              <w:jc w:val="both"/>
              <w:rPr>
                <w:b/>
                <w:bCs/>
                <w:color w:val="000000" w:themeColor="text1"/>
                <w:sz w:val="18"/>
                <w:szCs w:val="18"/>
              </w:rPr>
            </w:pPr>
          </w:p>
        </w:tc>
        <w:tc>
          <w:tcPr>
            <w:tcW w:w="997" w:type="dxa"/>
            <w:shd w:val="clear" w:color="auto" w:fill="auto"/>
          </w:tcPr>
          <w:p w14:paraId="6DEB5B5F" w14:textId="77777777" w:rsidR="00546839" w:rsidRPr="002C3CBD" w:rsidRDefault="00546839" w:rsidP="00F01E8A">
            <w:pPr>
              <w:jc w:val="both"/>
              <w:rPr>
                <w:b/>
                <w:bCs/>
                <w:color w:val="000000" w:themeColor="text1"/>
                <w:sz w:val="18"/>
                <w:szCs w:val="18"/>
              </w:rPr>
            </w:pPr>
          </w:p>
        </w:tc>
        <w:tc>
          <w:tcPr>
            <w:tcW w:w="1276" w:type="dxa"/>
          </w:tcPr>
          <w:p w14:paraId="6159F8DA" w14:textId="65EDC6AA" w:rsidR="00546839" w:rsidRPr="002C3CBD" w:rsidRDefault="00546839" w:rsidP="00F01E8A">
            <w:pPr>
              <w:jc w:val="both"/>
              <w:rPr>
                <w:b/>
                <w:bCs/>
                <w:color w:val="000000" w:themeColor="text1"/>
                <w:sz w:val="18"/>
                <w:szCs w:val="18"/>
              </w:rPr>
            </w:pPr>
          </w:p>
        </w:tc>
        <w:tc>
          <w:tcPr>
            <w:tcW w:w="1134" w:type="dxa"/>
          </w:tcPr>
          <w:p w14:paraId="09D5542D" w14:textId="77777777" w:rsidR="00546839" w:rsidRPr="002C3CBD" w:rsidRDefault="00546839" w:rsidP="00F01E8A">
            <w:pPr>
              <w:jc w:val="both"/>
              <w:rPr>
                <w:b/>
                <w:bCs/>
                <w:color w:val="000000" w:themeColor="text1"/>
                <w:sz w:val="18"/>
                <w:szCs w:val="18"/>
              </w:rPr>
            </w:pPr>
          </w:p>
        </w:tc>
        <w:tc>
          <w:tcPr>
            <w:tcW w:w="1134" w:type="dxa"/>
          </w:tcPr>
          <w:p w14:paraId="07B962F4" w14:textId="77777777" w:rsidR="00546839" w:rsidRPr="002C3CBD" w:rsidRDefault="00546839" w:rsidP="00F01E8A">
            <w:pPr>
              <w:jc w:val="both"/>
              <w:rPr>
                <w:b/>
                <w:bCs/>
                <w:color w:val="000000" w:themeColor="text1"/>
                <w:sz w:val="18"/>
                <w:szCs w:val="18"/>
              </w:rPr>
            </w:pPr>
          </w:p>
        </w:tc>
        <w:tc>
          <w:tcPr>
            <w:tcW w:w="1134" w:type="dxa"/>
            <w:shd w:val="clear" w:color="auto" w:fill="auto"/>
          </w:tcPr>
          <w:p w14:paraId="6C33CD38" w14:textId="77777777" w:rsidR="00546839" w:rsidRPr="002C3CBD" w:rsidRDefault="00546839" w:rsidP="00F01E8A">
            <w:pPr>
              <w:jc w:val="both"/>
              <w:rPr>
                <w:b/>
                <w:bCs/>
                <w:color w:val="000000" w:themeColor="text1"/>
                <w:sz w:val="18"/>
                <w:szCs w:val="18"/>
              </w:rPr>
            </w:pPr>
          </w:p>
        </w:tc>
        <w:tc>
          <w:tcPr>
            <w:tcW w:w="1281" w:type="dxa"/>
            <w:shd w:val="clear" w:color="auto" w:fill="auto"/>
          </w:tcPr>
          <w:p w14:paraId="53ACAAF8" w14:textId="3E4EB2F2" w:rsidR="00546839" w:rsidRPr="002C3CBD" w:rsidRDefault="00546839" w:rsidP="00F01E8A">
            <w:pPr>
              <w:jc w:val="both"/>
              <w:rPr>
                <w:b/>
                <w:bCs/>
                <w:color w:val="000000" w:themeColor="text1"/>
                <w:sz w:val="18"/>
                <w:szCs w:val="18"/>
              </w:rPr>
            </w:pPr>
          </w:p>
        </w:tc>
        <w:tc>
          <w:tcPr>
            <w:tcW w:w="1134" w:type="dxa"/>
          </w:tcPr>
          <w:p w14:paraId="2227DBE4" w14:textId="3EFD29C5" w:rsidR="00546839" w:rsidRPr="002C3CBD" w:rsidRDefault="00546839" w:rsidP="00F01E8A">
            <w:pPr>
              <w:jc w:val="both"/>
              <w:rPr>
                <w:b/>
                <w:bCs/>
                <w:color w:val="000000" w:themeColor="text1"/>
                <w:sz w:val="18"/>
                <w:szCs w:val="18"/>
              </w:rPr>
            </w:pPr>
          </w:p>
        </w:tc>
        <w:tc>
          <w:tcPr>
            <w:tcW w:w="987" w:type="dxa"/>
          </w:tcPr>
          <w:p w14:paraId="2BE0527D" w14:textId="77777777" w:rsidR="00546839" w:rsidRPr="002C3CBD" w:rsidRDefault="00546839" w:rsidP="00F01E8A">
            <w:pPr>
              <w:jc w:val="both"/>
              <w:rPr>
                <w:b/>
                <w:bCs/>
                <w:color w:val="000000" w:themeColor="text1"/>
                <w:sz w:val="18"/>
                <w:szCs w:val="18"/>
              </w:rPr>
            </w:pPr>
          </w:p>
        </w:tc>
      </w:tr>
    </w:tbl>
    <w:p w14:paraId="36EC4EAD" w14:textId="7F265D10" w:rsidR="00113A5F" w:rsidRDefault="00CD51B7" w:rsidP="00757DCE">
      <w:pPr>
        <w:pStyle w:val="Sarakstarindkopa"/>
        <w:numPr>
          <w:ilvl w:val="0"/>
          <w:numId w:val="40"/>
        </w:numPr>
        <w:spacing w:before="120" w:after="120"/>
        <w:ind w:left="714" w:hanging="357"/>
        <w:jc w:val="both"/>
      </w:pPr>
      <w:r w:rsidRPr="002C4B8D">
        <w:rPr>
          <w:b/>
          <w:bCs/>
          <w:color w:val="FF0000"/>
          <w:sz w:val="28"/>
          <w:szCs w:val="28"/>
        </w:rPr>
        <w:t>!</w:t>
      </w:r>
      <w:r w:rsidRPr="002C4B8D">
        <w:rPr>
          <w:b/>
          <w:bCs/>
        </w:rPr>
        <w:t xml:space="preserve"> </w:t>
      </w:r>
      <w:r>
        <w:t>Ja pašvaldība</w:t>
      </w:r>
      <w:r w:rsidR="00C94C2A">
        <w:t xml:space="preserve"> 12.3. apakšpunktā </w:t>
      </w:r>
      <w:r w:rsidR="00A432BC">
        <w:t>minēto</w:t>
      </w:r>
      <w:r w:rsidR="00C94C2A">
        <w:t xml:space="preserve"> informāciju (</w:t>
      </w:r>
      <w:r w:rsidR="005E2AE0" w:rsidRPr="005E2AE0">
        <w:rPr>
          <w:u w:val="single"/>
        </w:rPr>
        <w:t>pilnībā</w:t>
      </w:r>
      <w:r w:rsidR="00C94C2A" w:rsidRPr="005E2AE0">
        <w:rPr>
          <w:u w:val="single"/>
        </w:rPr>
        <w:t xml:space="preserve"> vai daļēji</w:t>
      </w:r>
      <w:r w:rsidR="00C94C2A">
        <w:t>)</w:t>
      </w:r>
      <w:r w:rsidR="000732B1">
        <w:t xml:space="preserve"> </w:t>
      </w:r>
      <w:r w:rsidR="00A432BC">
        <w:t xml:space="preserve">iekļauj citos pašvaldības ikgadējos </w:t>
      </w:r>
      <w:r w:rsidR="009B6D9F">
        <w:t>pārskatos</w:t>
      </w:r>
      <w:r w:rsidR="00A432BC">
        <w:t xml:space="preserve">, </w:t>
      </w:r>
      <w:r w:rsidR="002C4B8D">
        <w:t xml:space="preserve">ikgadējos </w:t>
      </w:r>
      <w:r w:rsidR="00A432BC">
        <w:t>uzraudzības ziņojum</w:t>
      </w:r>
      <w:r w:rsidR="002C4B8D">
        <w:t>o</w:t>
      </w:r>
      <w:r w:rsidR="00A432BC">
        <w:t>s utt.,</w:t>
      </w:r>
      <w:r w:rsidR="009B6D9F">
        <w:t xml:space="preserve"> </w:t>
      </w:r>
      <w:r w:rsidR="00A432BC">
        <w:t>tad Pārskatā</w:t>
      </w:r>
      <w:r w:rsidR="009B6D9F">
        <w:t xml:space="preserve"> tas būtu </w:t>
      </w:r>
      <w:r w:rsidR="005E2AE0">
        <w:t xml:space="preserve">norādāms, </w:t>
      </w:r>
      <w:r w:rsidR="00D806EC">
        <w:t>tai skaitā</w:t>
      </w:r>
      <w:r w:rsidR="00032A3E">
        <w:t xml:space="preserve">, </w:t>
      </w:r>
      <w:r w:rsidR="002C4B8D">
        <w:t xml:space="preserve">ietverot arī </w:t>
      </w:r>
      <w:r w:rsidR="005A4629">
        <w:t>saiti uz konkrēt</w:t>
      </w:r>
      <w:r w:rsidR="003D619A">
        <w:t xml:space="preserve">ā </w:t>
      </w:r>
      <w:r w:rsidR="005A4629">
        <w:t>dokument</w:t>
      </w:r>
      <w:r w:rsidR="003D619A">
        <w:t>a atrašanās vietu</w:t>
      </w:r>
      <w:r w:rsidR="000E2F7E">
        <w:t xml:space="preserve">, lai </w:t>
      </w:r>
      <w:r w:rsidR="005E2AE0">
        <w:t xml:space="preserve">nedublētu </w:t>
      </w:r>
      <w:r w:rsidR="00032A3E">
        <w:t>informāciju</w:t>
      </w:r>
      <w:r w:rsidR="00AB1444">
        <w:t xml:space="preserve"> vairāk</w:t>
      </w:r>
      <w:r w:rsidR="00662C1D">
        <w:t>os dokumentos</w:t>
      </w:r>
      <w:r w:rsidRPr="00637D34">
        <w:t>.</w:t>
      </w:r>
    </w:p>
    <w:p w14:paraId="33E8B837" w14:textId="77777777" w:rsidR="00662C1D" w:rsidRPr="00662C1D" w:rsidRDefault="00662C1D" w:rsidP="00662C1D">
      <w:pPr>
        <w:spacing w:after="120"/>
        <w:jc w:val="both"/>
      </w:pPr>
    </w:p>
    <w:p w14:paraId="22931EA3" w14:textId="77777777" w:rsidR="00513953" w:rsidRPr="00686B9D" w:rsidRDefault="00513953" w:rsidP="00574EAC">
      <w:pPr>
        <w:pStyle w:val="Paraststmeklis"/>
        <w:spacing w:before="0" w:beforeAutospacing="0" w:after="120" w:afterAutospacing="0"/>
        <w:jc w:val="both"/>
        <w:textAlignment w:val="baseline"/>
        <w:rPr>
          <w:b/>
          <w:bCs/>
          <w:i/>
          <w:iCs/>
          <w:sz w:val="26"/>
          <w:szCs w:val="26"/>
          <w:u w:val="single"/>
        </w:rPr>
      </w:pPr>
      <w:r w:rsidRPr="00686B9D">
        <w:rPr>
          <w:b/>
          <w:bCs/>
          <w:i/>
          <w:iCs/>
          <w:sz w:val="26"/>
          <w:szCs w:val="26"/>
          <w:u w:val="single"/>
        </w:rPr>
        <w:t xml:space="preserve">12.4. </w:t>
      </w:r>
      <w:bookmarkStart w:id="8" w:name="_Hlk144890737"/>
      <w:r w:rsidRPr="00686B9D">
        <w:rPr>
          <w:b/>
          <w:bCs/>
          <w:i/>
          <w:iCs/>
          <w:sz w:val="26"/>
          <w:szCs w:val="26"/>
          <w:u w:val="single"/>
        </w:rPr>
        <w:t>pašvaldības finansējums un tā izlietojums, tai skaitā saņemtie ziedojumi un dāvinājumi</w:t>
      </w:r>
    </w:p>
    <w:p w14:paraId="5A43D7AA" w14:textId="0D6E2B1F" w:rsidR="00197911" w:rsidRPr="00686B9D" w:rsidRDefault="00514179" w:rsidP="00686B9D">
      <w:pPr>
        <w:pStyle w:val="Sarakstarindkopa"/>
        <w:numPr>
          <w:ilvl w:val="0"/>
          <w:numId w:val="40"/>
        </w:numPr>
        <w:spacing w:after="120"/>
        <w:jc w:val="both"/>
      </w:pPr>
      <w:r w:rsidRPr="00686B9D">
        <w:t>Pašvaldības budžeta izpilde raksturojama ar pamatbudžeta un atsevišķi ziedojumu un dāvinājumu budžeta ienākumu un izdevumu daļas izpildi (</w:t>
      </w:r>
      <w:proofErr w:type="spellStart"/>
      <w:r w:rsidR="00397787" w:rsidRPr="00686B9D">
        <w:t>euro</w:t>
      </w:r>
      <w:proofErr w:type="spellEnd"/>
      <w:r w:rsidR="00397787" w:rsidRPr="00686B9D">
        <w:t xml:space="preserve"> </w:t>
      </w:r>
      <w:r w:rsidRPr="00686B9D">
        <w:t xml:space="preserve">un procentos). Vēlams šos rādītājus attēlot grafiskā veidā. Tādējādi šis materiāls būtu vieglāk uztverams </w:t>
      </w:r>
      <w:r w:rsidR="00197911" w:rsidRPr="00686B9D">
        <w:t>lasītājam</w:t>
      </w:r>
      <w:r w:rsidRPr="00686B9D">
        <w:t xml:space="preserve">. </w:t>
      </w:r>
      <w:r w:rsidRPr="00686B9D">
        <w:rPr>
          <w:i/>
          <w:iCs/>
        </w:rPr>
        <w:t>Piemēr</w:t>
      </w:r>
      <w:r w:rsidR="00686B9D" w:rsidRPr="00686B9D">
        <w:rPr>
          <w:i/>
          <w:iCs/>
        </w:rPr>
        <w:t>s</w:t>
      </w:r>
      <w:r w:rsidRPr="00686B9D">
        <w:rPr>
          <w:i/>
          <w:iCs/>
        </w:rPr>
        <w:t>:</w:t>
      </w:r>
    </w:p>
    <w:p w14:paraId="77B57F14" w14:textId="77777777" w:rsidR="00514179" w:rsidRPr="00686B9D" w:rsidRDefault="00514179" w:rsidP="00514179">
      <w:pPr>
        <w:jc w:val="center"/>
        <w:rPr>
          <w:b/>
        </w:rPr>
      </w:pPr>
      <w:r w:rsidRPr="00686B9D">
        <w:rPr>
          <w:b/>
        </w:rPr>
        <w:t xml:space="preserve">Pamatbudžeta ieņēmumu veidi </w:t>
      </w:r>
    </w:p>
    <w:p w14:paraId="14D598F1" w14:textId="491D3462" w:rsidR="00514179" w:rsidRPr="00686B9D" w:rsidRDefault="00514179" w:rsidP="0017405A">
      <w:pPr>
        <w:spacing w:after="120"/>
        <w:jc w:val="center"/>
        <w:rPr>
          <w:i/>
          <w:iCs/>
        </w:rPr>
      </w:pPr>
      <w:r w:rsidRPr="00686B9D">
        <w:rPr>
          <w:i/>
          <w:iCs/>
        </w:rPr>
        <w:t>(</w:t>
      </w:r>
      <w:r w:rsidR="0017405A" w:rsidRPr="009F645E">
        <w:rPr>
          <w:i/>
          <w:iCs/>
        </w:rPr>
        <w:t>paraugs</w:t>
      </w:r>
      <w:r w:rsidR="0017405A">
        <w:rPr>
          <w:i/>
          <w:iCs/>
        </w:rPr>
        <w:t xml:space="preserve"> grafiskajam attēlam</w:t>
      </w:r>
      <w:r w:rsidRPr="00686B9D">
        <w:rPr>
          <w:i/>
          <w:iCs/>
        </w:rPr>
        <w:t>)</w:t>
      </w:r>
      <w:bookmarkEnd w:id="8"/>
    </w:p>
    <w:p w14:paraId="7C0E2622" w14:textId="6B2CEBE6" w:rsidR="74E863AF" w:rsidRDefault="74E863AF" w:rsidP="0017405A">
      <w:pPr>
        <w:spacing w:after="120"/>
        <w:jc w:val="center"/>
      </w:pPr>
      <w:r>
        <w:rPr>
          <w:noProof/>
        </w:rPr>
        <w:drawing>
          <wp:inline distT="0" distB="0" distL="0" distR="0" wp14:anchorId="4A9C7067" wp14:editId="12A167E4">
            <wp:extent cx="4587875" cy="2581895"/>
            <wp:effectExtent l="0" t="0" r="3175" b="9525"/>
            <wp:docPr id="10265693" name="Picture 1026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extLst>
                        <a:ext uri="{28A0092B-C50C-407E-A947-70E740481C1C}">
                          <a14:useLocalDpi xmlns:a14="http://schemas.microsoft.com/office/drawing/2010/main" val="0"/>
                        </a:ext>
                      </a:extLst>
                    </a:blip>
                    <a:srcRect l="3316" r="13500"/>
                    <a:stretch/>
                  </pic:blipFill>
                  <pic:spPr bwMode="auto">
                    <a:xfrm>
                      <a:off x="0" y="0"/>
                      <a:ext cx="4588313" cy="2582141"/>
                    </a:xfrm>
                    <a:prstGeom prst="rect">
                      <a:avLst/>
                    </a:prstGeom>
                    <a:ln>
                      <a:noFill/>
                    </a:ln>
                    <a:extLst>
                      <a:ext uri="{53640926-AAD7-44D8-BBD7-CCE9431645EC}">
                        <a14:shadowObscured xmlns:a14="http://schemas.microsoft.com/office/drawing/2010/main"/>
                      </a:ext>
                    </a:extLst>
                  </pic:spPr>
                </pic:pic>
              </a:graphicData>
            </a:graphic>
          </wp:inline>
        </w:drawing>
      </w:r>
    </w:p>
    <w:p w14:paraId="6B7370A9" w14:textId="77777777" w:rsidR="009F645E" w:rsidRDefault="009F645E" w:rsidP="009F645E">
      <w:pPr>
        <w:spacing w:after="120"/>
        <w:jc w:val="both"/>
        <w:rPr>
          <w:i/>
          <w:iCs/>
        </w:rPr>
      </w:pPr>
      <w:r w:rsidRPr="009F645E">
        <w:rPr>
          <w:i/>
          <w:iCs/>
        </w:rPr>
        <w:t>* Piemērs aprakstošajai sadaļai:</w:t>
      </w:r>
    </w:p>
    <w:p w14:paraId="22FF72D7" w14:textId="5D042008" w:rsidR="00794E76" w:rsidRPr="00794E76" w:rsidRDefault="00514179" w:rsidP="00794E76">
      <w:pPr>
        <w:spacing w:after="120"/>
        <w:jc w:val="both"/>
        <w:rPr>
          <w:i/>
          <w:iCs/>
          <w:color w:val="0070C0"/>
        </w:rPr>
      </w:pPr>
      <w:r w:rsidRPr="005E6E0E">
        <w:rPr>
          <w:i/>
          <w:iCs/>
          <w:color w:val="0070C0"/>
        </w:rPr>
        <w:t>20.....</w:t>
      </w:r>
      <w:r w:rsidR="009F645E" w:rsidRPr="005E6E0E">
        <w:rPr>
          <w:i/>
          <w:iCs/>
          <w:color w:val="0070C0"/>
        </w:rPr>
        <w:t xml:space="preserve"> </w:t>
      </w:r>
      <w:r w:rsidRPr="005E6E0E">
        <w:rPr>
          <w:i/>
          <w:iCs/>
          <w:color w:val="0070C0"/>
        </w:rPr>
        <w:t>gadā</w:t>
      </w:r>
      <w:r w:rsidR="009F645E" w:rsidRPr="005E6E0E">
        <w:rPr>
          <w:i/>
          <w:iCs/>
          <w:color w:val="0070C0"/>
        </w:rPr>
        <w:t xml:space="preserve"> </w:t>
      </w:r>
      <w:r w:rsidRPr="005E6E0E">
        <w:rPr>
          <w:i/>
          <w:iCs/>
          <w:color w:val="0070C0"/>
        </w:rPr>
        <w:t xml:space="preserve">.........................pašvaldības pamatbudžeta ieņēmumi </w:t>
      </w:r>
      <w:r w:rsidR="009F645E" w:rsidRPr="005E6E0E">
        <w:rPr>
          <w:i/>
          <w:iCs/>
          <w:color w:val="0070C0"/>
        </w:rPr>
        <w:t>veidoja</w:t>
      </w:r>
      <w:r w:rsidRPr="005E6E0E">
        <w:rPr>
          <w:i/>
          <w:iCs/>
          <w:color w:val="0070C0"/>
        </w:rPr>
        <w:t xml:space="preserve"> </w:t>
      </w:r>
      <w:proofErr w:type="spellStart"/>
      <w:r w:rsidR="00397787" w:rsidRPr="005E6E0E">
        <w:rPr>
          <w:i/>
          <w:iCs/>
          <w:color w:val="0070C0"/>
        </w:rPr>
        <w:t>euro</w:t>
      </w:r>
      <w:proofErr w:type="spellEnd"/>
      <w:r w:rsidR="00397787" w:rsidRPr="005E6E0E">
        <w:rPr>
          <w:i/>
          <w:iCs/>
          <w:color w:val="0070C0"/>
        </w:rPr>
        <w:t xml:space="preserve"> </w:t>
      </w:r>
      <w:r w:rsidRPr="005E6E0E">
        <w:rPr>
          <w:i/>
          <w:iCs/>
          <w:color w:val="0070C0"/>
        </w:rPr>
        <w:t xml:space="preserve">................ Salīdzinot ar iepriekšējo gadu, 20.....gadā ieņēmumi kopumā palielinājušies par vairāk nekā................tūkstošiem </w:t>
      </w:r>
      <w:proofErr w:type="spellStart"/>
      <w:r w:rsidR="00397787" w:rsidRPr="005E6E0E">
        <w:rPr>
          <w:i/>
          <w:iCs/>
          <w:color w:val="0070C0"/>
        </w:rPr>
        <w:t>euro</w:t>
      </w:r>
      <w:proofErr w:type="spellEnd"/>
      <w:r w:rsidR="00397787" w:rsidRPr="005E6E0E">
        <w:rPr>
          <w:i/>
          <w:iCs/>
          <w:color w:val="0070C0"/>
        </w:rPr>
        <w:t xml:space="preserve"> </w:t>
      </w:r>
      <w:r w:rsidRPr="005E6E0E">
        <w:rPr>
          <w:i/>
          <w:iCs/>
          <w:color w:val="0070C0"/>
        </w:rPr>
        <w:t xml:space="preserve">(par....%), </w:t>
      </w:r>
      <w:r w:rsidR="00D806EC">
        <w:rPr>
          <w:i/>
          <w:iCs/>
          <w:color w:val="0070C0"/>
        </w:rPr>
        <w:t>tai skaitā</w:t>
      </w:r>
      <w:r w:rsidRPr="005E6E0E">
        <w:rPr>
          <w:i/>
          <w:iCs/>
          <w:color w:val="0070C0"/>
        </w:rPr>
        <w:t xml:space="preserve"> ieņēmumi no...........................par </w:t>
      </w:r>
      <w:proofErr w:type="spellStart"/>
      <w:r w:rsidR="00397787" w:rsidRPr="005E6E0E">
        <w:rPr>
          <w:i/>
          <w:iCs/>
          <w:color w:val="0070C0"/>
        </w:rPr>
        <w:t>euro</w:t>
      </w:r>
      <w:proofErr w:type="spellEnd"/>
      <w:r w:rsidRPr="005E6E0E">
        <w:rPr>
          <w:i/>
          <w:iCs/>
          <w:color w:val="0070C0"/>
        </w:rPr>
        <w:t xml:space="preserve">......... (%) .......................................par </w:t>
      </w:r>
      <w:proofErr w:type="spellStart"/>
      <w:r w:rsidR="00397787" w:rsidRPr="005E6E0E">
        <w:rPr>
          <w:i/>
          <w:iCs/>
          <w:color w:val="0070C0"/>
        </w:rPr>
        <w:t>euro</w:t>
      </w:r>
      <w:proofErr w:type="spellEnd"/>
      <w:r w:rsidRPr="005E6E0E">
        <w:rPr>
          <w:i/>
          <w:iCs/>
          <w:color w:val="0070C0"/>
        </w:rPr>
        <w:t xml:space="preserve">....... (%), .............................par </w:t>
      </w:r>
      <w:proofErr w:type="spellStart"/>
      <w:r w:rsidR="00397787" w:rsidRPr="005E6E0E">
        <w:rPr>
          <w:i/>
          <w:iCs/>
          <w:color w:val="0070C0"/>
        </w:rPr>
        <w:t>euro</w:t>
      </w:r>
      <w:proofErr w:type="spellEnd"/>
      <w:r w:rsidRPr="005E6E0E">
        <w:rPr>
          <w:i/>
          <w:iCs/>
          <w:color w:val="0070C0"/>
        </w:rPr>
        <w:t xml:space="preserve">...... ( %) utt. </w:t>
      </w:r>
    </w:p>
    <w:p w14:paraId="08B897DB" w14:textId="77777777" w:rsidR="00514179" w:rsidRPr="00715ECF" w:rsidRDefault="00514179" w:rsidP="00715ECF">
      <w:pPr>
        <w:jc w:val="center"/>
        <w:rPr>
          <w:b/>
        </w:rPr>
      </w:pPr>
      <w:r w:rsidRPr="00715ECF">
        <w:rPr>
          <w:b/>
        </w:rPr>
        <w:t xml:space="preserve">Pamatbudžeta izdevumi </w:t>
      </w:r>
    </w:p>
    <w:p w14:paraId="2CA666A1" w14:textId="77777777" w:rsidR="00514179" w:rsidRPr="00715ECF" w:rsidRDefault="00514179" w:rsidP="00715ECF">
      <w:pPr>
        <w:jc w:val="center"/>
        <w:rPr>
          <w:bCs/>
        </w:rPr>
      </w:pPr>
      <w:r w:rsidRPr="00715ECF">
        <w:rPr>
          <w:bCs/>
        </w:rPr>
        <w:t>atbilstoši funkcionālajām kategorijām</w:t>
      </w:r>
    </w:p>
    <w:p w14:paraId="7547FF51" w14:textId="2E600EE4" w:rsidR="00514179" w:rsidRPr="00715ECF" w:rsidRDefault="00514179" w:rsidP="0017405A">
      <w:pPr>
        <w:spacing w:after="120"/>
        <w:jc w:val="center"/>
        <w:rPr>
          <w:i/>
          <w:iCs/>
        </w:rPr>
      </w:pPr>
      <w:r w:rsidRPr="00715ECF">
        <w:rPr>
          <w:i/>
          <w:iCs/>
        </w:rPr>
        <w:t>(</w:t>
      </w:r>
      <w:r w:rsidR="0017405A" w:rsidRPr="009F645E">
        <w:rPr>
          <w:i/>
          <w:iCs/>
        </w:rPr>
        <w:t>paraugs</w:t>
      </w:r>
      <w:r w:rsidR="0017405A">
        <w:rPr>
          <w:i/>
          <w:iCs/>
        </w:rPr>
        <w:t xml:space="preserve"> grafiskajam attēlam</w:t>
      </w:r>
      <w:r w:rsidRPr="00715ECF">
        <w:rPr>
          <w:i/>
          <w:iCs/>
        </w:rPr>
        <w:t>)</w:t>
      </w:r>
    </w:p>
    <w:p w14:paraId="5579DE09" w14:textId="2D711E7C" w:rsidR="0A3FF13D" w:rsidRDefault="0A3FF13D" w:rsidP="0017405A">
      <w:pPr>
        <w:spacing w:after="120"/>
        <w:jc w:val="center"/>
      </w:pPr>
      <w:r>
        <w:rPr>
          <w:noProof/>
        </w:rPr>
        <w:drawing>
          <wp:inline distT="0" distB="0" distL="0" distR="0" wp14:anchorId="02A851F2" wp14:editId="21C7247D">
            <wp:extent cx="4092879" cy="2718726"/>
            <wp:effectExtent l="0" t="0" r="3175" b="5715"/>
            <wp:docPr id="41150876" name="Picture 4115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28A0092B-C50C-407E-A947-70E740481C1C}">
                          <a14:useLocalDpi xmlns:a14="http://schemas.microsoft.com/office/drawing/2010/main" val="0"/>
                        </a:ext>
                      </a:extLst>
                    </a:blip>
                    <a:srcRect l="11784" r="2806"/>
                    <a:stretch/>
                  </pic:blipFill>
                  <pic:spPr bwMode="auto">
                    <a:xfrm>
                      <a:off x="0" y="0"/>
                      <a:ext cx="4103575" cy="2725831"/>
                    </a:xfrm>
                    <a:prstGeom prst="rect">
                      <a:avLst/>
                    </a:prstGeom>
                    <a:ln>
                      <a:noFill/>
                    </a:ln>
                    <a:extLst>
                      <a:ext uri="{53640926-AAD7-44D8-BBD7-CCE9431645EC}">
                        <a14:shadowObscured xmlns:a14="http://schemas.microsoft.com/office/drawing/2010/main"/>
                      </a:ext>
                    </a:extLst>
                  </pic:spPr>
                </pic:pic>
              </a:graphicData>
            </a:graphic>
          </wp:inline>
        </w:drawing>
      </w:r>
    </w:p>
    <w:p w14:paraId="44835FA3" w14:textId="77777777" w:rsidR="00715ECF" w:rsidRPr="00715ECF" w:rsidRDefault="00715ECF" w:rsidP="00715ECF">
      <w:pPr>
        <w:spacing w:after="120"/>
        <w:jc w:val="both"/>
        <w:rPr>
          <w:i/>
          <w:iCs/>
        </w:rPr>
      </w:pPr>
      <w:r w:rsidRPr="00715ECF">
        <w:rPr>
          <w:i/>
          <w:iCs/>
        </w:rPr>
        <w:t>* Piemērs aprakstošajai sadaļai:</w:t>
      </w:r>
    </w:p>
    <w:p w14:paraId="29B65D85" w14:textId="049E8EF7" w:rsidR="00514179" w:rsidRPr="005E6E0E" w:rsidRDefault="00514179" w:rsidP="00715ECF">
      <w:pPr>
        <w:spacing w:after="120"/>
        <w:jc w:val="both"/>
        <w:rPr>
          <w:i/>
          <w:iCs/>
          <w:color w:val="0070C0"/>
        </w:rPr>
      </w:pPr>
      <w:r w:rsidRPr="005E6E0E">
        <w:rPr>
          <w:i/>
          <w:iCs/>
          <w:color w:val="0070C0"/>
        </w:rPr>
        <w:t xml:space="preserve">Salīdzinot ar iepriekšējo gadu, 20.....gadā izdevumi izglītībai pieauguši par </w:t>
      </w:r>
      <w:proofErr w:type="spellStart"/>
      <w:r w:rsidR="00397787" w:rsidRPr="005E6E0E">
        <w:rPr>
          <w:i/>
          <w:iCs/>
          <w:color w:val="0070C0"/>
        </w:rPr>
        <w:t>euro</w:t>
      </w:r>
      <w:proofErr w:type="spellEnd"/>
      <w:r w:rsidRPr="005E6E0E">
        <w:rPr>
          <w:i/>
          <w:iCs/>
          <w:color w:val="0070C0"/>
        </w:rPr>
        <w:t>........ (par %),</w:t>
      </w:r>
      <w:r w:rsidR="005E6E0E" w:rsidRPr="005E6E0E">
        <w:rPr>
          <w:i/>
          <w:iCs/>
          <w:color w:val="0070C0"/>
        </w:rPr>
        <w:t xml:space="preserve"> </w:t>
      </w:r>
      <w:r w:rsidRPr="005E6E0E">
        <w:rPr>
          <w:i/>
          <w:iCs/>
          <w:color w:val="0070C0"/>
        </w:rPr>
        <w:t xml:space="preserve">................................par </w:t>
      </w:r>
      <w:proofErr w:type="spellStart"/>
      <w:r w:rsidR="00397787" w:rsidRPr="005E6E0E">
        <w:rPr>
          <w:i/>
          <w:iCs/>
          <w:color w:val="0070C0"/>
        </w:rPr>
        <w:t>euro</w:t>
      </w:r>
      <w:proofErr w:type="spellEnd"/>
      <w:r w:rsidRPr="005E6E0E">
        <w:rPr>
          <w:i/>
          <w:iCs/>
          <w:color w:val="0070C0"/>
        </w:rPr>
        <w:t xml:space="preserve">........(%), ..................................par </w:t>
      </w:r>
      <w:proofErr w:type="spellStart"/>
      <w:r w:rsidR="00397787" w:rsidRPr="005E6E0E">
        <w:rPr>
          <w:i/>
          <w:iCs/>
          <w:color w:val="0070C0"/>
        </w:rPr>
        <w:t>euro</w:t>
      </w:r>
      <w:proofErr w:type="spellEnd"/>
      <w:r w:rsidRPr="005E6E0E">
        <w:rPr>
          <w:i/>
          <w:iCs/>
          <w:color w:val="0070C0"/>
        </w:rPr>
        <w:t>.........(%) utt.</w:t>
      </w:r>
    </w:p>
    <w:p w14:paraId="15E8C6B8" w14:textId="6451181B" w:rsidR="00514179" w:rsidRPr="009F1C6C" w:rsidRDefault="009F1C6C" w:rsidP="009F1C6C">
      <w:pPr>
        <w:pStyle w:val="Sarakstarindkopa"/>
        <w:numPr>
          <w:ilvl w:val="0"/>
          <w:numId w:val="40"/>
        </w:numPr>
        <w:spacing w:after="120"/>
        <w:jc w:val="both"/>
      </w:pPr>
      <w:r>
        <w:t>Analizējot budžeta izpildi, v</w:t>
      </w:r>
      <w:r w:rsidR="00514179" w:rsidRPr="009F1C6C">
        <w:t>ēlam</w:t>
      </w:r>
      <w:r>
        <w:t>s</w:t>
      </w:r>
      <w:r w:rsidR="00514179" w:rsidRPr="009F1C6C">
        <w:t xml:space="preserve"> arī </w:t>
      </w:r>
      <w:r>
        <w:t>aprakstīt</w:t>
      </w:r>
      <w:r w:rsidR="00514179" w:rsidRPr="009F1C6C">
        <w:t xml:space="preserve"> budžet</w:t>
      </w:r>
      <w:r>
        <w:t>a</w:t>
      </w:r>
      <w:r w:rsidR="00514179" w:rsidRPr="009F1C6C">
        <w:t xml:space="preserve"> neizpildīto rādītāju cēloņu</w:t>
      </w:r>
      <w:r>
        <w:t>s</w:t>
      </w:r>
      <w:r w:rsidR="00514179" w:rsidRPr="009F1C6C">
        <w:t xml:space="preserve"> un pašvaldības iespējamās rīcības atspoguļojum</w:t>
      </w:r>
      <w:r>
        <w:t>u</w:t>
      </w:r>
      <w:r w:rsidR="00514179" w:rsidRPr="009F1C6C">
        <w:t>, lai to novērstu.</w:t>
      </w:r>
    </w:p>
    <w:p w14:paraId="1E1C4661" w14:textId="77777777" w:rsidR="00514179" w:rsidRPr="009F1C6C" w:rsidRDefault="00514179" w:rsidP="009F1C6C">
      <w:pPr>
        <w:pStyle w:val="Sarakstarindkopa"/>
        <w:numPr>
          <w:ilvl w:val="0"/>
          <w:numId w:val="40"/>
        </w:numPr>
        <w:spacing w:after="120"/>
        <w:jc w:val="both"/>
      </w:pPr>
      <w:r w:rsidRPr="009F1C6C">
        <w:t xml:space="preserve">Raksturojot kārtējam gadam pieņemto budžetu, salīdzināt ieņēmumu un izdevumu daļas ar iepriekšējo gadu (pieaugums vai samazinājums). </w:t>
      </w:r>
    </w:p>
    <w:p w14:paraId="1BD2326C" w14:textId="77777777" w:rsidR="009F1C6C" w:rsidRDefault="00514179" w:rsidP="009F1C6C">
      <w:pPr>
        <w:pStyle w:val="Sarakstarindkopa"/>
        <w:numPr>
          <w:ilvl w:val="0"/>
          <w:numId w:val="40"/>
        </w:numPr>
        <w:spacing w:after="120"/>
        <w:jc w:val="both"/>
      </w:pPr>
      <w:r w:rsidRPr="009F1C6C">
        <w:t>Vēlams norādīt kreditoru un debitoru parādu apjomus un veidus, atšifrējot debitoru parādu struktūru un raksturojot pašvaldības rīcību šo parādu piedziņā (</w:t>
      </w:r>
      <w:r w:rsidRPr="009F1C6C">
        <w:rPr>
          <w:i/>
          <w:iCs/>
        </w:rPr>
        <w:t>komunālo maksājumu, nekustamā īpašuma nodokļa u.c. parādu piedziņā</w:t>
      </w:r>
      <w:r w:rsidRPr="009F1C6C">
        <w:t>).</w:t>
      </w:r>
    </w:p>
    <w:p w14:paraId="0807D212" w14:textId="79BA9ECA" w:rsidR="00514179" w:rsidRDefault="009F1C6C" w:rsidP="005E6E0E">
      <w:pPr>
        <w:pStyle w:val="Sarakstarindkopa"/>
        <w:numPr>
          <w:ilvl w:val="0"/>
          <w:numId w:val="40"/>
        </w:numPr>
        <w:spacing w:after="120"/>
        <w:jc w:val="both"/>
      </w:pPr>
      <w:r w:rsidRPr="009F1C6C">
        <w:rPr>
          <w:b/>
          <w:bCs/>
          <w:color w:val="FF0000"/>
          <w:sz w:val="28"/>
          <w:szCs w:val="28"/>
        </w:rPr>
        <w:t>!</w:t>
      </w:r>
      <w:r w:rsidRPr="009F1C6C">
        <w:t xml:space="preserve"> Nav vēlams </w:t>
      </w:r>
      <w:r w:rsidR="00F91985">
        <w:t>“</w:t>
      </w:r>
      <w:r w:rsidRPr="009F1C6C">
        <w:t xml:space="preserve">pārslogot” budžeta pārskatu </w:t>
      </w:r>
      <w:r w:rsidRPr="009F1C6C">
        <w:rPr>
          <w:u w:val="single"/>
        </w:rPr>
        <w:t>ar pašvaldības bilances aktīva un pasīva rādītājiem</w:t>
      </w:r>
      <w:r w:rsidRPr="009F1C6C">
        <w:t>, jo tad ir apgrūtināta budžeta galveno rādītāju izpildes uztveršana.</w:t>
      </w:r>
    </w:p>
    <w:p w14:paraId="7DE5995E" w14:textId="27755DF5" w:rsidR="00514179" w:rsidRDefault="005E6E0E" w:rsidP="00E5042A">
      <w:pPr>
        <w:pStyle w:val="Sarakstarindkopa"/>
        <w:numPr>
          <w:ilvl w:val="0"/>
          <w:numId w:val="40"/>
        </w:numPr>
        <w:spacing w:after="120"/>
        <w:jc w:val="both"/>
      </w:pPr>
      <w:r>
        <w:t>Vienlaikus</w:t>
      </w:r>
      <w:r w:rsidR="00514179" w:rsidRPr="005E6E0E">
        <w:t xml:space="preserve"> informāciju </w:t>
      </w:r>
      <w:r>
        <w:t>“</w:t>
      </w:r>
      <w:r w:rsidR="00514179" w:rsidRPr="005E6E0E">
        <w:t xml:space="preserve">Pamatbudžeta izdevumi” var attēlot </w:t>
      </w:r>
      <w:r w:rsidR="00C35E92" w:rsidRPr="005E6E0E">
        <w:t xml:space="preserve">arī </w:t>
      </w:r>
      <w:r w:rsidR="00514179" w:rsidRPr="005E6E0E">
        <w:t>atbilstoši ekonomiskajām kategorijām</w:t>
      </w:r>
      <w:r w:rsidR="003B3145" w:rsidRPr="005E6E0E">
        <w:t>.</w:t>
      </w:r>
    </w:p>
    <w:p w14:paraId="57EB0CD8" w14:textId="77777777" w:rsidR="00E5042A" w:rsidRPr="00E5042A" w:rsidRDefault="00E5042A" w:rsidP="00E5042A">
      <w:pPr>
        <w:spacing w:after="120"/>
        <w:jc w:val="both"/>
      </w:pPr>
    </w:p>
    <w:p w14:paraId="6C39A97A" w14:textId="67FD8D59" w:rsidR="00513953" w:rsidRPr="005E6E0E" w:rsidRDefault="00513953" w:rsidP="005E6E0E">
      <w:pPr>
        <w:pStyle w:val="Paraststmeklis"/>
        <w:spacing w:before="0" w:beforeAutospacing="0" w:after="120" w:afterAutospacing="0"/>
        <w:jc w:val="both"/>
        <w:textAlignment w:val="baseline"/>
        <w:rPr>
          <w:b/>
          <w:bCs/>
          <w:i/>
          <w:iCs/>
          <w:sz w:val="26"/>
          <w:szCs w:val="26"/>
          <w:u w:val="single"/>
        </w:rPr>
      </w:pPr>
      <w:r w:rsidRPr="005E6E0E">
        <w:rPr>
          <w:b/>
          <w:bCs/>
          <w:i/>
          <w:iCs/>
          <w:sz w:val="26"/>
          <w:szCs w:val="26"/>
          <w:u w:val="single"/>
        </w:rPr>
        <w:t>12.5. informācija par pašvaldību uzņemtajām saistībām (aizņēmumiem, galvojumiem un citām ilgtermiņa saistībām), tai skaitā par pārskata gadā ņemtajiem aizņēmumiem  un sniegtajiem galvojumiem</w:t>
      </w:r>
    </w:p>
    <w:p w14:paraId="00ECC598" w14:textId="3AB07D24" w:rsidR="008909AE" w:rsidRDefault="00924032" w:rsidP="00CE4BA5">
      <w:pPr>
        <w:pStyle w:val="Sarakstarindkopa"/>
        <w:numPr>
          <w:ilvl w:val="0"/>
          <w:numId w:val="40"/>
        </w:numPr>
        <w:spacing w:after="120"/>
        <w:jc w:val="both"/>
      </w:pPr>
      <w:r>
        <w:t>Šajā punktā pašvaldīb</w:t>
      </w:r>
      <w:r w:rsidR="007E4F11">
        <w:t>ām būtu jānorāda kopējais</w:t>
      </w:r>
      <w:r>
        <w:t xml:space="preserve"> uzņemt</w:t>
      </w:r>
      <w:r w:rsidR="007E4F11">
        <w:t>o</w:t>
      </w:r>
      <w:r>
        <w:t xml:space="preserve"> saistīb</w:t>
      </w:r>
      <w:r w:rsidR="007E4F11">
        <w:t>u apmērs</w:t>
      </w:r>
      <w:r w:rsidR="00F30305">
        <w:t xml:space="preserve"> uz pārskata gada beigām</w:t>
      </w:r>
      <w:r>
        <w:t xml:space="preserve">, atsevišķi izdalot aizņēmumus, galvojumus un citas </w:t>
      </w:r>
      <w:r w:rsidR="00D806EC">
        <w:t>ilgtermiņ</w:t>
      </w:r>
      <w:r w:rsidR="001E7B30">
        <w:t>a</w:t>
      </w:r>
      <w:r w:rsidR="00D806EC">
        <w:t xml:space="preserve"> saistīb</w:t>
      </w:r>
      <w:r w:rsidR="007E4F11">
        <w:t>a</w:t>
      </w:r>
      <w:r w:rsidR="00D806EC">
        <w:t>s</w:t>
      </w:r>
      <w:r w:rsidR="008909AE">
        <w:t>.</w:t>
      </w:r>
    </w:p>
    <w:p w14:paraId="2BFC8105" w14:textId="77777777" w:rsidR="003D7FF6" w:rsidRDefault="008909AE" w:rsidP="003D7FF6">
      <w:pPr>
        <w:pStyle w:val="Sarakstarindkopa"/>
        <w:numPr>
          <w:ilvl w:val="0"/>
          <w:numId w:val="40"/>
        </w:numPr>
        <w:spacing w:after="60"/>
        <w:ind w:left="714" w:hanging="357"/>
        <w:jc w:val="both"/>
      </w:pPr>
      <w:r>
        <w:t xml:space="preserve">Tāpat </w:t>
      </w:r>
      <w:r w:rsidR="003560DA">
        <w:t xml:space="preserve">šajā punktā būtu norādāmi pašvaldības </w:t>
      </w:r>
      <w:r w:rsidR="00536860">
        <w:t>pārskata gadā</w:t>
      </w:r>
      <w:r w:rsidR="003D7FF6">
        <w:t>:</w:t>
      </w:r>
    </w:p>
    <w:p w14:paraId="380FFF06" w14:textId="2DB409A5" w:rsidR="003D7FF6" w:rsidRDefault="00DD4D2E" w:rsidP="006D6279">
      <w:pPr>
        <w:pStyle w:val="Sarakstarindkopa"/>
        <w:numPr>
          <w:ilvl w:val="1"/>
          <w:numId w:val="40"/>
        </w:numPr>
        <w:spacing w:after="60"/>
        <w:ind w:left="1434" w:hanging="357"/>
        <w:jc w:val="both"/>
      </w:pPr>
      <w:r>
        <w:t>ņemtie</w:t>
      </w:r>
      <w:r w:rsidR="003560DA">
        <w:t xml:space="preserve"> </w:t>
      </w:r>
      <w:r w:rsidR="00CE4BA5">
        <w:t>aizņēmum</w:t>
      </w:r>
      <w:r w:rsidR="003560DA">
        <w:t>i</w:t>
      </w:r>
      <w:r w:rsidR="00CE4BA5">
        <w:t xml:space="preserve"> (</w:t>
      </w:r>
      <w:r w:rsidR="00F30305">
        <w:rPr>
          <w:i/>
          <w:iCs/>
        </w:rPr>
        <w:t xml:space="preserve">norādot </w:t>
      </w:r>
      <w:r w:rsidR="00F7276F">
        <w:rPr>
          <w:i/>
          <w:iCs/>
        </w:rPr>
        <w:t xml:space="preserve">vismaz aizdevēju, </w:t>
      </w:r>
      <w:r w:rsidR="00F30305">
        <w:rPr>
          <w:i/>
          <w:iCs/>
        </w:rPr>
        <w:t>aizņēmuma</w:t>
      </w:r>
      <w:r w:rsidR="003560DA" w:rsidRPr="00F30305">
        <w:rPr>
          <w:i/>
          <w:iCs/>
        </w:rPr>
        <w:t xml:space="preserve"> </w:t>
      </w:r>
      <w:r w:rsidR="00CE4BA5" w:rsidRPr="00F30305">
        <w:rPr>
          <w:i/>
          <w:iCs/>
        </w:rPr>
        <w:t>mērķi</w:t>
      </w:r>
      <w:r w:rsidR="00400185">
        <w:rPr>
          <w:i/>
          <w:iCs/>
        </w:rPr>
        <w:t xml:space="preserve">, </w:t>
      </w:r>
      <w:r w:rsidR="00CE4BA5" w:rsidRPr="00F30305">
        <w:rPr>
          <w:i/>
          <w:iCs/>
        </w:rPr>
        <w:t>apjomu</w:t>
      </w:r>
      <w:r w:rsidR="00400185">
        <w:rPr>
          <w:i/>
          <w:iCs/>
        </w:rPr>
        <w:t xml:space="preserve"> un termiņu</w:t>
      </w:r>
      <w:r w:rsidR="00F7276F">
        <w:t>)</w:t>
      </w:r>
      <w:r w:rsidR="003D7FF6">
        <w:t>;</w:t>
      </w:r>
    </w:p>
    <w:p w14:paraId="035B9497" w14:textId="758202B6" w:rsidR="00044E06" w:rsidRDefault="003D7FF6" w:rsidP="003D7FF6">
      <w:pPr>
        <w:pStyle w:val="Sarakstarindkopa"/>
        <w:numPr>
          <w:ilvl w:val="1"/>
          <w:numId w:val="40"/>
        </w:numPr>
        <w:spacing w:after="120"/>
        <w:jc w:val="both"/>
      </w:pPr>
      <w:r>
        <w:t>sniegtie galvojumi (</w:t>
      </w:r>
      <w:r>
        <w:rPr>
          <w:i/>
          <w:iCs/>
        </w:rPr>
        <w:t xml:space="preserve">norādot </w:t>
      </w:r>
      <w:r w:rsidR="00DD4D2E">
        <w:rPr>
          <w:i/>
          <w:iCs/>
        </w:rPr>
        <w:t xml:space="preserve">vismaz </w:t>
      </w:r>
      <w:r w:rsidR="00CD3B5A">
        <w:rPr>
          <w:i/>
          <w:iCs/>
        </w:rPr>
        <w:t xml:space="preserve">aizdevēju, </w:t>
      </w:r>
      <w:r w:rsidR="00400185">
        <w:rPr>
          <w:i/>
          <w:iCs/>
        </w:rPr>
        <w:t>galvojuma</w:t>
      </w:r>
      <w:r w:rsidRPr="00F30305">
        <w:rPr>
          <w:i/>
          <w:iCs/>
        </w:rPr>
        <w:t xml:space="preserve"> mērķi</w:t>
      </w:r>
      <w:r w:rsidR="00400185">
        <w:rPr>
          <w:i/>
          <w:iCs/>
        </w:rPr>
        <w:t xml:space="preserve">, </w:t>
      </w:r>
      <w:r w:rsidRPr="00F30305">
        <w:rPr>
          <w:i/>
          <w:iCs/>
        </w:rPr>
        <w:t>apjomu</w:t>
      </w:r>
      <w:r w:rsidR="00400185">
        <w:rPr>
          <w:i/>
          <w:iCs/>
        </w:rPr>
        <w:t xml:space="preserve"> un termiņu</w:t>
      </w:r>
      <w:r>
        <w:t>)</w:t>
      </w:r>
      <w:r w:rsidR="00836C3C">
        <w:t>.</w:t>
      </w:r>
    </w:p>
    <w:p w14:paraId="0054016A" w14:textId="77777777" w:rsidR="003D7FF6" w:rsidRPr="00044E06" w:rsidRDefault="003D7FF6" w:rsidP="003D7FF6">
      <w:pPr>
        <w:spacing w:after="120"/>
        <w:jc w:val="both"/>
      </w:pPr>
    </w:p>
    <w:p w14:paraId="65B83765" w14:textId="77777777" w:rsidR="00513953" w:rsidRPr="005E6E0E" w:rsidRDefault="00513953" w:rsidP="005E6E0E">
      <w:pPr>
        <w:pStyle w:val="Paraststmeklis"/>
        <w:spacing w:before="0" w:beforeAutospacing="0" w:after="120" w:afterAutospacing="0"/>
        <w:jc w:val="both"/>
        <w:textAlignment w:val="baseline"/>
        <w:rPr>
          <w:b/>
          <w:bCs/>
          <w:i/>
          <w:iCs/>
          <w:sz w:val="26"/>
          <w:szCs w:val="26"/>
          <w:u w:val="single"/>
        </w:rPr>
      </w:pPr>
      <w:r w:rsidRPr="005E6E0E">
        <w:rPr>
          <w:b/>
          <w:bCs/>
          <w:i/>
          <w:iCs/>
          <w:sz w:val="26"/>
          <w:szCs w:val="26"/>
          <w:u w:val="single"/>
        </w:rPr>
        <w:t>12.6. pašvaldības veiktie pasākumi:</w:t>
      </w:r>
    </w:p>
    <w:p w14:paraId="6732064A" w14:textId="77777777" w:rsidR="00513953" w:rsidRPr="005E6E0E" w:rsidRDefault="00513953" w:rsidP="005E6E0E">
      <w:pPr>
        <w:pStyle w:val="Paraststmeklis"/>
        <w:spacing w:before="0" w:beforeAutospacing="0" w:after="120" w:afterAutospacing="0"/>
        <w:jc w:val="both"/>
        <w:textAlignment w:val="baseline"/>
        <w:rPr>
          <w:b/>
          <w:bCs/>
          <w:i/>
          <w:iCs/>
        </w:rPr>
      </w:pPr>
      <w:r w:rsidRPr="005E6E0E">
        <w:rPr>
          <w:b/>
          <w:bCs/>
          <w:i/>
          <w:iCs/>
        </w:rPr>
        <w:t>12.6.1. pašvaldības darbības pilnveidošanai un uzlabošanas sistēmām efektīvas darbības nodrošināšanai (piemēram, iekšējā kontrole, t.sk. korupcijas un interešu konflikta riska novēršanai, kvalitātes vadība, iekšējais audits, riska vadība)</w:t>
      </w:r>
    </w:p>
    <w:p w14:paraId="0528349B" w14:textId="77777777" w:rsidR="005A2C8E" w:rsidRPr="005E6E0E" w:rsidRDefault="005A2C8E" w:rsidP="005E6E0E">
      <w:pPr>
        <w:pStyle w:val="Sarakstarindkopa"/>
        <w:numPr>
          <w:ilvl w:val="0"/>
          <w:numId w:val="40"/>
        </w:numPr>
        <w:spacing w:after="120"/>
        <w:jc w:val="both"/>
      </w:pPr>
      <w:r w:rsidRPr="005E6E0E">
        <w:t xml:space="preserve">Šajā </w:t>
      </w:r>
      <w:r w:rsidR="00AF2750" w:rsidRPr="005E6E0E">
        <w:t>punktā</w:t>
      </w:r>
      <w:r w:rsidRPr="005E6E0E">
        <w:t xml:space="preserve"> liels uzsvars ir likts uz </w:t>
      </w:r>
      <w:r w:rsidR="00B85540" w:rsidRPr="005E6E0E">
        <w:t xml:space="preserve">iekšējās kontroles sistēmu un tās uzraudzības mehānismiem pašvaldībās. </w:t>
      </w:r>
    </w:p>
    <w:p w14:paraId="4A9FBE4F" w14:textId="586FD48B" w:rsidR="00794E76" w:rsidRDefault="00DB19B6" w:rsidP="00794E76">
      <w:pPr>
        <w:pStyle w:val="Sarakstarindkopa"/>
        <w:numPr>
          <w:ilvl w:val="0"/>
          <w:numId w:val="40"/>
        </w:numPr>
        <w:spacing w:after="60"/>
        <w:ind w:hanging="357"/>
        <w:jc w:val="both"/>
      </w:pPr>
      <w:r w:rsidRPr="00794E76">
        <w:t>Iekšējo kontroli veido pieci savstarpēji saistīti elementi, ko Pārskatā var analizēt:</w:t>
      </w:r>
    </w:p>
    <w:p w14:paraId="525B0933" w14:textId="226CD40E" w:rsidR="00DB19B6" w:rsidRPr="00794E76" w:rsidRDefault="00DB19B6" w:rsidP="00794E76">
      <w:pPr>
        <w:pStyle w:val="Sarakstarindkopa"/>
        <w:numPr>
          <w:ilvl w:val="1"/>
          <w:numId w:val="40"/>
        </w:numPr>
        <w:spacing w:after="60"/>
        <w:ind w:hanging="357"/>
        <w:jc w:val="both"/>
      </w:pPr>
      <w:r w:rsidRPr="00794E76">
        <w:rPr>
          <w:i/>
          <w:iCs/>
        </w:rPr>
        <w:t>kontroles vide</w:t>
      </w:r>
      <w:r w:rsidRPr="00794E76">
        <w:t xml:space="preserve"> – vai ir noteik</w:t>
      </w:r>
      <w:r w:rsidR="00796B40" w:rsidRPr="00794E76">
        <w:t>ti iestādes mērķi, apstiprināti iekšējie kārtības noteikumi, pārskatāmi struktūrvienību reglamenti un amatu apraksti</w:t>
      </w:r>
      <w:r w:rsidR="00794E76">
        <w:t>;</w:t>
      </w:r>
    </w:p>
    <w:p w14:paraId="097CD880" w14:textId="1DB62BE8" w:rsidR="00DB19B6" w:rsidRPr="00794E76" w:rsidRDefault="00DB19B6" w:rsidP="00794E76">
      <w:pPr>
        <w:pStyle w:val="Sarakstarindkopa"/>
        <w:numPr>
          <w:ilvl w:val="1"/>
          <w:numId w:val="40"/>
        </w:numPr>
        <w:spacing w:after="60"/>
        <w:ind w:hanging="357"/>
        <w:jc w:val="both"/>
      </w:pPr>
      <w:r w:rsidRPr="00794E76">
        <w:rPr>
          <w:i/>
          <w:iCs/>
        </w:rPr>
        <w:t>riska novērtējums</w:t>
      </w:r>
      <w:r w:rsidR="00796B40" w:rsidRPr="00794E76">
        <w:t xml:space="preserve"> – apzināti iekšējie/ārējie riski</w:t>
      </w:r>
      <w:r w:rsidR="00794E76">
        <w:t>,</w:t>
      </w:r>
      <w:r w:rsidR="00796B40" w:rsidRPr="00794E76">
        <w:t xml:space="preserve"> kas traucē sasniegt mērķi</w:t>
      </w:r>
      <w:r w:rsidR="00794E76">
        <w:t>;</w:t>
      </w:r>
    </w:p>
    <w:p w14:paraId="158A5A5A" w14:textId="70D85F9E" w:rsidR="00DB19B6" w:rsidRPr="00794E76" w:rsidRDefault="00DB19B6" w:rsidP="00794E76">
      <w:pPr>
        <w:pStyle w:val="Sarakstarindkopa"/>
        <w:numPr>
          <w:ilvl w:val="1"/>
          <w:numId w:val="40"/>
        </w:numPr>
        <w:spacing w:after="60"/>
        <w:ind w:hanging="357"/>
        <w:jc w:val="both"/>
      </w:pPr>
      <w:r w:rsidRPr="00794E76">
        <w:rPr>
          <w:i/>
          <w:iCs/>
        </w:rPr>
        <w:t>kontroles pasākumi</w:t>
      </w:r>
      <w:r w:rsidR="00796B40" w:rsidRPr="00794E76">
        <w:t xml:space="preserve"> – noteiktas/ieviestas tiesību deleģēšanas, lēmumu pārbaudes, saskaņošanas procedūras. Nodrošināta finanšu/materiālo vērtību aizsardzības, pārskatu sniegšanas sistēma, grāmatvedības uzskaite utt.</w:t>
      </w:r>
      <w:r w:rsidR="00794E76">
        <w:t>;</w:t>
      </w:r>
    </w:p>
    <w:p w14:paraId="77B8FCD8" w14:textId="4FC7DA5D" w:rsidR="00DB19B6" w:rsidRPr="00794E76" w:rsidRDefault="00DB19B6" w:rsidP="00794E76">
      <w:pPr>
        <w:pStyle w:val="Sarakstarindkopa"/>
        <w:numPr>
          <w:ilvl w:val="1"/>
          <w:numId w:val="40"/>
        </w:numPr>
        <w:spacing w:after="60"/>
        <w:ind w:hanging="357"/>
        <w:jc w:val="both"/>
      </w:pPr>
      <w:r w:rsidRPr="00794E76">
        <w:rPr>
          <w:i/>
          <w:iCs/>
        </w:rPr>
        <w:t>informācija un saziņa</w:t>
      </w:r>
      <w:r w:rsidR="00796B40" w:rsidRPr="00794E76">
        <w:t xml:space="preserve"> – iekšējās informācijas un saziņas efektivitātes vērtējums</w:t>
      </w:r>
      <w:r w:rsidR="00794E76">
        <w:t>;</w:t>
      </w:r>
    </w:p>
    <w:p w14:paraId="0EC8D59F" w14:textId="2F8577D9" w:rsidR="00DB19B6" w:rsidRPr="00794E76" w:rsidRDefault="00DB19B6" w:rsidP="00794E76">
      <w:pPr>
        <w:pStyle w:val="Sarakstarindkopa"/>
        <w:numPr>
          <w:ilvl w:val="1"/>
          <w:numId w:val="40"/>
        </w:numPr>
        <w:spacing w:after="120"/>
        <w:jc w:val="both"/>
      </w:pPr>
      <w:r w:rsidRPr="00794E76">
        <w:rPr>
          <w:i/>
          <w:iCs/>
        </w:rPr>
        <w:t>uzraudzība</w:t>
      </w:r>
      <w:r w:rsidR="00796B40" w:rsidRPr="00794E76">
        <w:t xml:space="preserve"> – lielākoties šeit atspoguļo iekšējā audita novērtējuma secinājumus</w:t>
      </w:r>
      <w:r w:rsidRPr="00794E76">
        <w:t>.</w:t>
      </w:r>
    </w:p>
    <w:p w14:paraId="50FCFBC3" w14:textId="7FEB08D0" w:rsidR="00B85540" w:rsidRDefault="00384229" w:rsidP="00794E76">
      <w:pPr>
        <w:pStyle w:val="Sarakstarindkopa"/>
        <w:numPr>
          <w:ilvl w:val="0"/>
          <w:numId w:val="40"/>
        </w:numPr>
        <w:spacing w:after="120"/>
        <w:jc w:val="both"/>
      </w:pPr>
      <w:r w:rsidRPr="00794E76">
        <w:t>Nereti ārējie neatkarīgie revidenti sniedz atzinumu par to, vai pašvaldības finanšu pārskats sniedz skaidru un patiesu priekšstatu par finansiālo stāvokli, darbības finanšu rezultātiem un naudas plūsmu. Tas arī parāda pašvaldības vājos posmus, kuros saskatāma uzlabojuma iespējamība. Šeit būtu lietderīgi uzsvērt iekšējās kontroles veiktos uzlabojumus – vai grāmatvedības sistēmas uzlabojumi, vai veiktās personāla apmācības korupcijas un interešu konflikta riska novēršanā u.c.</w:t>
      </w:r>
      <w:r w:rsidR="00794E76">
        <w:t>,</w:t>
      </w:r>
      <w:r w:rsidRPr="00794E76">
        <w:t xml:space="preserve"> ko pašvaldība ir vērtējusi kā uzlabojumu nepieciešamību.</w:t>
      </w:r>
    </w:p>
    <w:p w14:paraId="5B9DC444" w14:textId="7A936630" w:rsidR="00AF2750" w:rsidRPr="00794E76" w:rsidRDefault="00513953" w:rsidP="00B5059E">
      <w:pPr>
        <w:pStyle w:val="Paraststmeklis"/>
        <w:spacing w:before="240" w:beforeAutospacing="0" w:after="120" w:afterAutospacing="0"/>
        <w:jc w:val="both"/>
        <w:textAlignment w:val="baseline"/>
        <w:rPr>
          <w:b/>
          <w:bCs/>
          <w:i/>
          <w:iCs/>
        </w:rPr>
      </w:pPr>
      <w:r w:rsidRPr="005E6E0E">
        <w:rPr>
          <w:b/>
          <w:bCs/>
          <w:i/>
          <w:iCs/>
        </w:rPr>
        <w:t>12.6.2. pašvaldības vadības un speciālistu kapacitātes celšanai, tai skaitā iekļaujot informāciju par veikto kapacitātes pasākumu novērtējumu</w:t>
      </w:r>
    </w:p>
    <w:p w14:paraId="082F9A13" w14:textId="77777777" w:rsidR="00B5059E" w:rsidRDefault="00960383" w:rsidP="00B5059E">
      <w:pPr>
        <w:pStyle w:val="Sarakstarindkopa"/>
        <w:numPr>
          <w:ilvl w:val="0"/>
          <w:numId w:val="40"/>
        </w:numPr>
        <w:spacing w:after="60"/>
        <w:ind w:hanging="357"/>
        <w:jc w:val="both"/>
      </w:pPr>
      <w:r w:rsidRPr="00794E76">
        <w:t>Vadības pilnveidošanas pasākumu skaitā vēlams norādīt</w:t>
      </w:r>
      <w:r w:rsidR="00B5059E">
        <w:t>:</w:t>
      </w:r>
    </w:p>
    <w:p w14:paraId="3FF5A25A" w14:textId="77777777" w:rsidR="00B5059E" w:rsidRDefault="00960383" w:rsidP="00B5059E">
      <w:pPr>
        <w:pStyle w:val="Sarakstarindkopa"/>
        <w:numPr>
          <w:ilvl w:val="1"/>
          <w:numId w:val="40"/>
        </w:numPr>
        <w:spacing w:after="60"/>
        <w:ind w:hanging="357"/>
        <w:jc w:val="both"/>
      </w:pPr>
      <w:r w:rsidRPr="00794E76">
        <w:t>pašvaldības struktūras optimizācijas rezultātus (ja tāda notikusi)</w:t>
      </w:r>
      <w:r w:rsidR="00B5059E">
        <w:t>;</w:t>
      </w:r>
    </w:p>
    <w:p w14:paraId="26379717" w14:textId="77777777" w:rsidR="00B5059E" w:rsidRDefault="00960383" w:rsidP="00B5059E">
      <w:pPr>
        <w:pStyle w:val="Sarakstarindkopa"/>
        <w:numPr>
          <w:ilvl w:val="1"/>
          <w:numId w:val="40"/>
        </w:numPr>
        <w:spacing w:after="60"/>
        <w:ind w:hanging="357"/>
        <w:jc w:val="both"/>
      </w:pPr>
      <w:r w:rsidRPr="00794E76">
        <w:t>pašvaldības darbinieku profesionālo zināšanu un vispārējās izglītības līmeņa paaugstināšanas pasākumus</w:t>
      </w:r>
      <w:r w:rsidR="00B5059E">
        <w:t>;</w:t>
      </w:r>
    </w:p>
    <w:p w14:paraId="47EE0614" w14:textId="65A3F4C0" w:rsidR="00B5059E" w:rsidRDefault="00363549" w:rsidP="00B5059E">
      <w:pPr>
        <w:pStyle w:val="Sarakstarindkopa"/>
        <w:numPr>
          <w:ilvl w:val="1"/>
          <w:numId w:val="40"/>
        </w:numPr>
        <w:spacing w:after="60"/>
        <w:ind w:hanging="357"/>
        <w:jc w:val="both"/>
      </w:pPr>
      <w:r>
        <w:t xml:space="preserve">veiktos </w:t>
      </w:r>
      <w:r w:rsidR="00FE3F32">
        <w:t xml:space="preserve">uzlabojumus </w:t>
      </w:r>
      <w:proofErr w:type="spellStart"/>
      <w:r w:rsidR="00FE3F32">
        <w:t>digitalizācijas</w:t>
      </w:r>
      <w:proofErr w:type="spellEnd"/>
      <w:r w:rsidR="00FE3F32">
        <w:t xml:space="preserve"> jomā (piemēram, informācijas sistēmu </w:t>
      </w:r>
      <w:r w:rsidR="00F525D2">
        <w:t>ieviešana un to lietošanas apmācības u.c.);</w:t>
      </w:r>
    </w:p>
    <w:p w14:paraId="2FF2C831" w14:textId="77777777" w:rsidR="00B5059E" w:rsidRDefault="00960383" w:rsidP="00B5059E">
      <w:pPr>
        <w:pStyle w:val="Sarakstarindkopa"/>
        <w:numPr>
          <w:ilvl w:val="1"/>
          <w:numId w:val="40"/>
        </w:numPr>
        <w:spacing w:after="60"/>
        <w:ind w:hanging="357"/>
        <w:jc w:val="both"/>
      </w:pPr>
      <w:r w:rsidRPr="00794E76">
        <w:t>iekšējās audita sistēmas attīstības virzienus</w:t>
      </w:r>
      <w:r w:rsidR="00B5059E">
        <w:t>;</w:t>
      </w:r>
    </w:p>
    <w:p w14:paraId="77504F15" w14:textId="77777777" w:rsidR="00B5059E" w:rsidRDefault="00960383" w:rsidP="00B5059E">
      <w:pPr>
        <w:pStyle w:val="Sarakstarindkopa"/>
        <w:numPr>
          <w:ilvl w:val="1"/>
          <w:numId w:val="40"/>
        </w:numPr>
        <w:spacing w:after="60"/>
        <w:ind w:hanging="357"/>
        <w:jc w:val="both"/>
      </w:pPr>
      <w:r w:rsidRPr="00794E76">
        <w:t>pasākumus korupcijas risku identificēšanai iepirkumu procesā, to novēršanai un novēršanas pasākumu izstrādei</w:t>
      </w:r>
      <w:r w:rsidR="00B5059E">
        <w:t>;</w:t>
      </w:r>
    </w:p>
    <w:p w14:paraId="4E7F4D74" w14:textId="3F5F0FC0" w:rsidR="00960383" w:rsidRPr="00794E76" w:rsidRDefault="00960383" w:rsidP="00B5059E">
      <w:pPr>
        <w:pStyle w:val="Sarakstarindkopa"/>
        <w:numPr>
          <w:ilvl w:val="1"/>
          <w:numId w:val="40"/>
        </w:numPr>
        <w:spacing w:after="120"/>
        <w:jc w:val="both"/>
      </w:pPr>
      <w:r w:rsidRPr="00794E76">
        <w:t>uzvedības standartu un ētiskas rīcības kritēriju noteikšanai,</w:t>
      </w:r>
      <w:r w:rsidR="00B5059E">
        <w:t xml:space="preserve"> </w:t>
      </w:r>
      <w:r w:rsidRPr="00794E76">
        <w:t>efektīvas iekšējās kontroles sistēmas izveidei.</w:t>
      </w:r>
    </w:p>
    <w:p w14:paraId="686964AA" w14:textId="719C486D" w:rsidR="00113A5F" w:rsidRDefault="00E5042A" w:rsidP="00794E76">
      <w:pPr>
        <w:pStyle w:val="Sarakstarindkopa"/>
        <w:numPr>
          <w:ilvl w:val="0"/>
          <w:numId w:val="40"/>
        </w:numPr>
        <w:spacing w:after="120"/>
        <w:jc w:val="both"/>
      </w:pPr>
      <w:r>
        <w:t>Tāpat š</w:t>
      </w:r>
      <w:r w:rsidR="00B85540" w:rsidRPr="00794E76">
        <w:t xml:space="preserve">ajā </w:t>
      </w:r>
      <w:r w:rsidR="00AF2750" w:rsidRPr="00794E76">
        <w:t>punktā</w:t>
      </w:r>
      <w:r w:rsidR="00B85540" w:rsidRPr="00794E76">
        <w:t xml:space="preserve"> jāmin</w:t>
      </w:r>
      <w:r w:rsidR="00B5059E">
        <w:t>,</w:t>
      </w:r>
      <w:r w:rsidR="00B85540" w:rsidRPr="00794E76">
        <w:t xml:space="preserve"> cik pašvaldību darbiniekiem pārskata gadā ir bijis iespējas piedāvāt kvalifikācijas celšanas kursu apmeklējumu</w:t>
      </w:r>
      <w:r w:rsidR="00B5059E">
        <w:t>s</w:t>
      </w:r>
      <w:r w:rsidR="00B85540" w:rsidRPr="00794E76">
        <w:t xml:space="preserve">, cik </w:t>
      </w:r>
      <w:r w:rsidR="008F5DA3" w:rsidRPr="00794E76">
        <w:t xml:space="preserve">darbinieki </w:t>
      </w:r>
      <w:r w:rsidR="00B85540" w:rsidRPr="00794E76">
        <w:t>tajos piedalījās</w:t>
      </w:r>
      <w:r w:rsidR="00B5059E">
        <w:t xml:space="preserve">, </w:t>
      </w:r>
      <w:r w:rsidR="00B85540" w:rsidRPr="00794E76">
        <w:t>kādi ir galvenie ieguvumi</w:t>
      </w:r>
      <w:r w:rsidR="00B5059E">
        <w:t xml:space="preserve"> u.c. informāciju</w:t>
      </w:r>
      <w:r w:rsidR="00B85540" w:rsidRPr="00794E76">
        <w:t>.</w:t>
      </w:r>
    </w:p>
    <w:p w14:paraId="47F6C2E2" w14:textId="77777777" w:rsidR="00794E76" w:rsidRPr="00794E76" w:rsidRDefault="00794E76" w:rsidP="00794E76">
      <w:pPr>
        <w:spacing w:after="120"/>
        <w:jc w:val="both"/>
      </w:pPr>
    </w:p>
    <w:p w14:paraId="2E47B59D" w14:textId="77777777" w:rsidR="00513953" w:rsidRPr="005E6E0E" w:rsidRDefault="00513953" w:rsidP="005E6E0E">
      <w:pPr>
        <w:pStyle w:val="Paraststmeklis"/>
        <w:spacing w:before="0" w:beforeAutospacing="0" w:after="120" w:afterAutospacing="0"/>
        <w:jc w:val="both"/>
        <w:textAlignment w:val="baseline"/>
        <w:rPr>
          <w:b/>
          <w:bCs/>
          <w:i/>
          <w:iCs/>
          <w:sz w:val="26"/>
          <w:szCs w:val="26"/>
          <w:u w:val="single"/>
        </w:rPr>
      </w:pPr>
      <w:r w:rsidRPr="005E6E0E">
        <w:rPr>
          <w:b/>
          <w:bCs/>
          <w:i/>
          <w:iCs/>
          <w:sz w:val="26"/>
          <w:szCs w:val="26"/>
          <w:u w:val="single"/>
        </w:rPr>
        <w:t>12.7. informācija par sabiedrības iesaisti pašvaldības darbā:</w:t>
      </w:r>
    </w:p>
    <w:p w14:paraId="2ECD9BF1" w14:textId="7ECBD06A" w:rsidR="00A32102" w:rsidRPr="00E5042A" w:rsidRDefault="00A32102" w:rsidP="00E5042A">
      <w:pPr>
        <w:spacing w:after="120"/>
        <w:jc w:val="both"/>
      </w:pPr>
      <w:r w:rsidRPr="00E5042A">
        <w:t xml:space="preserve">Sabiedrības līdzdalība ir pašvaldības dialogs ar sabiedrību, kurā pašvaldība un iesaistītās </w:t>
      </w:r>
      <w:proofErr w:type="spellStart"/>
      <w:r w:rsidRPr="00E5042A">
        <w:t>mērķgrupas</w:t>
      </w:r>
      <w:proofErr w:type="spellEnd"/>
      <w:r w:rsidRPr="00E5042A">
        <w:t xml:space="preserve"> piedāvā savus un ieklausās citu sniegtajos argumentos, lai, kopīgi sadarbojoties, izvērtētu, kuri mērķi, prioritātes un rīcības būtu labākās izvēles pašvaldības teritorijas attīstībai</w:t>
      </w:r>
      <w:r w:rsidR="00AF2750" w:rsidRPr="00E5042A">
        <w:t>.</w:t>
      </w:r>
    </w:p>
    <w:p w14:paraId="6D599F6F" w14:textId="6C075DBA" w:rsidR="00A32102" w:rsidRPr="00E5042A" w:rsidRDefault="00513953" w:rsidP="00E5042A">
      <w:pPr>
        <w:pStyle w:val="Paraststmeklis"/>
        <w:spacing w:before="240" w:beforeAutospacing="0" w:after="120" w:afterAutospacing="0"/>
        <w:jc w:val="both"/>
        <w:textAlignment w:val="baseline"/>
        <w:rPr>
          <w:b/>
          <w:bCs/>
          <w:i/>
          <w:iCs/>
        </w:rPr>
      </w:pPr>
      <w:r w:rsidRPr="005E6E0E">
        <w:rPr>
          <w:b/>
          <w:bCs/>
          <w:i/>
          <w:iCs/>
        </w:rPr>
        <w:t>12.7.1. pasākumi sabiedrības informēšanai par pašvaldības darbību, informācija par pašvaldības sadarbību ar iedzīvotājiem, nevalstisko sektoru, privāto sektoru</w:t>
      </w:r>
    </w:p>
    <w:p w14:paraId="19605F1B" w14:textId="78756A14" w:rsidR="005A2C8E" w:rsidRPr="00E5042A" w:rsidRDefault="005A2C8E" w:rsidP="00676971">
      <w:pPr>
        <w:pStyle w:val="Sarakstarindkopa"/>
        <w:numPr>
          <w:ilvl w:val="0"/>
          <w:numId w:val="40"/>
        </w:numPr>
        <w:spacing w:after="60"/>
        <w:ind w:left="714" w:hanging="357"/>
        <w:jc w:val="both"/>
      </w:pPr>
      <w:r w:rsidRPr="00E5042A">
        <w:t xml:space="preserve">Šajā </w:t>
      </w:r>
      <w:r w:rsidR="00AF2750" w:rsidRPr="00E5042A">
        <w:t>punktā</w:t>
      </w:r>
      <w:r w:rsidRPr="00E5042A">
        <w:t xml:space="preserve"> sniedzam</w:t>
      </w:r>
      <w:r w:rsidR="00AF2750" w:rsidRPr="00E5042A">
        <w:t>a</w:t>
      </w:r>
      <w:r w:rsidRPr="00E5042A">
        <w:t xml:space="preserve"> informācij</w:t>
      </w:r>
      <w:r w:rsidR="00AF2750" w:rsidRPr="00E5042A">
        <w:t>a,</w:t>
      </w:r>
      <w:r w:rsidRPr="00E5042A">
        <w:t xml:space="preserve"> kā notiek sabiedrības </w:t>
      </w:r>
      <w:r w:rsidR="00AF2750" w:rsidRPr="00E5042A">
        <w:t xml:space="preserve">informēšana un </w:t>
      </w:r>
      <w:r w:rsidRPr="00E5042A">
        <w:t>iesaiste pašvaldības darbā</w:t>
      </w:r>
      <w:r w:rsidR="00E5042A">
        <w:t>, piemēram:</w:t>
      </w:r>
    </w:p>
    <w:p w14:paraId="212D5D43" w14:textId="111BAB95" w:rsidR="005A2C8E" w:rsidRPr="00E5042A" w:rsidRDefault="00403A93" w:rsidP="00E5042A">
      <w:pPr>
        <w:pStyle w:val="Sarakstarindkopa"/>
        <w:numPr>
          <w:ilvl w:val="1"/>
          <w:numId w:val="40"/>
        </w:numPr>
        <w:spacing w:after="60"/>
        <w:ind w:hanging="357"/>
        <w:jc w:val="both"/>
      </w:pPr>
      <w:r>
        <w:rPr>
          <w:i/>
          <w:iCs/>
        </w:rPr>
        <w:t>i</w:t>
      </w:r>
      <w:r w:rsidR="005A2C8E" w:rsidRPr="00E5042A">
        <w:rPr>
          <w:i/>
          <w:iCs/>
        </w:rPr>
        <w:t>nformatīvie izdevumi</w:t>
      </w:r>
      <w:r w:rsidR="005A2C8E" w:rsidRPr="00E5042A">
        <w:t xml:space="preserve"> – cik gadā tādi tiek sagatavoti</w:t>
      </w:r>
      <w:r w:rsidR="00AF2750" w:rsidRPr="00E5042A">
        <w:t>;</w:t>
      </w:r>
    </w:p>
    <w:p w14:paraId="645F8DA2" w14:textId="1DF096AD" w:rsidR="005A2C8E" w:rsidRPr="00E5042A" w:rsidRDefault="00403A93" w:rsidP="00E5042A">
      <w:pPr>
        <w:pStyle w:val="Sarakstarindkopa"/>
        <w:numPr>
          <w:ilvl w:val="1"/>
          <w:numId w:val="40"/>
        </w:numPr>
        <w:spacing w:after="60"/>
        <w:ind w:hanging="357"/>
        <w:jc w:val="both"/>
      </w:pPr>
      <w:r>
        <w:rPr>
          <w:i/>
          <w:iCs/>
        </w:rPr>
        <w:t>k</w:t>
      </w:r>
      <w:r w:rsidR="005A2C8E" w:rsidRPr="00E5042A">
        <w:rPr>
          <w:i/>
          <w:iCs/>
        </w:rPr>
        <w:t>onsultatīvās padomes, komisijas un darba grupas</w:t>
      </w:r>
      <w:r w:rsidR="005A2C8E" w:rsidRPr="00E5042A">
        <w:t xml:space="preserve"> – kas tajās ietilpst, kādi jautājumi/lēmumi izskatīti</w:t>
      </w:r>
      <w:r w:rsidR="00AF2750" w:rsidRPr="00E5042A">
        <w:t>;</w:t>
      </w:r>
    </w:p>
    <w:p w14:paraId="40C965D4" w14:textId="42567BDB" w:rsidR="005A2C8E" w:rsidRPr="00E5042A" w:rsidRDefault="00403A93" w:rsidP="00E5042A">
      <w:pPr>
        <w:pStyle w:val="Sarakstarindkopa"/>
        <w:numPr>
          <w:ilvl w:val="1"/>
          <w:numId w:val="40"/>
        </w:numPr>
        <w:spacing w:after="60"/>
        <w:ind w:hanging="357"/>
        <w:jc w:val="both"/>
      </w:pPr>
      <w:r>
        <w:rPr>
          <w:i/>
          <w:iCs/>
        </w:rPr>
        <w:t>p</w:t>
      </w:r>
      <w:r w:rsidR="005A2C8E" w:rsidRPr="00E5042A">
        <w:rPr>
          <w:i/>
          <w:iCs/>
        </w:rPr>
        <w:t>ubliskā apspriešana</w:t>
      </w:r>
      <w:r w:rsidR="005A2C8E" w:rsidRPr="00E5042A">
        <w:t xml:space="preserve"> – par kādiem projektiem izvirzīta publiskā apspriešana, </w:t>
      </w:r>
      <w:r w:rsidR="00676971">
        <w:t xml:space="preserve">kādi </w:t>
      </w:r>
      <w:r w:rsidR="005A2C8E" w:rsidRPr="00E5042A">
        <w:t>rezultāti</w:t>
      </w:r>
      <w:r w:rsidR="00AF2750" w:rsidRPr="00E5042A">
        <w:t>;</w:t>
      </w:r>
    </w:p>
    <w:p w14:paraId="09545807" w14:textId="72B73029" w:rsidR="005A2C8E" w:rsidRPr="00E5042A" w:rsidRDefault="00403A93" w:rsidP="00E5042A">
      <w:pPr>
        <w:pStyle w:val="Sarakstarindkopa"/>
        <w:numPr>
          <w:ilvl w:val="1"/>
          <w:numId w:val="40"/>
        </w:numPr>
        <w:spacing w:after="60"/>
        <w:ind w:hanging="357"/>
        <w:jc w:val="both"/>
      </w:pPr>
      <w:r>
        <w:rPr>
          <w:i/>
          <w:iCs/>
        </w:rPr>
        <w:t>k</w:t>
      </w:r>
      <w:r w:rsidR="005A2C8E" w:rsidRPr="00E5042A">
        <w:rPr>
          <w:i/>
          <w:iCs/>
        </w:rPr>
        <w:t>olektīvie iesniegumi</w:t>
      </w:r>
      <w:r w:rsidR="005A2C8E" w:rsidRPr="00E5042A">
        <w:t xml:space="preserve"> – cik</w:t>
      </w:r>
      <w:r w:rsidR="00FE7DDB">
        <w:t xml:space="preserve"> tādi iesniegti</w:t>
      </w:r>
      <w:r w:rsidR="005A2C8E" w:rsidRPr="00E5042A">
        <w:t xml:space="preserve">, par kādām tēmām, </w:t>
      </w:r>
      <w:r w:rsidR="00FE7DDB">
        <w:t xml:space="preserve">kādi </w:t>
      </w:r>
      <w:r w:rsidR="005A2C8E" w:rsidRPr="00E5042A">
        <w:t>rezultāti</w:t>
      </w:r>
      <w:r w:rsidR="00AF2750" w:rsidRPr="00E5042A">
        <w:t>;</w:t>
      </w:r>
    </w:p>
    <w:p w14:paraId="03C1A823" w14:textId="5BE5246A" w:rsidR="005A2C8E" w:rsidRPr="00E5042A" w:rsidRDefault="00403A93" w:rsidP="00E5042A">
      <w:pPr>
        <w:pStyle w:val="Sarakstarindkopa"/>
        <w:numPr>
          <w:ilvl w:val="1"/>
          <w:numId w:val="40"/>
        </w:numPr>
        <w:spacing w:after="60"/>
        <w:ind w:hanging="357"/>
        <w:jc w:val="both"/>
      </w:pPr>
      <w:r>
        <w:rPr>
          <w:i/>
          <w:iCs/>
        </w:rPr>
        <w:t>i</w:t>
      </w:r>
      <w:r w:rsidR="005A2C8E" w:rsidRPr="00E5042A">
        <w:rPr>
          <w:i/>
          <w:iCs/>
        </w:rPr>
        <w:t>edzīvotāju padomes</w:t>
      </w:r>
      <w:r w:rsidR="005A2C8E" w:rsidRPr="00E5042A">
        <w:t xml:space="preserve"> – cik konsultācijas</w:t>
      </w:r>
      <w:r w:rsidR="00FE7DDB">
        <w:t xml:space="preserve"> notikušas</w:t>
      </w:r>
      <w:r w:rsidR="005A2C8E" w:rsidRPr="00E5042A">
        <w:t>, par kādām tēmām</w:t>
      </w:r>
      <w:r w:rsidR="00AF2750" w:rsidRPr="00E5042A">
        <w:t>;</w:t>
      </w:r>
    </w:p>
    <w:p w14:paraId="6DA650B5" w14:textId="0C0E3AD6" w:rsidR="00A32102" w:rsidRPr="00E5042A" w:rsidRDefault="00403A93" w:rsidP="00E5042A">
      <w:pPr>
        <w:pStyle w:val="Sarakstarindkopa"/>
        <w:numPr>
          <w:ilvl w:val="1"/>
          <w:numId w:val="40"/>
        </w:numPr>
        <w:spacing w:after="60"/>
        <w:ind w:hanging="357"/>
        <w:jc w:val="both"/>
      </w:pPr>
      <w:r>
        <w:rPr>
          <w:i/>
          <w:iCs/>
        </w:rPr>
        <w:t>p</w:t>
      </w:r>
      <w:r w:rsidR="005A2C8E" w:rsidRPr="00E5042A">
        <w:rPr>
          <w:i/>
          <w:iCs/>
        </w:rPr>
        <w:t>ašvaldību referendumi</w:t>
      </w:r>
      <w:r w:rsidR="005A2C8E" w:rsidRPr="00E5042A">
        <w:t xml:space="preserve"> – ja tādi bijuši</w:t>
      </w:r>
      <w:r w:rsidR="00E5042A">
        <w:t>,</w:t>
      </w:r>
      <w:r w:rsidR="005A2C8E" w:rsidRPr="00E5042A">
        <w:t xml:space="preserve"> sniegt informāciju par kādu izvirzīto tēmu</w:t>
      </w:r>
      <w:r w:rsidR="00676971">
        <w:t>, kā arī</w:t>
      </w:r>
      <w:r w:rsidR="005A2C8E" w:rsidRPr="00E5042A">
        <w:t xml:space="preserve"> to rezultāti</w:t>
      </w:r>
      <w:r w:rsidR="00AF2750" w:rsidRPr="00E5042A">
        <w:t>.</w:t>
      </w:r>
    </w:p>
    <w:p w14:paraId="2073338E" w14:textId="77777777" w:rsidR="00513953" w:rsidRPr="005E6E0E" w:rsidRDefault="00513953" w:rsidP="00B5059E">
      <w:pPr>
        <w:pStyle w:val="Paraststmeklis"/>
        <w:spacing w:before="240" w:beforeAutospacing="0" w:after="120" w:afterAutospacing="0"/>
        <w:jc w:val="both"/>
        <w:textAlignment w:val="baseline"/>
        <w:rPr>
          <w:b/>
          <w:bCs/>
          <w:i/>
          <w:iCs/>
        </w:rPr>
      </w:pPr>
      <w:r w:rsidRPr="005E6E0E">
        <w:rPr>
          <w:b/>
          <w:bCs/>
          <w:i/>
          <w:iCs/>
        </w:rPr>
        <w:t>12.7.2. līdzdalības budžeta īstenošana, tai skaitā par pārskata gadā pašvaldības budžetā piešķirto finansējumu līdzdalības budžetam un iesniegto un atbalstīto projektu skaitu un piešķirto finanšu apmēru. Pārskata gadā un iepriekšējos gados atbalstīto līdzdalības budžeta projektu īstenošanas progress</w:t>
      </w:r>
    </w:p>
    <w:p w14:paraId="7E60C98A" w14:textId="68AA3C04" w:rsidR="00CB0796" w:rsidRDefault="00491BBD" w:rsidP="005778E8">
      <w:pPr>
        <w:pStyle w:val="Sarakstarindkopa"/>
        <w:numPr>
          <w:ilvl w:val="0"/>
          <w:numId w:val="40"/>
        </w:numPr>
        <w:spacing w:after="120"/>
        <w:ind w:left="714" w:hanging="357"/>
        <w:jc w:val="both"/>
      </w:pPr>
      <w:r w:rsidRPr="00FE7DDB">
        <w:t xml:space="preserve">Pašvaldību likums paredz vairāku iedzīvotāju līdzdalības instrumentu ieviešanu pašvaldībās, </w:t>
      </w:r>
      <w:r w:rsidR="005778E8">
        <w:t>tai skaitā</w:t>
      </w:r>
      <w:r w:rsidR="008F5DA3" w:rsidRPr="00FE7DDB">
        <w:t>,</w:t>
      </w:r>
      <w:r w:rsidRPr="00FE7DDB">
        <w:t xml:space="preserve"> kā viena no iedzīvotāju iesaistes formām paredzēta obligāta līdzdalības budžeta ieviešana no 2025. gada</w:t>
      </w:r>
      <w:r w:rsidR="00CB0796">
        <w:t xml:space="preserve"> (</w:t>
      </w:r>
      <w:r w:rsidRPr="00CB0796">
        <w:rPr>
          <w:i/>
          <w:iCs/>
        </w:rPr>
        <w:t>tādējādi nodrošinot demokrātisku procesu, kas sniedz iespēju pašiem iedzīvotājiem noteikt to</w:t>
      </w:r>
      <w:r w:rsidR="00CB0796" w:rsidRPr="00CB0796">
        <w:rPr>
          <w:i/>
          <w:iCs/>
        </w:rPr>
        <w:t>,</w:t>
      </w:r>
      <w:r w:rsidRPr="00CB0796">
        <w:rPr>
          <w:i/>
          <w:iCs/>
        </w:rPr>
        <w:t xml:space="preserve"> kā tiek iztērēta daļa no pašvaldības budžeta teritorijas attīstības jautājumos</w:t>
      </w:r>
      <w:r w:rsidR="00CB0796">
        <w:t>)</w:t>
      </w:r>
      <w:r w:rsidRPr="00FE7DDB">
        <w:t>.</w:t>
      </w:r>
    </w:p>
    <w:p w14:paraId="18AECFDD" w14:textId="0A9CA078" w:rsidR="00491BBD" w:rsidRPr="00FE7DDB" w:rsidRDefault="00491BBD" w:rsidP="005778E8">
      <w:pPr>
        <w:pStyle w:val="Sarakstarindkopa"/>
        <w:numPr>
          <w:ilvl w:val="0"/>
          <w:numId w:val="40"/>
        </w:numPr>
        <w:spacing w:after="120"/>
        <w:ind w:left="714" w:hanging="357"/>
        <w:jc w:val="both"/>
      </w:pPr>
      <w:r w:rsidRPr="00FE7DDB">
        <w:t>Saskaņā ar Pašvaldību likuma</w:t>
      </w:r>
      <w:r w:rsidR="00CB0796">
        <w:t xml:space="preserve"> </w:t>
      </w:r>
      <w:r w:rsidRPr="00FE7DDB">
        <w:t>59. panta otro daļu, domei gadskārtējā pašvaldības budžetā jāparedz finansējumu līdzdalības budžetam vismaz 0,5</w:t>
      </w:r>
      <w:r w:rsidR="00CB0796">
        <w:t xml:space="preserve">% </w:t>
      </w:r>
      <w:r w:rsidRPr="00FE7DDB">
        <w:t xml:space="preserve">apmērā no pašvaldības vidējiem viena gada iedzīvotāju ienākuma nodokļa un nekustamā īpašuma nodokļa faktiskajiem ieņēmumiem, kas tiek aprēķināti par pēdējiem trim gadiem. </w:t>
      </w:r>
    </w:p>
    <w:p w14:paraId="0569072A" w14:textId="138F3988" w:rsidR="00491BBD" w:rsidRPr="00CB0796" w:rsidRDefault="00491BBD" w:rsidP="005778E8">
      <w:pPr>
        <w:pStyle w:val="Sarakstarindkopa"/>
        <w:numPr>
          <w:ilvl w:val="0"/>
          <w:numId w:val="40"/>
        </w:numPr>
        <w:spacing w:after="120"/>
        <w:ind w:left="714" w:hanging="357"/>
        <w:jc w:val="both"/>
      </w:pPr>
      <w:r w:rsidRPr="00CB0796">
        <w:t xml:space="preserve">Vienlaikus vairākas pašvaldības līdzdalības budžetu realizē jau šobrīd </w:t>
      </w:r>
      <w:r w:rsidR="00CB0796">
        <w:t xml:space="preserve">– </w:t>
      </w:r>
      <w:r w:rsidRPr="00CB0796">
        <w:t xml:space="preserve">brīvprātīgo iniciatīvu ietvaros. Pašvaldības, kuras jau šobrīd īsteno un gadskārtējā budžetā paredz līdzdalības budžetu brīvprātīgo iniciatīvu ietvaros, sniegs atbilstīgu informāciju </w:t>
      </w:r>
      <w:r w:rsidR="00AF2750" w:rsidRPr="00CB0796">
        <w:t>P</w:t>
      </w:r>
      <w:r w:rsidRPr="00CB0796">
        <w:t>ārskatā. Savukārt tās pašvaldības, kas līdzdalības budžetu īstenos saskaņā ar Pašvaldību likuma pārejas noteikumu 7.</w:t>
      </w:r>
      <w:r w:rsidR="00CB0796">
        <w:t> </w:t>
      </w:r>
      <w:r w:rsidRPr="00CB0796">
        <w:t xml:space="preserve">punktu, </w:t>
      </w:r>
      <w:r w:rsidR="00CB0796">
        <w:t xml:space="preserve">t.i., </w:t>
      </w:r>
      <w:r w:rsidRPr="00CB0796">
        <w:t>sākot no 2025.</w:t>
      </w:r>
      <w:r w:rsidR="00CB0796">
        <w:t> </w:t>
      </w:r>
      <w:r w:rsidRPr="00CB0796">
        <w:t xml:space="preserve">gada, atbilstīgi atspoguļos minēto informāciju </w:t>
      </w:r>
      <w:r w:rsidR="00AF2750" w:rsidRPr="00CB0796">
        <w:t>P</w:t>
      </w:r>
      <w:r w:rsidRPr="00CB0796">
        <w:t>ārskatā par attiecīgo gadu.</w:t>
      </w:r>
    </w:p>
    <w:p w14:paraId="05F10998" w14:textId="77777777" w:rsidR="005778E8" w:rsidRDefault="005A2C8E" w:rsidP="00CB0796">
      <w:pPr>
        <w:pStyle w:val="Sarakstarindkopa"/>
        <w:numPr>
          <w:ilvl w:val="0"/>
          <w:numId w:val="40"/>
        </w:numPr>
        <w:spacing w:after="60"/>
        <w:ind w:left="714" w:hanging="357"/>
        <w:jc w:val="both"/>
      </w:pPr>
      <w:r w:rsidRPr="00CB0796">
        <w:t xml:space="preserve">Šajā </w:t>
      </w:r>
      <w:r w:rsidR="00AF2750" w:rsidRPr="00CB0796">
        <w:t>punktā</w:t>
      </w:r>
      <w:r w:rsidRPr="00CB0796">
        <w:t xml:space="preserve"> </w:t>
      </w:r>
      <w:r w:rsidR="00491BBD" w:rsidRPr="00CB0796">
        <w:t>pašvaldības sniedz informāciju par</w:t>
      </w:r>
      <w:r w:rsidR="005778E8">
        <w:t>:</w:t>
      </w:r>
    </w:p>
    <w:p w14:paraId="5722E2C0" w14:textId="77777777" w:rsidR="005778E8" w:rsidRDefault="00491BBD" w:rsidP="005778E8">
      <w:pPr>
        <w:pStyle w:val="Sarakstarindkopa"/>
        <w:numPr>
          <w:ilvl w:val="1"/>
          <w:numId w:val="40"/>
        </w:numPr>
        <w:spacing w:after="60"/>
        <w:jc w:val="both"/>
      </w:pPr>
      <w:r w:rsidRPr="00CB0796">
        <w:t>līdzdalības budžeta īstenošanas gaitu, tai skaitā par pārskata gadā pašvaldības budžetā piešķirto finansējumu līdzdalības budžetam un iesniegto un atbalstīto projektu skaitu un piešķirto finanšu apmēru</w:t>
      </w:r>
      <w:r w:rsidR="005778E8">
        <w:t>;</w:t>
      </w:r>
    </w:p>
    <w:p w14:paraId="43177D7B" w14:textId="67D4508B" w:rsidR="005A2C8E" w:rsidRPr="00CB0796" w:rsidRDefault="00491BBD" w:rsidP="005778E8">
      <w:pPr>
        <w:pStyle w:val="Sarakstarindkopa"/>
        <w:numPr>
          <w:ilvl w:val="1"/>
          <w:numId w:val="40"/>
        </w:numPr>
        <w:spacing w:after="120"/>
        <w:ind w:left="1434" w:hanging="357"/>
        <w:jc w:val="both"/>
      </w:pPr>
      <w:r w:rsidRPr="00CB0796">
        <w:t>par pārskata gadā un iepriekšējos gados atbalstīto līdzdalības budžeta projektu īstenošanas progresu.</w:t>
      </w:r>
    </w:p>
    <w:p w14:paraId="61F692B4" w14:textId="77777777" w:rsidR="00513953" w:rsidRPr="005E6E0E" w:rsidRDefault="00513953" w:rsidP="00B5059E">
      <w:pPr>
        <w:pStyle w:val="Paraststmeklis"/>
        <w:spacing w:before="240" w:beforeAutospacing="0" w:after="120" w:afterAutospacing="0"/>
        <w:jc w:val="both"/>
        <w:textAlignment w:val="baseline"/>
        <w:rPr>
          <w:b/>
          <w:bCs/>
          <w:i/>
          <w:iCs/>
        </w:rPr>
      </w:pPr>
      <w:r w:rsidRPr="005E6E0E">
        <w:rPr>
          <w:b/>
          <w:bCs/>
          <w:i/>
          <w:iCs/>
        </w:rPr>
        <w:t>12.7.3. pārskats par pašvaldības piešķirtajiem finanšu līdzekļiem biedrībām un nodibinājumiem, arodbiedrībām, reliģiskām organizācijām un sociālajiem uzņēmumiem pārskata gadā, iekļaujot informāciju par finanšu piešķīruma apmēru un mērķi, kā arī piešķirto finanšu līdzekļu izlietojuma rezultātu, ciktāl tie sasniegti iepriekšējā gadā, tai skaitā sniedzot ziņas par piešķirto finansējumu pašvaldības funkciju veikšanai</w:t>
      </w:r>
    </w:p>
    <w:p w14:paraId="46DCD41A" w14:textId="44842A6D" w:rsidR="005A2C8E" w:rsidRPr="005778E8" w:rsidRDefault="005A2C8E" w:rsidP="005778E8">
      <w:pPr>
        <w:pStyle w:val="Sarakstarindkopa"/>
        <w:numPr>
          <w:ilvl w:val="0"/>
          <w:numId w:val="40"/>
        </w:numPr>
        <w:spacing w:after="120"/>
        <w:ind w:left="714" w:hanging="357"/>
        <w:jc w:val="both"/>
      </w:pPr>
      <w:r w:rsidRPr="005778E8">
        <w:t>P</w:t>
      </w:r>
      <w:r w:rsidR="00A32102" w:rsidRPr="005778E8">
        <w:t>ašvaldība savā darbībā sekmē un atbalsta tās administratīvajā teritorijā darbojošās pilsoniskās sabiedrības organizācijas (biedrības un nodibinājumus), kas ir vienas no būtiskākajām sabiedrības viedokļa paudējām.</w:t>
      </w:r>
    </w:p>
    <w:p w14:paraId="20C1C5D6" w14:textId="60A2D053" w:rsidR="00113A5F" w:rsidRPr="00D031FD" w:rsidRDefault="00A32102" w:rsidP="00D031FD">
      <w:pPr>
        <w:pStyle w:val="Sarakstarindkopa"/>
        <w:numPr>
          <w:ilvl w:val="0"/>
          <w:numId w:val="40"/>
        </w:numPr>
        <w:spacing w:after="120"/>
        <w:ind w:left="714" w:hanging="357"/>
        <w:jc w:val="both"/>
      </w:pPr>
      <w:r w:rsidRPr="00D031FD">
        <w:t xml:space="preserve">Atbalsta piešķiršana konkrētajā administratīvajā teritorijā </w:t>
      </w:r>
      <w:r w:rsidR="00D031FD">
        <w:t>esošajām</w:t>
      </w:r>
      <w:r w:rsidRPr="00D031FD">
        <w:t xml:space="preserve"> pilsoniskās sabiedrības organizācijām ir pašas pašvaldības izvērtēšanas jautājums. </w:t>
      </w:r>
      <w:r w:rsidR="005A2C8E" w:rsidRPr="00D031FD">
        <w:t>P</w:t>
      </w:r>
      <w:r w:rsidRPr="00D031FD">
        <w:t>ašvaldība sadarbojas ar pilsoniskās sabiedrības organizācijām (biedrībām un nodibinājumiem) un nodrošina sabiedrības iesaisti pašvaldības darbā</w:t>
      </w:r>
      <w:r w:rsidR="004672D9">
        <w:t>, ko</w:t>
      </w:r>
      <w:r w:rsidRPr="00D031FD">
        <w:t xml:space="preserve"> nosaka pašvaldības nolikumā. </w:t>
      </w:r>
    </w:p>
    <w:p w14:paraId="60F4D679" w14:textId="417CC951" w:rsidR="005A2C8E" w:rsidRPr="004672D9" w:rsidRDefault="005A2C8E" w:rsidP="005A2C8E">
      <w:pPr>
        <w:pStyle w:val="Sarakstarindkopa"/>
        <w:numPr>
          <w:ilvl w:val="0"/>
          <w:numId w:val="40"/>
        </w:numPr>
        <w:spacing w:after="120"/>
        <w:ind w:left="714" w:hanging="357"/>
        <w:jc w:val="both"/>
      </w:pPr>
      <w:r w:rsidRPr="00D031FD">
        <w:t xml:space="preserve">Šajā </w:t>
      </w:r>
      <w:r w:rsidR="006E5749" w:rsidRPr="00D031FD">
        <w:t>punktā</w:t>
      </w:r>
      <w:r w:rsidRPr="00D031FD">
        <w:t xml:space="preserve"> sniedz informāciju par piešķirtajiem </w:t>
      </w:r>
      <w:r w:rsidRPr="004672D9">
        <w:t xml:space="preserve">līdzekļiem </w:t>
      </w:r>
      <w:r w:rsidR="004672D9" w:rsidRPr="004672D9">
        <w:t>biedrībām un nodibinājumiem, arodbiedrībām, reliģiskām organizācijām un sociālajiem uzņēmumiem pārskata gadā</w:t>
      </w:r>
      <w:r w:rsidRPr="004672D9">
        <w:t>, tā mērķi un iezīmē sasniegtos rezultātus</w:t>
      </w:r>
      <w:r w:rsidR="004672D9" w:rsidRPr="004672D9">
        <w:t xml:space="preserve">, tai skaitā sniedzot ziņas par </w:t>
      </w:r>
      <w:r w:rsidR="004672D9">
        <w:t xml:space="preserve">šīm organizācijām </w:t>
      </w:r>
      <w:r w:rsidR="004672D9" w:rsidRPr="004672D9">
        <w:t>piešķirto finansējumu pašvaldības funkciju veikšanai</w:t>
      </w:r>
      <w:r w:rsidR="004672D9">
        <w:t xml:space="preserve"> (ja attiecināms).</w:t>
      </w:r>
    </w:p>
    <w:p w14:paraId="55B5AEF8" w14:textId="77777777" w:rsidR="00D031FD" w:rsidRPr="00D031FD" w:rsidRDefault="00D031FD" w:rsidP="00D031FD">
      <w:pPr>
        <w:spacing w:after="120"/>
        <w:jc w:val="both"/>
      </w:pPr>
    </w:p>
    <w:p w14:paraId="1B13B6D8" w14:textId="0A3397BF" w:rsidR="005A2C8E" w:rsidRPr="004672D9" w:rsidRDefault="00513953" w:rsidP="004672D9">
      <w:pPr>
        <w:pStyle w:val="Paraststmeklis"/>
        <w:spacing w:before="0" w:beforeAutospacing="0" w:after="120" w:afterAutospacing="0"/>
        <w:jc w:val="both"/>
        <w:textAlignment w:val="baseline"/>
        <w:rPr>
          <w:b/>
          <w:bCs/>
          <w:i/>
          <w:iCs/>
          <w:sz w:val="26"/>
          <w:szCs w:val="26"/>
          <w:u w:val="single"/>
        </w:rPr>
      </w:pPr>
      <w:r w:rsidRPr="005E6E0E">
        <w:rPr>
          <w:b/>
          <w:bCs/>
          <w:i/>
          <w:iCs/>
          <w:sz w:val="26"/>
          <w:szCs w:val="26"/>
          <w:u w:val="single"/>
        </w:rPr>
        <w:t>12.8. informācija par pašvaldības galvenajiem uzdevumiem un pasākumiem nākamajā gadā</w:t>
      </w:r>
    </w:p>
    <w:p w14:paraId="4718EFA0" w14:textId="5CED9DFE" w:rsidR="00113A5F" w:rsidRDefault="006E5749" w:rsidP="004672D9">
      <w:pPr>
        <w:pStyle w:val="Sarakstarindkopa"/>
        <w:numPr>
          <w:ilvl w:val="0"/>
          <w:numId w:val="40"/>
        </w:numPr>
        <w:spacing w:after="120"/>
        <w:ind w:left="714" w:hanging="357"/>
        <w:jc w:val="both"/>
      </w:pPr>
      <w:r w:rsidRPr="004672D9">
        <w:t xml:space="preserve">Šajā punktā tiek iezīmēti </w:t>
      </w:r>
      <w:r w:rsidR="00960383" w:rsidRPr="004672D9">
        <w:t>prioritārie pašvaldības uzdevumi nākamajam pārskata periodam, norādot pašvaldības jau uzsāktos un iecerētos projektus, to izmaksas, finansēšanas avotus un sagaidāmos rezultātus</w:t>
      </w:r>
      <w:r w:rsidRPr="004672D9">
        <w:t>.</w:t>
      </w:r>
    </w:p>
    <w:p w14:paraId="11D0F0B1" w14:textId="77777777" w:rsidR="004672D9" w:rsidRPr="004672D9" w:rsidRDefault="004672D9" w:rsidP="004672D9">
      <w:pPr>
        <w:spacing w:after="120"/>
        <w:jc w:val="both"/>
      </w:pPr>
    </w:p>
    <w:p w14:paraId="7C63B275" w14:textId="12C756CA" w:rsidR="00491BBD" w:rsidRPr="005E6E0E" w:rsidRDefault="00513953" w:rsidP="005E6E0E">
      <w:pPr>
        <w:pStyle w:val="Paraststmeklis"/>
        <w:spacing w:before="0" w:beforeAutospacing="0" w:after="120" w:afterAutospacing="0"/>
        <w:jc w:val="both"/>
        <w:textAlignment w:val="baseline"/>
        <w:rPr>
          <w:b/>
          <w:bCs/>
          <w:i/>
          <w:iCs/>
          <w:sz w:val="26"/>
          <w:szCs w:val="26"/>
          <w:u w:val="single"/>
        </w:rPr>
      </w:pPr>
      <w:r w:rsidRPr="005E6E0E">
        <w:rPr>
          <w:b/>
          <w:bCs/>
          <w:i/>
          <w:iCs/>
          <w:sz w:val="26"/>
          <w:szCs w:val="26"/>
          <w:u w:val="single"/>
        </w:rPr>
        <w:t xml:space="preserve">12.9. </w:t>
      </w:r>
      <w:bookmarkStart w:id="9" w:name="_Hlk144890885"/>
      <w:r w:rsidRPr="005E6E0E">
        <w:rPr>
          <w:b/>
          <w:bCs/>
          <w:i/>
          <w:iCs/>
          <w:sz w:val="26"/>
          <w:szCs w:val="26"/>
          <w:u w:val="single"/>
        </w:rPr>
        <w:t>informācija par Valsts kontroles revīzijas ziņojumiem un domes veiktajiem pasākumiem atklāto trūkumu novēršanai</w:t>
      </w:r>
    </w:p>
    <w:p w14:paraId="17C22F7D" w14:textId="0E5D885C" w:rsidR="006E5749" w:rsidRPr="00EC07E8" w:rsidRDefault="00491BBD" w:rsidP="00EC07E8">
      <w:pPr>
        <w:pStyle w:val="Sarakstarindkopa"/>
        <w:numPr>
          <w:ilvl w:val="0"/>
          <w:numId w:val="40"/>
        </w:numPr>
        <w:spacing w:after="120"/>
        <w:ind w:left="714" w:hanging="357"/>
        <w:jc w:val="both"/>
      </w:pPr>
      <w:r w:rsidRPr="00EC07E8">
        <w:t>Pašvaldībām jāsniedz informācija par Valsts kontroles revīzijas ziņojumiem un veiktajiem pasākumiem atklāto trūkumu novēršanai, tādējādi nodrošinot vienotu pieeju sabiedrības informētībai.</w:t>
      </w:r>
    </w:p>
    <w:p w14:paraId="3DF3286B" w14:textId="4B54AF53" w:rsidR="00113A5F" w:rsidRDefault="00EC07E8" w:rsidP="00EC07E8">
      <w:pPr>
        <w:pStyle w:val="Sarakstarindkopa"/>
        <w:numPr>
          <w:ilvl w:val="0"/>
          <w:numId w:val="40"/>
        </w:numPr>
        <w:spacing w:after="120"/>
        <w:ind w:left="714" w:hanging="357"/>
        <w:jc w:val="both"/>
      </w:pPr>
      <w:r>
        <w:t>Tāpat š</w:t>
      </w:r>
      <w:r w:rsidR="006E5749" w:rsidRPr="00EC07E8">
        <w:t xml:space="preserve">ajā punktā </w:t>
      </w:r>
      <w:r w:rsidR="00491BBD" w:rsidRPr="00EC07E8">
        <w:t>jānorāda būtiskākos pārskata gadā sasniegtos rezultātus</w:t>
      </w:r>
      <w:r>
        <w:t xml:space="preserve"> un</w:t>
      </w:r>
      <w:r w:rsidR="00491BBD" w:rsidRPr="00EC07E8">
        <w:t xml:space="preserve"> panāktos uzlabojumus, ieviešot Valsts kontroles ziņojumos sniegtos ieteikumus</w:t>
      </w:r>
      <w:r>
        <w:t>, t.sk.,</w:t>
      </w:r>
      <w:r w:rsidR="00491BBD" w:rsidRPr="00EC07E8">
        <w:t xml:space="preserve"> novēršot atklātos trūkumus</w:t>
      </w:r>
      <w:r w:rsidR="007D7671" w:rsidRPr="00EC07E8">
        <w:t xml:space="preserve"> (ja tādi ir bijuši)</w:t>
      </w:r>
      <w:r w:rsidR="00491BBD" w:rsidRPr="00EC07E8">
        <w:t xml:space="preserve">. </w:t>
      </w:r>
      <w:r w:rsidR="00514179" w:rsidRPr="00EC07E8">
        <w:t>Jānorāda nevis vispārēji, bet konkrēti pasākumi, kuru izpildes rezultātā novērsti (vai tiks novērsti) Valsts kontroles atklātie trūkumi, kā arī termiņi un atbildīgās amatpersonas.</w:t>
      </w:r>
      <w:bookmarkEnd w:id="9"/>
    </w:p>
    <w:p w14:paraId="3C7CFC67" w14:textId="77777777" w:rsidR="00EC07E8" w:rsidRPr="00EC07E8" w:rsidRDefault="00EC07E8" w:rsidP="00EC07E8">
      <w:pPr>
        <w:spacing w:after="120"/>
        <w:jc w:val="both"/>
      </w:pPr>
    </w:p>
    <w:p w14:paraId="3C3A9598" w14:textId="0AECCC82" w:rsidR="00513953" w:rsidRPr="005E6E0E" w:rsidRDefault="00513953" w:rsidP="005E6E0E">
      <w:pPr>
        <w:pStyle w:val="Paraststmeklis"/>
        <w:spacing w:before="0" w:beforeAutospacing="0" w:after="120" w:afterAutospacing="0"/>
        <w:jc w:val="both"/>
        <w:textAlignment w:val="baseline"/>
        <w:rPr>
          <w:b/>
          <w:bCs/>
          <w:i/>
          <w:iCs/>
          <w:sz w:val="26"/>
          <w:szCs w:val="26"/>
          <w:u w:val="single"/>
        </w:rPr>
      </w:pPr>
      <w:r w:rsidRPr="005E6E0E">
        <w:rPr>
          <w:b/>
          <w:bCs/>
          <w:i/>
          <w:iCs/>
          <w:sz w:val="26"/>
          <w:szCs w:val="26"/>
          <w:u w:val="single"/>
        </w:rPr>
        <w:t>12.10. cita informācija pēc pašvaldības ieskatiem</w:t>
      </w:r>
    </w:p>
    <w:p w14:paraId="51DDEA9B" w14:textId="4FEF2341" w:rsidR="00BF1AF7" w:rsidRDefault="00FE65B6" w:rsidP="00BF1AF7">
      <w:pPr>
        <w:pStyle w:val="Sarakstarindkopa"/>
        <w:numPr>
          <w:ilvl w:val="0"/>
          <w:numId w:val="40"/>
        </w:numPr>
        <w:spacing w:after="60"/>
        <w:ind w:left="714" w:hanging="357"/>
        <w:jc w:val="both"/>
      </w:pPr>
      <w:r>
        <w:t xml:space="preserve">Šajā punktā būtu iekļaujama </w:t>
      </w:r>
      <w:r w:rsidR="00BF1AF7">
        <w:t xml:space="preserve">cita </w:t>
      </w:r>
      <w:r>
        <w:t xml:space="preserve">informācija, </w:t>
      </w:r>
      <w:r w:rsidR="00BF1AF7">
        <w:t>ko</w:t>
      </w:r>
      <w:r>
        <w:t xml:space="preserve"> pēc pašvaldības ieskatiem būtu nepieciešam</w:t>
      </w:r>
      <w:r w:rsidR="00BF1AF7">
        <w:t>s iekļaut Pārskatā, lai par to uzzinātu arī sabiedrība</w:t>
      </w:r>
      <w:r w:rsidR="007A0C22">
        <w:t>, t.sk. pašvaldības iedzīvotāji</w:t>
      </w:r>
      <w:r w:rsidR="00BF1AF7">
        <w:t>. Piemēram, tā varētu būt informācija par:</w:t>
      </w:r>
    </w:p>
    <w:p w14:paraId="532AC3A8" w14:textId="3CBC1B1A" w:rsidR="00BF1AF7" w:rsidRDefault="00BF1AF7" w:rsidP="00BF1AF7">
      <w:pPr>
        <w:pStyle w:val="Sarakstarindkopa"/>
        <w:numPr>
          <w:ilvl w:val="1"/>
          <w:numId w:val="40"/>
        </w:numPr>
        <w:spacing w:after="60"/>
        <w:jc w:val="both"/>
      </w:pPr>
      <w:r>
        <w:t>citām aktivitātēm, ko pārskata gadā veikusi</w:t>
      </w:r>
      <w:r w:rsidR="007A0C22">
        <w:t xml:space="preserve"> un/vai īstenojusi</w:t>
      </w:r>
      <w:r>
        <w:t xml:space="preserve"> pašvaldība (</w:t>
      </w:r>
      <w:r w:rsidRPr="00EF3128">
        <w:rPr>
          <w:i/>
          <w:iCs/>
        </w:rPr>
        <w:t xml:space="preserve">piemēram, </w:t>
      </w:r>
      <w:r w:rsidR="007A0C22" w:rsidRPr="00EF3128">
        <w:rPr>
          <w:i/>
          <w:iCs/>
        </w:rPr>
        <w:t xml:space="preserve">ieviesti </w:t>
      </w:r>
      <w:r w:rsidRPr="00EF3128">
        <w:rPr>
          <w:i/>
          <w:iCs/>
        </w:rPr>
        <w:t>dažādi inovatīvi vai viedi risinājumi</w:t>
      </w:r>
      <w:r w:rsidR="007A0C22" w:rsidRPr="00EF3128">
        <w:rPr>
          <w:i/>
          <w:iCs/>
        </w:rPr>
        <w:t>, kas uzlabo pašvaldības ikdienas darbu</w:t>
      </w:r>
      <w:r>
        <w:t>);</w:t>
      </w:r>
    </w:p>
    <w:p w14:paraId="7662258F" w14:textId="724D3595" w:rsidR="007D7671" w:rsidRDefault="007D7671" w:rsidP="007A0C22">
      <w:pPr>
        <w:pStyle w:val="Sarakstarindkopa"/>
        <w:numPr>
          <w:ilvl w:val="1"/>
          <w:numId w:val="40"/>
        </w:numPr>
        <w:spacing w:after="60"/>
        <w:jc w:val="both"/>
      </w:pPr>
      <w:r w:rsidRPr="00EC07E8">
        <w:t>pašvaldības piešķirtajiem apbalvojumiem pārskata gadā</w:t>
      </w:r>
      <w:r w:rsidR="00BF1AF7">
        <w:t xml:space="preserve"> (</w:t>
      </w:r>
      <w:r w:rsidR="00BF1AF7" w:rsidRPr="00EF3128">
        <w:rPr>
          <w:i/>
          <w:iCs/>
        </w:rPr>
        <w:t>p</w:t>
      </w:r>
      <w:r w:rsidRPr="00EF3128">
        <w:rPr>
          <w:i/>
          <w:iCs/>
        </w:rPr>
        <w:t>iemēram</w:t>
      </w:r>
      <w:r w:rsidR="00FE65B6" w:rsidRPr="00EF3128">
        <w:rPr>
          <w:i/>
          <w:iCs/>
        </w:rPr>
        <w:t>,</w:t>
      </w:r>
      <w:r w:rsidRPr="00EF3128">
        <w:rPr>
          <w:i/>
          <w:iCs/>
        </w:rPr>
        <w:t xml:space="preserve"> pašvaldības goda pilsoņa apbalvojums, gada cilvēka apbalvojums utt.</w:t>
      </w:r>
      <w:r w:rsidR="00BF1AF7">
        <w:t>);</w:t>
      </w:r>
    </w:p>
    <w:p w14:paraId="3540B28B" w14:textId="54AF86F3" w:rsidR="00EF3128" w:rsidRDefault="00EF3128" w:rsidP="007A0C22">
      <w:pPr>
        <w:pStyle w:val="Sarakstarindkopa"/>
        <w:numPr>
          <w:ilvl w:val="1"/>
          <w:numId w:val="40"/>
        </w:numPr>
        <w:spacing w:after="60"/>
        <w:jc w:val="both"/>
      </w:pPr>
      <w:r w:rsidRPr="00EC07E8">
        <w:t>pārskata gadā sagatavot</w:t>
      </w:r>
      <w:r>
        <w:t>ajiem</w:t>
      </w:r>
      <w:r w:rsidRPr="00EC07E8">
        <w:t xml:space="preserve"> </w:t>
      </w:r>
      <w:r>
        <w:t>būtiskākajiem</w:t>
      </w:r>
      <w:r w:rsidRPr="00EC07E8">
        <w:t xml:space="preserve"> saistošo noteikumu grozījum</w:t>
      </w:r>
      <w:r>
        <w:t>iem</w:t>
      </w:r>
      <w:r w:rsidRPr="00EC07E8">
        <w:t>, kas tieši ietekmē iedzīvotāju labklājību (</w:t>
      </w:r>
      <w:r w:rsidRPr="00EF3128">
        <w:rPr>
          <w:i/>
          <w:iCs/>
        </w:rPr>
        <w:t>nodokļu atlaides, sociālā palīdzība, jautājumi dzīvojamo plātību iegādei u.c.</w:t>
      </w:r>
      <w:r w:rsidRPr="00EC07E8">
        <w:t>)</w:t>
      </w:r>
      <w:r>
        <w:t xml:space="preserve">, ko varētu atspoguļot </w:t>
      </w:r>
      <w:r w:rsidRPr="00EC07E8">
        <w:t>vieglā informatīvā veidā</w:t>
      </w:r>
      <w:r>
        <w:t>, lai sabiedrībai vieglāk uztverams;</w:t>
      </w:r>
    </w:p>
    <w:p w14:paraId="3DE01341" w14:textId="6E132E2B" w:rsidR="00D45BBA" w:rsidRPr="00EC07E8" w:rsidRDefault="007A0C22" w:rsidP="00EF3128">
      <w:pPr>
        <w:pStyle w:val="Sarakstarindkopa"/>
        <w:numPr>
          <w:ilvl w:val="1"/>
          <w:numId w:val="40"/>
        </w:numPr>
        <w:spacing w:after="120"/>
        <w:jc w:val="both"/>
      </w:pPr>
      <w:r>
        <w:t>u.c.</w:t>
      </w:r>
    </w:p>
    <w:p w14:paraId="00761DFA" w14:textId="77777777" w:rsidR="005F76A6" w:rsidRDefault="005F76A6" w:rsidP="008D44CA">
      <w:pPr>
        <w:rPr>
          <w:i/>
          <w:iCs/>
          <w:sz w:val="20"/>
          <w:szCs w:val="20"/>
        </w:rPr>
      </w:pPr>
    </w:p>
    <w:p w14:paraId="076D39DB" w14:textId="028D43FE" w:rsidR="008D44CA" w:rsidRPr="0044308A" w:rsidRDefault="008D44CA" w:rsidP="008D44CA">
      <w:pPr>
        <w:rPr>
          <w:i/>
          <w:iCs/>
          <w:sz w:val="20"/>
          <w:szCs w:val="20"/>
        </w:rPr>
      </w:pPr>
      <w:r w:rsidRPr="0044308A">
        <w:rPr>
          <w:i/>
          <w:iCs/>
          <w:sz w:val="20"/>
          <w:szCs w:val="20"/>
        </w:rPr>
        <w:t>Sagatavoja:</w:t>
      </w:r>
    </w:p>
    <w:p w14:paraId="045137F1" w14:textId="11ABD8CE" w:rsidR="008D44CA" w:rsidRPr="0044308A" w:rsidRDefault="00D02256" w:rsidP="008D44CA">
      <w:pPr>
        <w:rPr>
          <w:i/>
          <w:iCs/>
          <w:sz w:val="20"/>
          <w:szCs w:val="20"/>
        </w:rPr>
      </w:pPr>
      <w:r>
        <w:rPr>
          <w:i/>
          <w:iCs/>
          <w:sz w:val="20"/>
          <w:szCs w:val="20"/>
        </w:rPr>
        <w:t>22</w:t>
      </w:r>
      <w:r w:rsidR="008D44CA">
        <w:rPr>
          <w:i/>
          <w:iCs/>
          <w:sz w:val="20"/>
          <w:szCs w:val="20"/>
        </w:rPr>
        <w:t>.0</w:t>
      </w:r>
      <w:r>
        <w:rPr>
          <w:i/>
          <w:iCs/>
          <w:sz w:val="20"/>
          <w:szCs w:val="20"/>
        </w:rPr>
        <w:t>8</w:t>
      </w:r>
      <w:r w:rsidR="008D44CA">
        <w:rPr>
          <w:i/>
          <w:iCs/>
          <w:sz w:val="20"/>
          <w:szCs w:val="20"/>
        </w:rPr>
        <w:t>.2024.</w:t>
      </w:r>
    </w:p>
    <w:p w14:paraId="3ADBC090" w14:textId="77777777" w:rsidR="008D44CA" w:rsidRPr="00585E51" w:rsidRDefault="008D44CA" w:rsidP="008D44CA">
      <w:pPr>
        <w:rPr>
          <w:rFonts w:eastAsia="Calibri"/>
          <w:i/>
          <w:iCs/>
          <w:noProof/>
          <w:sz w:val="20"/>
          <w:szCs w:val="20"/>
        </w:rPr>
      </w:pPr>
      <w:r w:rsidRPr="00585E51">
        <w:rPr>
          <w:rFonts w:eastAsia="Calibri"/>
          <w:i/>
          <w:iCs/>
          <w:noProof/>
          <w:sz w:val="20"/>
          <w:szCs w:val="20"/>
        </w:rPr>
        <w:t>Maija Brunava</w:t>
      </w:r>
    </w:p>
    <w:p w14:paraId="1B772E01" w14:textId="77777777" w:rsidR="008D44CA" w:rsidRPr="00585E51" w:rsidRDefault="008D44CA" w:rsidP="008D44CA">
      <w:pPr>
        <w:rPr>
          <w:rFonts w:eastAsia="Calibri"/>
          <w:i/>
          <w:iCs/>
          <w:noProof/>
          <w:sz w:val="20"/>
          <w:szCs w:val="20"/>
        </w:rPr>
      </w:pPr>
      <w:r w:rsidRPr="00585E51">
        <w:rPr>
          <w:rFonts w:eastAsia="Calibri"/>
          <w:i/>
          <w:iCs/>
          <w:noProof/>
          <w:sz w:val="20"/>
          <w:szCs w:val="20"/>
        </w:rPr>
        <w:t>Teritoriju attīstības izvērtēšanas nodaļas vecākā konsultante</w:t>
      </w:r>
    </w:p>
    <w:p w14:paraId="462CA019" w14:textId="77777777" w:rsidR="008D44CA" w:rsidRPr="00585E51" w:rsidRDefault="008D44CA" w:rsidP="008D44CA">
      <w:pPr>
        <w:rPr>
          <w:i/>
          <w:iCs/>
          <w:sz w:val="20"/>
          <w:szCs w:val="20"/>
        </w:rPr>
      </w:pPr>
      <w:r w:rsidRPr="00585E51">
        <w:rPr>
          <w:rFonts w:eastAsia="Calibri"/>
          <w:i/>
          <w:iCs/>
          <w:noProof/>
          <w:sz w:val="20"/>
          <w:szCs w:val="20"/>
        </w:rPr>
        <w:t>67026442</w:t>
      </w:r>
    </w:p>
    <w:p w14:paraId="4EEE2E05" w14:textId="7FE52A9D" w:rsidR="42B35FA8" w:rsidRDefault="42B35FA8" w:rsidP="42B35FA8">
      <w:pPr>
        <w:spacing w:after="120"/>
        <w:jc w:val="both"/>
      </w:pPr>
    </w:p>
    <w:sectPr w:rsidR="42B35FA8" w:rsidSect="002F0FB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E520" w14:textId="77777777" w:rsidR="003500CA" w:rsidRDefault="003500CA">
      <w:r>
        <w:separator/>
      </w:r>
    </w:p>
  </w:endnote>
  <w:endnote w:type="continuationSeparator" w:id="0">
    <w:p w14:paraId="1F240DC6" w14:textId="77777777" w:rsidR="003500CA" w:rsidRDefault="003500CA">
      <w:r>
        <w:continuationSeparator/>
      </w:r>
    </w:p>
  </w:endnote>
  <w:endnote w:type="continuationNotice" w:id="1">
    <w:p w14:paraId="072063DB" w14:textId="77777777" w:rsidR="003500CA" w:rsidRDefault="00350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462A" w14:textId="3997B53C" w:rsidR="00B73E02" w:rsidRDefault="00B73E02" w:rsidP="0034457A">
    <w:pPr>
      <w:pStyle w:val="Kjen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A2F9" w14:textId="77777777" w:rsidR="0034457A" w:rsidRDefault="0034457A" w:rsidP="0034457A">
    <w:pPr>
      <w:pStyle w:val="Kjene"/>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51BE" w14:textId="77777777" w:rsidR="003500CA" w:rsidRDefault="003500CA">
      <w:r>
        <w:separator/>
      </w:r>
    </w:p>
  </w:footnote>
  <w:footnote w:type="continuationSeparator" w:id="0">
    <w:p w14:paraId="40FBEE97" w14:textId="77777777" w:rsidR="003500CA" w:rsidRDefault="003500CA">
      <w:r>
        <w:continuationSeparator/>
      </w:r>
    </w:p>
  </w:footnote>
  <w:footnote w:type="continuationNotice" w:id="1">
    <w:p w14:paraId="503ABEE4" w14:textId="77777777" w:rsidR="003500CA" w:rsidRDefault="003500CA"/>
  </w:footnote>
  <w:footnote w:id="2">
    <w:p w14:paraId="23E9CA61" w14:textId="4EB9BA7B" w:rsidR="009377C3" w:rsidRPr="002D2866" w:rsidRDefault="009377C3" w:rsidP="002D2866">
      <w:pPr>
        <w:pStyle w:val="Vresteksts"/>
        <w:jc w:val="both"/>
      </w:pPr>
      <w:r w:rsidRPr="002D2866">
        <w:rPr>
          <w:rStyle w:val="Vresatsauce"/>
        </w:rPr>
        <w:footnoteRef/>
      </w:r>
      <w:r w:rsidRPr="002D2866">
        <w:t xml:space="preserve"> Ministru kabineta 2023. gada 29. augusta noteikumi Nr. 480 “Grozījumi Ministru kabineta 2010. gada 5. maija noteikumos Nr. 413 "Noteikumi par gada publiskajiem pārskatiem"”, kas stājas spēkā 2023. gada 8. septembrī.</w:t>
      </w:r>
    </w:p>
  </w:footnote>
  <w:footnote w:id="3">
    <w:p w14:paraId="431B2436" w14:textId="77777777" w:rsidR="00201418" w:rsidRPr="002D2866" w:rsidRDefault="00201418" w:rsidP="00201418">
      <w:pPr>
        <w:pStyle w:val="Vresteksts"/>
        <w:jc w:val="both"/>
      </w:pPr>
      <w:r w:rsidRPr="002D2866">
        <w:rPr>
          <w:rStyle w:val="Vresatsauce"/>
        </w:rPr>
        <w:footnoteRef/>
      </w:r>
      <w:r w:rsidRPr="002D2866">
        <w:t xml:space="preserve"> </w:t>
      </w:r>
      <w:r>
        <w:t>Šādas informācijas apkopošana vienkopus ne tikai sniedz iespēju</w:t>
      </w:r>
      <w:r w:rsidRPr="002D2866">
        <w:t xml:space="preserve"> </w:t>
      </w:r>
      <w:r>
        <w:t>savstarpēji salīdzināt pašvaldības (</w:t>
      </w:r>
      <w:r w:rsidRPr="00B338FE">
        <w:rPr>
          <w:i/>
          <w:iCs/>
        </w:rPr>
        <w:t>ja projektu rezultāti ir salīdzināmi</w:t>
      </w:r>
      <w:r>
        <w:t xml:space="preserve">), bet arī ļauj </w:t>
      </w:r>
      <w:r w:rsidRPr="002D2866">
        <w:t>regulāri sekot līdzi katras pašvaldības sasniegtajiem projektu rezultātiem, kas ir svarīgi gan no politikas plānošanas, gan uzraudzības viedokļa.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EBD5" w14:textId="77777777" w:rsidR="00E056E6" w:rsidRDefault="00E056E6" w:rsidP="00175C6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B0D0859" w14:textId="77777777" w:rsidR="00E056E6" w:rsidRDefault="00E056E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2B7F" w14:textId="77777777" w:rsidR="00B73E02" w:rsidRDefault="00B73E0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B12C" w14:textId="77777777" w:rsidR="0034457A" w:rsidRDefault="0034457A">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99E6" w14:textId="77777777" w:rsidR="00B73E02" w:rsidRDefault="00B73E0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2C6"/>
    <w:multiLevelType w:val="hybridMultilevel"/>
    <w:tmpl w:val="03868238"/>
    <w:lvl w:ilvl="0" w:tplc="1A30F5EA">
      <w:start w:val="1"/>
      <w:numFmt w:val="decimal"/>
      <w:lvlText w:val="%1."/>
      <w:lvlJc w:val="left"/>
      <w:pPr>
        <w:tabs>
          <w:tab w:val="num" w:pos="1080"/>
        </w:tabs>
        <w:ind w:left="1080" w:hanging="360"/>
      </w:pPr>
      <w:rPr>
        <w:i w:val="0"/>
      </w:rPr>
    </w:lvl>
    <w:lvl w:ilvl="1" w:tplc="04260011">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8914ECE"/>
    <w:multiLevelType w:val="hybridMultilevel"/>
    <w:tmpl w:val="D8943E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AA166B"/>
    <w:multiLevelType w:val="hybridMultilevel"/>
    <w:tmpl w:val="7632E6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BA79B1"/>
    <w:multiLevelType w:val="hybridMultilevel"/>
    <w:tmpl w:val="92765F2E"/>
    <w:lvl w:ilvl="0" w:tplc="1A30F5EA">
      <w:start w:val="1"/>
      <w:numFmt w:val="decimal"/>
      <w:lvlText w:val="%1."/>
      <w:lvlJc w:val="left"/>
      <w:pPr>
        <w:tabs>
          <w:tab w:val="num" w:pos="360"/>
        </w:tabs>
        <w:ind w:left="360" w:hanging="360"/>
      </w:pPr>
      <w:rPr>
        <w:i w:val="0"/>
      </w:rPr>
    </w:lvl>
    <w:lvl w:ilvl="1" w:tplc="04260019" w:tentative="1">
      <w:start w:val="1"/>
      <w:numFmt w:val="lowerLetter"/>
      <w:lvlText w:val="%2."/>
      <w:lvlJc w:val="left"/>
      <w:pPr>
        <w:tabs>
          <w:tab w:val="num" w:pos="720"/>
        </w:tabs>
        <w:ind w:left="720" w:hanging="360"/>
      </w:pPr>
    </w:lvl>
    <w:lvl w:ilvl="2" w:tplc="0426001B" w:tentative="1">
      <w:start w:val="1"/>
      <w:numFmt w:val="lowerRoman"/>
      <w:lvlText w:val="%3."/>
      <w:lvlJc w:val="right"/>
      <w:pPr>
        <w:tabs>
          <w:tab w:val="num" w:pos="1440"/>
        </w:tabs>
        <w:ind w:left="1440" w:hanging="180"/>
      </w:pPr>
    </w:lvl>
    <w:lvl w:ilvl="3" w:tplc="0426000F" w:tentative="1">
      <w:start w:val="1"/>
      <w:numFmt w:val="decimal"/>
      <w:lvlText w:val="%4."/>
      <w:lvlJc w:val="left"/>
      <w:pPr>
        <w:tabs>
          <w:tab w:val="num" w:pos="2160"/>
        </w:tabs>
        <w:ind w:left="2160" w:hanging="360"/>
      </w:pPr>
    </w:lvl>
    <w:lvl w:ilvl="4" w:tplc="04260019" w:tentative="1">
      <w:start w:val="1"/>
      <w:numFmt w:val="lowerLetter"/>
      <w:lvlText w:val="%5."/>
      <w:lvlJc w:val="left"/>
      <w:pPr>
        <w:tabs>
          <w:tab w:val="num" w:pos="2880"/>
        </w:tabs>
        <w:ind w:left="2880" w:hanging="360"/>
      </w:pPr>
    </w:lvl>
    <w:lvl w:ilvl="5" w:tplc="0426001B" w:tentative="1">
      <w:start w:val="1"/>
      <w:numFmt w:val="lowerRoman"/>
      <w:lvlText w:val="%6."/>
      <w:lvlJc w:val="right"/>
      <w:pPr>
        <w:tabs>
          <w:tab w:val="num" w:pos="3600"/>
        </w:tabs>
        <w:ind w:left="3600" w:hanging="180"/>
      </w:pPr>
    </w:lvl>
    <w:lvl w:ilvl="6" w:tplc="0426000F" w:tentative="1">
      <w:start w:val="1"/>
      <w:numFmt w:val="decimal"/>
      <w:lvlText w:val="%7."/>
      <w:lvlJc w:val="left"/>
      <w:pPr>
        <w:tabs>
          <w:tab w:val="num" w:pos="4320"/>
        </w:tabs>
        <w:ind w:left="4320" w:hanging="360"/>
      </w:pPr>
    </w:lvl>
    <w:lvl w:ilvl="7" w:tplc="04260019" w:tentative="1">
      <w:start w:val="1"/>
      <w:numFmt w:val="lowerLetter"/>
      <w:lvlText w:val="%8."/>
      <w:lvlJc w:val="left"/>
      <w:pPr>
        <w:tabs>
          <w:tab w:val="num" w:pos="5040"/>
        </w:tabs>
        <w:ind w:left="5040" w:hanging="360"/>
      </w:pPr>
    </w:lvl>
    <w:lvl w:ilvl="8" w:tplc="0426001B" w:tentative="1">
      <w:start w:val="1"/>
      <w:numFmt w:val="lowerRoman"/>
      <w:lvlText w:val="%9."/>
      <w:lvlJc w:val="right"/>
      <w:pPr>
        <w:tabs>
          <w:tab w:val="num" w:pos="5760"/>
        </w:tabs>
        <w:ind w:left="5760" w:hanging="180"/>
      </w:pPr>
    </w:lvl>
  </w:abstractNum>
  <w:abstractNum w:abstractNumId="4" w15:restartNumberingAfterBreak="0">
    <w:nsid w:val="0CBF2114"/>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E47733C"/>
    <w:multiLevelType w:val="hybridMultilevel"/>
    <w:tmpl w:val="19C4CE36"/>
    <w:lvl w:ilvl="0" w:tplc="1A30F5EA">
      <w:start w:val="1"/>
      <w:numFmt w:val="decimal"/>
      <w:lvlText w:val="%1."/>
      <w:lvlJc w:val="left"/>
      <w:pPr>
        <w:tabs>
          <w:tab w:val="num" w:pos="360"/>
        </w:tabs>
        <w:ind w:left="360" w:hanging="360"/>
      </w:pPr>
      <w:rPr>
        <w:i w:val="0"/>
      </w:rPr>
    </w:lvl>
    <w:lvl w:ilvl="1" w:tplc="04260019" w:tentative="1">
      <w:start w:val="1"/>
      <w:numFmt w:val="lowerLetter"/>
      <w:lvlText w:val="%2."/>
      <w:lvlJc w:val="left"/>
      <w:pPr>
        <w:tabs>
          <w:tab w:val="num" w:pos="720"/>
        </w:tabs>
        <w:ind w:left="720" w:hanging="360"/>
      </w:pPr>
    </w:lvl>
    <w:lvl w:ilvl="2" w:tplc="0426001B" w:tentative="1">
      <w:start w:val="1"/>
      <w:numFmt w:val="lowerRoman"/>
      <w:lvlText w:val="%3."/>
      <w:lvlJc w:val="right"/>
      <w:pPr>
        <w:tabs>
          <w:tab w:val="num" w:pos="1440"/>
        </w:tabs>
        <w:ind w:left="1440" w:hanging="180"/>
      </w:pPr>
    </w:lvl>
    <w:lvl w:ilvl="3" w:tplc="0426000F" w:tentative="1">
      <w:start w:val="1"/>
      <w:numFmt w:val="decimal"/>
      <w:lvlText w:val="%4."/>
      <w:lvlJc w:val="left"/>
      <w:pPr>
        <w:tabs>
          <w:tab w:val="num" w:pos="2160"/>
        </w:tabs>
        <w:ind w:left="2160" w:hanging="360"/>
      </w:pPr>
    </w:lvl>
    <w:lvl w:ilvl="4" w:tplc="04260019" w:tentative="1">
      <w:start w:val="1"/>
      <w:numFmt w:val="lowerLetter"/>
      <w:lvlText w:val="%5."/>
      <w:lvlJc w:val="left"/>
      <w:pPr>
        <w:tabs>
          <w:tab w:val="num" w:pos="2880"/>
        </w:tabs>
        <w:ind w:left="2880" w:hanging="360"/>
      </w:pPr>
    </w:lvl>
    <w:lvl w:ilvl="5" w:tplc="0426001B" w:tentative="1">
      <w:start w:val="1"/>
      <w:numFmt w:val="lowerRoman"/>
      <w:lvlText w:val="%6."/>
      <w:lvlJc w:val="right"/>
      <w:pPr>
        <w:tabs>
          <w:tab w:val="num" w:pos="3600"/>
        </w:tabs>
        <w:ind w:left="3600" w:hanging="180"/>
      </w:pPr>
    </w:lvl>
    <w:lvl w:ilvl="6" w:tplc="0426000F" w:tentative="1">
      <w:start w:val="1"/>
      <w:numFmt w:val="decimal"/>
      <w:lvlText w:val="%7."/>
      <w:lvlJc w:val="left"/>
      <w:pPr>
        <w:tabs>
          <w:tab w:val="num" w:pos="4320"/>
        </w:tabs>
        <w:ind w:left="4320" w:hanging="360"/>
      </w:pPr>
    </w:lvl>
    <w:lvl w:ilvl="7" w:tplc="04260019" w:tentative="1">
      <w:start w:val="1"/>
      <w:numFmt w:val="lowerLetter"/>
      <w:lvlText w:val="%8."/>
      <w:lvlJc w:val="left"/>
      <w:pPr>
        <w:tabs>
          <w:tab w:val="num" w:pos="5040"/>
        </w:tabs>
        <w:ind w:left="5040" w:hanging="360"/>
      </w:pPr>
    </w:lvl>
    <w:lvl w:ilvl="8" w:tplc="0426001B" w:tentative="1">
      <w:start w:val="1"/>
      <w:numFmt w:val="lowerRoman"/>
      <w:lvlText w:val="%9."/>
      <w:lvlJc w:val="right"/>
      <w:pPr>
        <w:tabs>
          <w:tab w:val="num" w:pos="5760"/>
        </w:tabs>
        <w:ind w:left="5760" w:hanging="180"/>
      </w:pPr>
    </w:lvl>
  </w:abstractNum>
  <w:abstractNum w:abstractNumId="6" w15:restartNumberingAfterBreak="0">
    <w:nsid w:val="192E2F81"/>
    <w:multiLevelType w:val="hybridMultilevel"/>
    <w:tmpl w:val="B4EA112C"/>
    <w:lvl w:ilvl="0" w:tplc="04260011">
      <w:start w:val="1"/>
      <w:numFmt w:val="decimal"/>
      <w:lvlText w:val="%1)"/>
      <w:lvlJc w:val="left"/>
      <w:pPr>
        <w:tabs>
          <w:tab w:val="num" w:pos="720"/>
        </w:tabs>
        <w:ind w:left="720" w:hanging="360"/>
      </w:pPr>
      <w:rPr>
        <w:rFonts w:hint="default"/>
        <w:u w:val="none"/>
      </w:rPr>
    </w:lvl>
    <w:lvl w:ilvl="1" w:tplc="04260001">
      <w:start w:val="1"/>
      <w:numFmt w:val="bullet"/>
      <w:lvlText w:val=""/>
      <w:lvlJc w:val="left"/>
      <w:pPr>
        <w:tabs>
          <w:tab w:val="num" w:pos="1440"/>
        </w:tabs>
        <w:ind w:left="1440" w:hanging="360"/>
      </w:pPr>
      <w:rPr>
        <w:rFonts w:ascii="Symbol" w:hAnsi="Symbol" w:hint="default"/>
        <w:u w:val="none"/>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47261CD"/>
    <w:multiLevelType w:val="hybridMultilevel"/>
    <w:tmpl w:val="FF74AA1E"/>
    <w:lvl w:ilvl="0" w:tplc="269CB024">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CC83CD3"/>
    <w:multiLevelType w:val="hybridMultilevel"/>
    <w:tmpl w:val="62B4185E"/>
    <w:lvl w:ilvl="0" w:tplc="1A30F5EA">
      <w:start w:val="1"/>
      <w:numFmt w:val="decimal"/>
      <w:lvlText w:val="%1."/>
      <w:lvlJc w:val="left"/>
      <w:pPr>
        <w:tabs>
          <w:tab w:val="num" w:pos="360"/>
        </w:tabs>
        <w:ind w:left="360" w:hanging="360"/>
      </w:pPr>
      <w:rPr>
        <w:i w:val="0"/>
      </w:rPr>
    </w:lvl>
    <w:lvl w:ilvl="1" w:tplc="04260019" w:tentative="1">
      <w:start w:val="1"/>
      <w:numFmt w:val="lowerLetter"/>
      <w:lvlText w:val="%2."/>
      <w:lvlJc w:val="left"/>
      <w:pPr>
        <w:tabs>
          <w:tab w:val="num" w:pos="720"/>
        </w:tabs>
        <w:ind w:left="720" w:hanging="360"/>
      </w:pPr>
    </w:lvl>
    <w:lvl w:ilvl="2" w:tplc="0426001B" w:tentative="1">
      <w:start w:val="1"/>
      <w:numFmt w:val="lowerRoman"/>
      <w:lvlText w:val="%3."/>
      <w:lvlJc w:val="right"/>
      <w:pPr>
        <w:tabs>
          <w:tab w:val="num" w:pos="1440"/>
        </w:tabs>
        <w:ind w:left="1440" w:hanging="180"/>
      </w:pPr>
    </w:lvl>
    <w:lvl w:ilvl="3" w:tplc="0426000F" w:tentative="1">
      <w:start w:val="1"/>
      <w:numFmt w:val="decimal"/>
      <w:lvlText w:val="%4."/>
      <w:lvlJc w:val="left"/>
      <w:pPr>
        <w:tabs>
          <w:tab w:val="num" w:pos="2160"/>
        </w:tabs>
        <w:ind w:left="2160" w:hanging="360"/>
      </w:pPr>
    </w:lvl>
    <w:lvl w:ilvl="4" w:tplc="04260019" w:tentative="1">
      <w:start w:val="1"/>
      <w:numFmt w:val="lowerLetter"/>
      <w:lvlText w:val="%5."/>
      <w:lvlJc w:val="left"/>
      <w:pPr>
        <w:tabs>
          <w:tab w:val="num" w:pos="2880"/>
        </w:tabs>
        <w:ind w:left="2880" w:hanging="360"/>
      </w:pPr>
    </w:lvl>
    <w:lvl w:ilvl="5" w:tplc="0426001B" w:tentative="1">
      <w:start w:val="1"/>
      <w:numFmt w:val="lowerRoman"/>
      <w:lvlText w:val="%6."/>
      <w:lvlJc w:val="right"/>
      <w:pPr>
        <w:tabs>
          <w:tab w:val="num" w:pos="3600"/>
        </w:tabs>
        <w:ind w:left="3600" w:hanging="180"/>
      </w:pPr>
    </w:lvl>
    <w:lvl w:ilvl="6" w:tplc="0426000F" w:tentative="1">
      <w:start w:val="1"/>
      <w:numFmt w:val="decimal"/>
      <w:lvlText w:val="%7."/>
      <w:lvlJc w:val="left"/>
      <w:pPr>
        <w:tabs>
          <w:tab w:val="num" w:pos="4320"/>
        </w:tabs>
        <w:ind w:left="4320" w:hanging="360"/>
      </w:pPr>
    </w:lvl>
    <w:lvl w:ilvl="7" w:tplc="04260019" w:tentative="1">
      <w:start w:val="1"/>
      <w:numFmt w:val="lowerLetter"/>
      <w:lvlText w:val="%8."/>
      <w:lvlJc w:val="left"/>
      <w:pPr>
        <w:tabs>
          <w:tab w:val="num" w:pos="5040"/>
        </w:tabs>
        <w:ind w:left="5040" w:hanging="360"/>
      </w:pPr>
    </w:lvl>
    <w:lvl w:ilvl="8" w:tplc="0426001B" w:tentative="1">
      <w:start w:val="1"/>
      <w:numFmt w:val="lowerRoman"/>
      <w:lvlText w:val="%9."/>
      <w:lvlJc w:val="right"/>
      <w:pPr>
        <w:tabs>
          <w:tab w:val="num" w:pos="5760"/>
        </w:tabs>
        <w:ind w:left="5760" w:hanging="180"/>
      </w:pPr>
    </w:lvl>
  </w:abstractNum>
  <w:abstractNum w:abstractNumId="9" w15:restartNumberingAfterBreak="0">
    <w:nsid w:val="2FB91610"/>
    <w:multiLevelType w:val="hybridMultilevel"/>
    <w:tmpl w:val="124C68B0"/>
    <w:lvl w:ilvl="0" w:tplc="04260001">
      <w:start w:val="1"/>
      <w:numFmt w:val="bullet"/>
      <w:lvlText w:val=""/>
      <w:lvlJc w:val="left"/>
      <w:pPr>
        <w:tabs>
          <w:tab w:val="num" w:pos="795"/>
        </w:tabs>
        <w:ind w:left="795" w:hanging="360"/>
      </w:pPr>
      <w:rPr>
        <w:rFonts w:ascii="Symbol" w:hAnsi="Symbol" w:hint="default"/>
      </w:rPr>
    </w:lvl>
    <w:lvl w:ilvl="1" w:tplc="04260003" w:tentative="1">
      <w:start w:val="1"/>
      <w:numFmt w:val="bullet"/>
      <w:lvlText w:val="o"/>
      <w:lvlJc w:val="left"/>
      <w:pPr>
        <w:tabs>
          <w:tab w:val="num" w:pos="1515"/>
        </w:tabs>
        <w:ind w:left="1515" w:hanging="360"/>
      </w:pPr>
      <w:rPr>
        <w:rFonts w:ascii="Courier New" w:hAnsi="Courier New" w:cs="Courier New" w:hint="default"/>
      </w:rPr>
    </w:lvl>
    <w:lvl w:ilvl="2" w:tplc="04260005" w:tentative="1">
      <w:start w:val="1"/>
      <w:numFmt w:val="bullet"/>
      <w:lvlText w:val=""/>
      <w:lvlJc w:val="left"/>
      <w:pPr>
        <w:tabs>
          <w:tab w:val="num" w:pos="2235"/>
        </w:tabs>
        <w:ind w:left="2235" w:hanging="360"/>
      </w:pPr>
      <w:rPr>
        <w:rFonts w:ascii="Wingdings" w:hAnsi="Wingdings" w:hint="default"/>
      </w:rPr>
    </w:lvl>
    <w:lvl w:ilvl="3" w:tplc="04260001" w:tentative="1">
      <w:start w:val="1"/>
      <w:numFmt w:val="bullet"/>
      <w:lvlText w:val=""/>
      <w:lvlJc w:val="left"/>
      <w:pPr>
        <w:tabs>
          <w:tab w:val="num" w:pos="2955"/>
        </w:tabs>
        <w:ind w:left="2955" w:hanging="360"/>
      </w:pPr>
      <w:rPr>
        <w:rFonts w:ascii="Symbol" w:hAnsi="Symbol" w:hint="default"/>
      </w:rPr>
    </w:lvl>
    <w:lvl w:ilvl="4" w:tplc="04260003" w:tentative="1">
      <w:start w:val="1"/>
      <w:numFmt w:val="bullet"/>
      <w:lvlText w:val="o"/>
      <w:lvlJc w:val="left"/>
      <w:pPr>
        <w:tabs>
          <w:tab w:val="num" w:pos="3675"/>
        </w:tabs>
        <w:ind w:left="3675" w:hanging="360"/>
      </w:pPr>
      <w:rPr>
        <w:rFonts w:ascii="Courier New" w:hAnsi="Courier New" w:cs="Courier New" w:hint="default"/>
      </w:rPr>
    </w:lvl>
    <w:lvl w:ilvl="5" w:tplc="04260005" w:tentative="1">
      <w:start w:val="1"/>
      <w:numFmt w:val="bullet"/>
      <w:lvlText w:val=""/>
      <w:lvlJc w:val="left"/>
      <w:pPr>
        <w:tabs>
          <w:tab w:val="num" w:pos="4395"/>
        </w:tabs>
        <w:ind w:left="4395" w:hanging="360"/>
      </w:pPr>
      <w:rPr>
        <w:rFonts w:ascii="Wingdings" w:hAnsi="Wingdings" w:hint="default"/>
      </w:rPr>
    </w:lvl>
    <w:lvl w:ilvl="6" w:tplc="04260001" w:tentative="1">
      <w:start w:val="1"/>
      <w:numFmt w:val="bullet"/>
      <w:lvlText w:val=""/>
      <w:lvlJc w:val="left"/>
      <w:pPr>
        <w:tabs>
          <w:tab w:val="num" w:pos="5115"/>
        </w:tabs>
        <w:ind w:left="5115" w:hanging="360"/>
      </w:pPr>
      <w:rPr>
        <w:rFonts w:ascii="Symbol" w:hAnsi="Symbol" w:hint="default"/>
      </w:rPr>
    </w:lvl>
    <w:lvl w:ilvl="7" w:tplc="04260003" w:tentative="1">
      <w:start w:val="1"/>
      <w:numFmt w:val="bullet"/>
      <w:lvlText w:val="o"/>
      <w:lvlJc w:val="left"/>
      <w:pPr>
        <w:tabs>
          <w:tab w:val="num" w:pos="5835"/>
        </w:tabs>
        <w:ind w:left="5835" w:hanging="360"/>
      </w:pPr>
      <w:rPr>
        <w:rFonts w:ascii="Courier New" w:hAnsi="Courier New" w:cs="Courier New" w:hint="default"/>
      </w:rPr>
    </w:lvl>
    <w:lvl w:ilvl="8" w:tplc="0426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301C5CF0"/>
    <w:multiLevelType w:val="hybridMultilevel"/>
    <w:tmpl w:val="7006F5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864E4"/>
    <w:multiLevelType w:val="hybridMultilevel"/>
    <w:tmpl w:val="7EAE59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53C0455"/>
    <w:multiLevelType w:val="hybridMultilevel"/>
    <w:tmpl w:val="BD4493D8"/>
    <w:lvl w:ilvl="0" w:tplc="269CB024">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65D3E31"/>
    <w:multiLevelType w:val="hybridMultilevel"/>
    <w:tmpl w:val="C080A48A"/>
    <w:lvl w:ilvl="0" w:tplc="7EEA3612">
      <w:start w:val="2"/>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39EF3B30"/>
    <w:multiLevelType w:val="hybridMultilevel"/>
    <w:tmpl w:val="D3C01D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A463C7E"/>
    <w:multiLevelType w:val="hybridMultilevel"/>
    <w:tmpl w:val="B92692A6"/>
    <w:lvl w:ilvl="0" w:tplc="269CB024">
      <w:start w:val="1"/>
      <w:numFmt w:val="upperRoman"/>
      <w:lvlText w:val="%1."/>
      <w:lvlJc w:val="left"/>
      <w:pPr>
        <w:tabs>
          <w:tab w:val="num" w:pos="720"/>
        </w:tabs>
        <w:ind w:left="720" w:hanging="72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3A5757EA"/>
    <w:multiLevelType w:val="multilevel"/>
    <w:tmpl w:val="DAFC8C44"/>
    <w:lvl w:ilvl="0">
      <w:start w:val="4"/>
      <w:numFmt w:val="decimal"/>
      <w:lvlText w:val="%1."/>
      <w:lvlJc w:val="left"/>
      <w:pPr>
        <w:tabs>
          <w:tab w:val="num" w:pos="435"/>
        </w:tabs>
        <w:ind w:left="435" w:hanging="435"/>
      </w:pPr>
      <w:rPr>
        <w:rFonts w:hint="default"/>
        <w:u w:val="none"/>
      </w:rPr>
    </w:lvl>
    <w:lvl w:ilvl="1">
      <w:start w:val="3"/>
      <w:numFmt w:val="decimal"/>
      <w:lvlText w:val="%1.%2."/>
      <w:lvlJc w:val="left"/>
      <w:pPr>
        <w:tabs>
          <w:tab w:val="num" w:pos="1800"/>
        </w:tabs>
        <w:ind w:left="1800" w:hanging="720"/>
      </w:pPr>
      <w:rPr>
        <w:rFonts w:hint="default"/>
        <w:u w:val="none"/>
      </w:rPr>
    </w:lvl>
    <w:lvl w:ilvl="2">
      <w:start w:val="1"/>
      <w:numFmt w:val="decimal"/>
      <w:lvlText w:val="%1.%2.%3."/>
      <w:lvlJc w:val="left"/>
      <w:pPr>
        <w:tabs>
          <w:tab w:val="num" w:pos="2880"/>
        </w:tabs>
        <w:ind w:left="2880" w:hanging="720"/>
      </w:pPr>
      <w:rPr>
        <w:rFonts w:hint="default"/>
        <w:u w:val="none"/>
      </w:rPr>
    </w:lvl>
    <w:lvl w:ilvl="3">
      <w:start w:val="1"/>
      <w:numFmt w:val="decimal"/>
      <w:lvlText w:val="%1.%2.%3.%4."/>
      <w:lvlJc w:val="left"/>
      <w:pPr>
        <w:tabs>
          <w:tab w:val="num" w:pos="4320"/>
        </w:tabs>
        <w:ind w:left="4320" w:hanging="1080"/>
      </w:pPr>
      <w:rPr>
        <w:rFonts w:hint="default"/>
        <w:u w:val="none"/>
      </w:rPr>
    </w:lvl>
    <w:lvl w:ilvl="4">
      <w:start w:val="1"/>
      <w:numFmt w:val="decimal"/>
      <w:lvlText w:val="%1.%2.%3.%4.%5."/>
      <w:lvlJc w:val="left"/>
      <w:pPr>
        <w:tabs>
          <w:tab w:val="num" w:pos="5400"/>
        </w:tabs>
        <w:ind w:left="5400" w:hanging="1080"/>
      </w:pPr>
      <w:rPr>
        <w:rFonts w:hint="default"/>
        <w:u w:val="none"/>
      </w:rPr>
    </w:lvl>
    <w:lvl w:ilvl="5">
      <w:start w:val="1"/>
      <w:numFmt w:val="decimal"/>
      <w:lvlText w:val="%1.%2.%3.%4.%5.%6."/>
      <w:lvlJc w:val="left"/>
      <w:pPr>
        <w:tabs>
          <w:tab w:val="num" w:pos="6840"/>
        </w:tabs>
        <w:ind w:left="6840" w:hanging="1440"/>
      </w:pPr>
      <w:rPr>
        <w:rFonts w:hint="default"/>
        <w:u w:val="none"/>
      </w:rPr>
    </w:lvl>
    <w:lvl w:ilvl="6">
      <w:start w:val="1"/>
      <w:numFmt w:val="decimal"/>
      <w:lvlText w:val="%1.%2.%3.%4.%5.%6.%7."/>
      <w:lvlJc w:val="left"/>
      <w:pPr>
        <w:tabs>
          <w:tab w:val="num" w:pos="8280"/>
        </w:tabs>
        <w:ind w:left="8280" w:hanging="1800"/>
      </w:pPr>
      <w:rPr>
        <w:rFonts w:hint="default"/>
        <w:u w:val="none"/>
      </w:rPr>
    </w:lvl>
    <w:lvl w:ilvl="7">
      <w:start w:val="1"/>
      <w:numFmt w:val="decimal"/>
      <w:lvlText w:val="%1.%2.%3.%4.%5.%6.%7.%8."/>
      <w:lvlJc w:val="left"/>
      <w:pPr>
        <w:tabs>
          <w:tab w:val="num" w:pos="9360"/>
        </w:tabs>
        <w:ind w:left="9360" w:hanging="1800"/>
      </w:pPr>
      <w:rPr>
        <w:rFonts w:hint="default"/>
        <w:u w:val="none"/>
      </w:rPr>
    </w:lvl>
    <w:lvl w:ilvl="8">
      <w:start w:val="1"/>
      <w:numFmt w:val="decimal"/>
      <w:lvlText w:val="%1.%2.%3.%4.%5.%6.%7.%8.%9."/>
      <w:lvlJc w:val="left"/>
      <w:pPr>
        <w:tabs>
          <w:tab w:val="num" w:pos="10800"/>
        </w:tabs>
        <w:ind w:left="10800" w:hanging="2160"/>
      </w:pPr>
      <w:rPr>
        <w:rFonts w:hint="default"/>
        <w:u w:val="none"/>
      </w:rPr>
    </w:lvl>
  </w:abstractNum>
  <w:abstractNum w:abstractNumId="17" w15:restartNumberingAfterBreak="0">
    <w:nsid w:val="3A8A7E08"/>
    <w:multiLevelType w:val="hybridMultilevel"/>
    <w:tmpl w:val="B40E2E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D260FD4"/>
    <w:multiLevelType w:val="hybridMultilevel"/>
    <w:tmpl w:val="B93CB8B2"/>
    <w:lvl w:ilvl="0" w:tplc="24F40D38">
      <w:start w:val="1"/>
      <w:numFmt w:val="bullet"/>
      <w:lvlRestart w:val="0"/>
      <w:lvlText w:val=""/>
      <w:lvlJc w:val="left"/>
      <w:pPr>
        <w:ind w:left="0" w:firstLine="705"/>
      </w:pPr>
      <w:rPr>
        <w:u w:val="none"/>
      </w:rPr>
    </w:lvl>
    <w:lvl w:ilvl="1" w:tplc="5CF4921C">
      <w:start w:val="1"/>
      <w:numFmt w:val="bullet"/>
      <w:lvlRestart w:val="0"/>
      <w:lvlText w:val=""/>
      <w:lvlJc w:val="left"/>
      <w:pPr>
        <w:ind w:left="0" w:firstLine="705"/>
      </w:pPr>
      <w:rPr>
        <w:u w:val="none"/>
      </w:rPr>
    </w:lvl>
    <w:lvl w:ilvl="2" w:tplc="C34CAF42">
      <w:start w:val="1"/>
      <w:numFmt w:val="bullet"/>
      <w:lvlRestart w:val="1"/>
      <w:lvlText w:val=""/>
      <w:lvlJc w:val="left"/>
      <w:pPr>
        <w:ind w:left="0" w:firstLine="705"/>
      </w:pPr>
      <w:rPr>
        <w:u w:val="none"/>
      </w:rPr>
    </w:lvl>
    <w:lvl w:ilvl="3" w:tplc="E92CBB62">
      <w:numFmt w:val="decimal"/>
      <w:lvlText w:val=""/>
      <w:lvlJc w:val="left"/>
    </w:lvl>
    <w:lvl w:ilvl="4" w:tplc="350450AE">
      <w:numFmt w:val="decimal"/>
      <w:lvlText w:val=""/>
      <w:lvlJc w:val="left"/>
    </w:lvl>
    <w:lvl w:ilvl="5" w:tplc="742AEB7C">
      <w:numFmt w:val="decimal"/>
      <w:lvlText w:val=""/>
      <w:lvlJc w:val="left"/>
    </w:lvl>
    <w:lvl w:ilvl="6" w:tplc="B36A9B94">
      <w:numFmt w:val="decimal"/>
      <w:lvlText w:val=""/>
      <w:lvlJc w:val="left"/>
    </w:lvl>
    <w:lvl w:ilvl="7" w:tplc="F30CAF22">
      <w:numFmt w:val="decimal"/>
      <w:lvlText w:val=""/>
      <w:lvlJc w:val="left"/>
    </w:lvl>
    <w:lvl w:ilvl="8" w:tplc="399C7432">
      <w:numFmt w:val="decimal"/>
      <w:lvlText w:val=""/>
      <w:lvlJc w:val="left"/>
    </w:lvl>
  </w:abstractNum>
  <w:abstractNum w:abstractNumId="19" w15:restartNumberingAfterBreak="0">
    <w:nsid w:val="3D6D5193"/>
    <w:multiLevelType w:val="hybridMultilevel"/>
    <w:tmpl w:val="8706531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0" w15:restartNumberingAfterBreak="0">
    <w:nsid w:val="3DAF1CF0"/>
    <w:multiLevelType w:val="hybridMultilevel"/>
    <w:tmpl w:val="9972243C"/>
    <w:lvl w:ilvl="0" w:tplc="3FAC05E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5F288F"/>
    <w:multiLevelType w:val="hybridMultilevel"/>
    <w:tmpl w:val="6DE8E470"/>
    <w:lvl w:ilvl="0" w:tplc="04260001">
      <w:start w:val="1"/>
      <w:numFmt w:val="bullet"/>
      <w:lvlText w:val=""/>
      <w:lvlJc w:val="left"/>
      <w:pPr>
        <w:tabs>
          <w:tab w:val="num" w:pos="795"/>
        </w:tabs>
        <w:ind w:left="795" w:hanging="360"/>
      </w:pPr>
      <w:rPr>
        <w:rFonts w:ascii="Symbol" w:hAnsi="Symbol" w:hint="default"/>
      </w:rPr>
    </w:lvl>
    <w:lvl w:ilvl="1" w:tplc="04260003" w:tentative="1">
      <w:start w:val="1"/>
      <w:numFmt w:val="bullet"/>
      <w:lvlText w:val="o"/>
      <w:lvlJc w:val="left"/>
      <w:pPr>
        <w:tabs>
          <w:tab w:val="num" w:pos="1515"/>
        </w:tabs>
        <w:ind w:left="1515" w:hanging="360"/>
      </w:pPr>
      <w:rPr>
        <w:rFonts w:ascii="Courier New" w:hAnsi="Courier New" w:cs="Courier New" w:hint="default"/>
      </w:rPr>
    </w:lvl>
    <w:lvl w:ilvl="2" w:tplc="04260005" w:tentative="1">
      <w:start w:val="1"/>
      <w:numFmt w:val="bullet"/>
      <w:lvlText w:val=""/>
      <w:lvlJc w:val="left"/>
      <w:pPr>
        <w:tabs>
          <w:tab w:val="num" w:pos="2235"/>
        </w:tabs>
        <w:ind w:left="2235" w:hanging="360"/>
      </w:pPr>
      <w:rPr>
        <w:rFonts w:ascii="Wingdings" w:hAnsi="Wingdings" w:hint="default"/>
      </w:rPr>
    </w:lvl>
    <w:lvl w:ilvl="3" w:tplc="04260001" w:tentative="1">
      <w:start w:val="1"/>
      <w:numFmt w:val="bullet"/>
      <w:lvlText w:val=""/>
      <w:lvlJc w:val="left"/>
      <w:pPr>
        <w:tabs>
          <w:tab w:val="num" w:pos="2955"/>
        </w:tabs>
        <w:ind w:left="2955" w:hanging="360"/>
      </w:pPr>
      <w:rPr>
        <w:rFonts w:ascii="Symbol" w:hAnsi="Symbol" w:hint="default"/>
      </w:rPr>
    </w:lvl>
    <w:lvl w:ilvl="4" w:tplc="04260003" w:tentative="1">
      <w:start w:val="1"/>
      <w:numFmt w:val="bullet"/>
      <w:lvlText w:val="o"/>
      <w:lvlJc w:val="left"/>
      <w:pPr>
        <w:tabs>
          <w:tab w:val="num" w:pos="3675"/>
        </w:tabs>
        <w:ind w:left="3675" w:hanging="360"/>
      </w:pPr>
      <w:rPr>
        <w:rFonts w:ascii="Courier New" w:hAnsi="Courier New" w:cs="Courier New" w:hint="default"/>
      </w:rPr>
    </w:lvl>
    <w:lvl w:ilvl="5" w:tplc="04260005" w:tentative="1">
      <w:start w:val="1"/>
      <w:numFmt w:val="bullet"/>
      <w:lvlText w:val=""/>
      <w:lvlJc w:val="left"/>
      <w:pPr>
        <w:tabs>
          <w:tab w:val="num" w:pos="4395"/>
        </w:tabs>
        <w:ind w:left="4395" w:hanging="360"/>
      </w:pPr>
      <w:rPr>
        <w:rFonts w:ascii="Wingdings" w:hAnsi="Wingdings" w:hint="default"/>
      </w:rPr>
    </w:lvl>
    <w:lvl w:ilvl="6" w:tplc="04260001" w:tentative="1">
      <w:start w:val="1"/>
      <w:numFmt w:val="bullet"/>
      <w:lvlText w:val=""/>
      <w:lvlJc w:val="left"/>
      <w:pPr>
        <w:tabs>
          <w:tab w:val="num" w:pos="5115"/>
        </w:tabs>
        <w:ind w:left="5115" w:hanging="360"/>
      </w:pPr>
      <w:rPr>
        <w:rFonts w:ascii="Symbol" w:hAnsi="Symbol" w:hint="default"/>
      </w:rPr>
    </w:lvl>
    <w:lvl w:ilvl="7" w:tplc="04260003" w:tentative="1">
      <w:start w:val="1"/>
      <w:numFmt w:val="bullet"/>
      <w:lvlText w:val="o"/>
      <w:lvlJc w:val="left"/>
      <w:pPr>
        <w:tabs>
          <w:tab w:val="num" w:pos="5835"/>
        </w:tabs>
        <w:ind w:left="5835" w:hanging="360"/>
      </w:pPr>
      <w:rPr>
        <w:rFonts w:ascii="Courier New" w:hAnsi="Courier New" w:cs="Courier New" w:hint="default"/>
      </w:rPr>
    </w:lvl>
    <w:lvl w:ilvl="8" w:tplc="0426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4D9F01D4"/>
    <w:multiLevelType w:val="hybridMultilevel"/>
    <w:tmpl w:val="912CD85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5C6975"/>
    <w:multiLevelType w:val="hybridMultilevel"/>
    <w:tmpl w:val="F17261F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68E49FB"/>
    <w:multiLevelType w:val="hybridMultilevel"/>
    <w:tmpl w:val="F24262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8A860E7"/>
    <w:multiLevelType w:val="hybridMultilevel"/>
    <w:tmpl w:val="AEAEE22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E64DA8"/>
    <w:multiLevelType w:val="hybridMultilevel"/>
    <w:tmpl w:val="B6F66A7E"/>
    <w:lvl w:ilvl="0" w:tplc="1A30F5EA">
      <w:start w:val="1"/>
      <w:numFmt w:val="decimal"/>
      <w:lvlText w:val="%1."/>
      <w:lvlJc w:val="left"/>
      <w:pPr>
        <w:tabs>
          <w:tab w:val="num" w:pos="360"/>
        </w:tabs>
        <w:ind w:left="360" w:hanging="360"/>
      </w:pPr>
      <w:rPr>
        <w:i w:val="0"/>
      </w:rPr>
    </w:lvl>
    <w:lvl w:ilvl="1" w:tplc="04260019" w:tentative="1">
      <w:start w:val="1"/>
      <w:numFmt w:val="lowerLetter"/>
      <w:lvlText w:val="%2."/>
      <w:lvlJc w:val="left"/>
      <w:pPr>
        <w:tabs>
          <w:tab w:val="num" w:pos="720"/>
        </w:tabs>
        <w:ind w:left="720" w:hanging="360"/>
      </w:pPr>
    </w:lvl>
    <w:lvl w:ilvl="2" w:tplc="0426001B" w:tentative="1">
      <w:start w:val="1"/>
      <w:numFmt w:val="lowerRoman"/>
      <w:lvlText w:val="%3."/>
      <w:lvlJc w:val="right"/>
      <w:pPr>
        <w:tabs>
          <w:tab w:val="num" w:pos="1440"/>
        </w:tabs>
        <w:ind w:left="1440" w:hanging="180"/>
      </w:pPr>
    </w:lvl>
    <w:lvl w:ilvl="3" w:tplc="0426000F" w:tentative="1">
      <w:start w:val="1"/>
      <w:numFmt w:val="decimal"/>
      <w:lvlText w:val="%4."/>
      <w:lvlJc w:val="left"/>
      <w:pPr>
        <w:tabs>
          <w:tab w:val="num" w:pos="2160"/>
        </w:tabs>
        <w:ind w:left="2160" w:hanging="360"/>
      </w:pPr>
    </w:lvl>
    <w:lvl w:ilvl="4" w:tplc="04260019" w:tentative="1">
      <w:start w:val="1"/>
      <w:numFmt w:val="lowerLetter"/>
      <w:lvlText w:val="%5."/>
      <w:lvlJc w:val="left"/>
      <w:pPr>
        <w:tabs>
          <w:tab w:val="num" w:pos="2880"/>
        </w:tabs>
        <w:ind w:left="2880" w:hanging="360"/>
      </w:pPr>
    </w:lvl>
    <w:lvl w:ilvl="5" w:tplc="0426001B" w:tentative="1">
      <w:start w:val="1"/>
      <w:numFmt w:val="lowerRoman"/>
      <w:lvlText w:val="%6."/>
      <w:lvlJc w:val="right"/>
      <w:pPr>
        <w:tabs>
          <w:tab w:val="num" w:pos="3600"/>
        </w:tabs>
        <w:ind w:left="3600" w:hanging="180"/>
      </w:pPr>
    </w:lvl>
    <w:lvl w:ilvl="6" w:tplc="0426000F" w:tentative="1">
      <w:start w:val="1"/>
      <w:numFmt w:val="decimal"/>
      <w:lvlText w:val="%7."/>
      <w:lvlJc w:val="left"/>
      <w:pPr>
        <w:tabs>
          <w:tab w:val="num" w:pos="4320"/>
        </w:tabs>
        <w:ind w:left="4320" w:hanging="360"/>
      </w:pPr>
    </w:lvl>
    <w:lvl w:ilvl="7" w:tplc="04260019" w:tentative="1">
      <w:start w:val="1"/>
      <w:numFmt w:val="lowerLetter"/>
      <w:lvlText w:val="%8."/>
      <w:lvlJc w:val="left"/>
      <w:pPr>
        <w:tabs>
          <w:tab w:val="num" w:pos="5040"/>
        </w:tabs>
        <w:ind w:left="5040" w:hanging="360"/>
      </w:pPr>
    </w:lvl>
    <w:lvl w:ilvl="8" w:tplc="0426001B" w:tentative="1">
      <w:start w:val="1"/>
      <w:numFmt w:val="lowerRoman"/>
      <w:lvlText w:val="%9."/>
      <w:lvlJc w:val="right"/>
      <w:pPr>
        <w:tabs>
          <w:tab w:val="num" w:pos="5760"/>
        </w:tabs>
        <w:ind w:left="5760" w:hanging="180"/>
      </w:pPr>
    </w:lvl>
  </w:abstractNum>
  <w:abstractNum w:abstractNumId="27" w15:restartNumberingAfterBreak="0">
    <w:nsid w:val="601255F3"/>
    <w:multiLevelType w:val="hybridMultilevel"/>
    <w:tmpl w:val="3D2E7B46"/>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28" w15:restartNumberingAfterBreak="0">
    <w:nsid w:val="66534D35"/>
    <w:multiLevelType w:val="hybridMultilevel"/>
    <w:tmpl w:val="45AC3C4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67FD2C08"/>
    <w:multiLevelType w:val="hybridMultilevel"/>
    <w:tmpl w:val="4D32C7E6"/>
    <w:lvl w:ilvl="0" w:tplc="AFE09AB2">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6B56038D"/>
    <w:multiLevelType w:val="hybridMultilevel"/>
    <w:tmpl w:val="8EEA117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BC36EC5"/>
    <w:multiLevelType w:val="hybridMultilevel"/>
    <w:tmpl w:val="A7306F94"/>
    <w:lvl w:ilvl="0" w:tplc="1A30F5EA">
      <w:start w:val="1"/>
      <w:numFmt w:val="decimal"/>
      <w:lvlText w:val="%1."/>
      <w:lvlJc w:val="left"/>
      <w:pPr>
        <w:tabs>
          <w:tab w:val="num" w:pos="360"/>
        </w:tabs>
        <w:ind w:left="360" w:hanging="360"/>
      </w:pPr>
      <w:rPr>
        <w:i w:val="0"/>
      </w:rPr>
    </w:lvl>
    <w:lvl w:ilvl="1" w:tplc="04260019" w:tentative="1">
      <w:start w:val="1"/>
      <w:numFmt w:val="lowerLetter"/>
      <w:lvlText w:val="%2."/>
      <w:lvlJc w:val="left"/>
      <w:pPr>
        <w:tabs>
          <w:tab w:val="num" w:pos="720"/>
        </w:tabs>
        <w:ind w:left="720" w:hanging="360"/>
      </w:pPr>
    </w:lvl>
    <w:lvl w:ilvl="2" w:tplc="0426001B" w:tentative="1">
      <w:start w:val="1"/>
      <w:numFmt w:val="lowerRoman"/>
      <w:lvlText w:val="%3."/>
      <w:lvlJc w:val="right"/>
      <w:pPr>
        <w:tabs>
          <w:tab w:val="num" w:pos="1440"/>
        </w:tabs>
        <w:ind w:left="1440" w:hanging="180"/>
      </w:pPr>
    </w:lvl>
    <w:lvl w:ilvl="3" w:tplc="0426000F" w:tentative="1">
      <w:start w:val="1"/>
      <w:numFmt w:val="decimal"/>
      <w:lvlText w:val="%4."/>
      <w:lvlJc w:val="left"/>
      <w:pPr>
        <w:tabs>
          <w:tab w:val="num" w:pos="2160"/>
        </w:tabs>
        <w:ind w:left="2160" w:hanging="360"/>
      </w:pPr>
    </w:lvl>
    <w:lvl w:ilvl="4" w:tplc="04260019" w:tentative="1">
      <w:start w:val="1"/>
      <w:numFmt w:val="lowerLetter"/>
      <w:lvlText w:val="%5."/>
      <w:lvlJc w:val="left"/>
      <w:pPr>
        <w:tabs>
          <w:tab w:val="num" w:pos="2880"/>
        </w:tabs>
        <w:ind w:left="2880" w:hanging="360"/>
      </w:pPr>
    </w:lvl>
    <w:lvl w:ilvl="5" w:tplc="0426001B" w:tentative="1">
      <w:start w:val="1"/>
      <w:numFmt w:val="lowerRoman"/>
      <w:lvlText w:val="%6."/>
      <w:lvlJc w:val="right"/>
      <w:pPr>
        <w:tabs>
          <w:tab w:val="num" w:pos="3600"/>
        </w:tabs>
        <w:ind w:left="3600" w:hanging="180"/>
      </w:pPr>
    </w:lvl>
    <w:lvl w:ilvl="6" w:tplc="0426000F" w:tentative="1">
      <w:start w:val="1"/>
      <w:numFmt w:val="decimal"/>
      <w:lvlText w:val="%7."/>
      <w:lvlJc w:val="left"/>
      <w:pPr>
        <w:tabs>
          <w:tab w:val="num" w:pos="4320"/>
        </w:tabs>
        <w:ind w:left="4320" w:hanging="360"/>
      </w:pPr>
    </w:lvl>
    <w:lvl w:ilvl="7" w:tplc="04260019" w:tentative="1">
      <w:start w:val="1"/>
      <w:numFmt w:val="lowerLetter"/>
      <w:lvlText w:val="%8."/>
      <w:lvlJc w:val="left"/>
      <w:pPr>
        <w:tabs>
          <w:tab w:val="num" w:pos="5040"/>
        </w:tabs>
        <w:ind w:left="5040" w:hanging="360"/>
      </w:pPr>
    </w:lvl>
    <w:lvl w:ilvl="8" w:tplc="0426001B" w:tentative="1">
      <w:start w:val="1"/>
      <w:numFmt w:val="lowerRoman"/>
      <w:lvlText w:val="%9."/>
      <w:lvlJc w:val="right"/>
      <w:pPr>
        <w:tabs>
          <w:tab w:val="num" w:pos="5760"/>
        </w:tabs>
        <w:ind w:left="5760" w:hanging="180"/>
      </w:pPr>
    </w:lvl>
  </w:abstractNum>
  <w:abstractNum w:abstractNumId="32" w15:restartNumberingAfterBreak="0">
    <w:nsid w:val="6DAC271D"/>
    <w:multiLevelType w:val="hybridMultilevel"/>
    <w:tmpl w:val="9C9802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F4D37A2"/>
    <w:multiLevelType w:val="hybridMultilevel"/>
    <w:tmpl w:val="110AF934"/>
    <w:lvl w:ilvl="0" w:tplc="1A30F5EA">
      <w:start w:val="1"/>
      <w:numFmt w:val="decimal"/>
      <w:lvlText w:val="%1."/>
      <w:lvlJc w:val="left"/>
      <w:pPr>
        <w:tabs>
          <w:tab w:val="num" w:pos="360"/>
        </w:tabs>
        <w:ind w:left="360" w:hanging="360"/>
      </w:pPr>
      <w:rPr>
        <w:i w:val="0"/>
      </w:rPr>
    </w:lvl>
    <w:lvl w:ilvl="1" w:tplc="04260019" w:tentative="1">
      <w:start w:val="1"/>
      <w:numFmt w:val="lowerLetter"/>
      <w:lvlText w:val="%2."/>
      <w:lvlJc w:val="left"/>
      <w:pPr>
        <w:tabs>
          <w:tab w:val="num" w:pos="720"/>
        </w:tabs>
        <w:ind w:left="720" w:hanging="360"/>
      </w:pPr>
    </w:lvl>
    <w:lvl w:ilvl="2" w:tplc="0426001B" w:tentative="1">
      <w:start w:val="1"/>
      <w:numFmt w:val="lowerRoman"/>
      <w:lvlText w:val="%3."/>
      <w:lvlJc w:val="right"/>
      <w:pPr>
        <w:tabs>
          <w:tab w:val="num" w:pos="1440"/>
        </w:tabs>
        <w:ind w:left="1440" w:hanging="180"/>
      </w:pPr>
    </w:lvl>
    <w:lvl w:ilvl="3" w:tplc="0426000F" w:tentative="1">
      <w:start w:val="1"/>
      <w:numFmt w:val="decimal"/>
      <w:lvlText w:val="%4."/>
      <w:lvlJc w:val="left"/>
      <w:pPr>
        <w:tabs>
          <w:tab w:val="num" w:pos="2160"/>
        </w:tabs>
        <w:ind w:left="2160" w:hanging="360"/>
      </w:pPr>
    </w:lvl>
    <w:lvl w:ilvl="4" w:tplc="04260019" w:tentative="1">
      <w:start w:val="1"/>
      <w:numFmt w:val="lowerLetter"/>
      <w:lvlText w:val="%5."/>
      <w:lvlJc w:val="left"/>
      <w:pPr>
        <w:tabs>
          <w:tab w:val="num" w:pos="2880"/>
        </w:tabs>
        <w:ind w:left="2880" w:hanging="360"/>
      </w:pPr>
    </w:lvl>
    <w:lvl w:ilvl="5" w:tplc="0426001B" w:tentative="1">
      <w:start w:val="1"/>
      <w:numFmt w:val="lowerRoman"/>
      <w:lvlText w:val="%6."/>
      <w:lvlJc w:val="right"/>
      <w:pPr>
        <w:tabs>
          <w:tab w:val="num" w:pos="3600"/>
        </w:tabs>
        <w:ind w:left="3600" w:hanging="180"/>
      </w:pPr>
    </w:lvl>
    <w:lvl w:ilvl="6" w:tplc="0426000F" w:tentative="1">
      <w:start w:val="1"/>
      <w:numFmt w:val="decimal"/>
      <w:lvlText w:val="%7."/>
      <w:lvlJc w:val="left"/>
      <w:pPr>
        <w:tabs>
          <w:tab w:val="num" w:pos="4320"/>
        </w:tabs>
        <w:ind w:left="4320" w:hanging="360"/>
      </w:pPr>
    </w:lvl>
    <w:lvl w:ilvl="7" w:tplc="04260019" w:tentative="1">
      <w:start w:val="1"/>
      <w:numFmt w:val="lowerLetter"/>
      <w:lvlText w:val="%8."/>
      <w:lvlJc w:val="left"/>
      <w:pPr>
        <w:tabs>
          <w:tab w:val="num" w:pos="5040"/>
        </w:tabs>
        <w:ind w:left="5040" w:hanging="360"/>
      </w:pPr>
    </w:lvl>
    <w:lvl w:ilvl="8" w:tplc="0426001B" w:tentative="1">
      <w:start w:val="1"/>
      <w:numFmt w:val="lowerRoman"/>
      <w:lvlText w:val="%9."/>
      <w:lvlJc w:val="right"/>
      <w:pPr>
        <w:tabs>
          <w:tab w:val="num" w:pos="5760"/>
        </w:tabs>
        <w:ind w:left="5760" w:hanging="180"/>
      </w:pPr>
    </w:lvl>
  </w:abstractNum>
  <w:abstractNum w:abstractNumId="34" w15:restartNumberingAfterBreak="0">
    <w:nsid w:val="71440AE8"/>
    <w:multiLevelType w:val="hybridMultilevel"/>
    <w:tmpl w:val="FB9ACC2C"/>
    <w:lvl w:ilvl="0" w:tplc="141CE2EE">
      <w:start w:val="1"/>
      <w:numFmt w:val="decimal"/>
      <w:pStyle w:val="Virsraksts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5F20CF"/>
    <w:multiLevelType w:val="hybridMultilevel"/>
    <w:tmpl w:val="1984332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5F2A47"/>
    <w:multiLevelType w:val="hybridMultilevel"/>
    <w:tmpl w:val="8A626316"/>
    <w:lvl w:ilvl="0" w:tplc="960A6386">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75563213"/>
    <w:multiLevelType w:val="hybridMultilevel"/>
    <w:tmpl w:val="6728D568"/>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15:restartNumberingAfterBreak="0">
    <w:nsid w:val="7A416CBC"/>
    <w:multiLevelType w:val="hybridMultilevel"/>
    <w:tmpl w:val="40C40EEE"/>
    <w:lvl w:ilvl="0" w:tplc="1A30F5EA">
      <w:start w:val="1"/>
      <w:numFmt w:val="decimal"/>
      <w:lvlText w:val="%1."/>
      <w:lvlJc w:val="left"/>
      <w:pPr>
        <w:tabs>
          <w:tab w:val="num" w:pos="360"/>
        </w:tabs>
        <w:ind w:left="360" w:hanging="360"/>
      </w:pPr>
      <w:rPr>
        <w:i w:val="0"/>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9" w15:restartNumberingAfterBreak="0">
    <w:nsid w:val="7ED80215"/>
    <w:multiLevelType w:val="hybridMultilevel"/>
    <w:tmpl w:val="21C004B2"/>
    <w:lvl w:ilvl="0" w:tplc="1A30F5EA">
      <w:start w:val="1"/>
      <w:numFmt w:val="decimal"/>
      <w:lvlText w:val="%1."/>
      <w:lvlJc w:val="left"/>
      <w:pPr>
        <w:tabs>
          <w:tab w:val="num" w:pos="1080"/>
        </w:tabs>
        <w:ind w:left="1080" w:hanging="360"/>
      </w:pPr>
      <w:rPr>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7FB10D39"/>
    <w:multiLevelType w:val="hybridMultilevel"/>
    <w:tmpl w:val="DAB4CC04"/>
    <w:lvl w:ilvl="0" w:tplc="0426000F">
      <w:start w:val="1"/>
      <w:numFmt w:val="decimal"/>
      <w:lvlText w:val="%1."/>
      <w:lvlJc w:val="left"/>
      <w:pPr>
        <w:tabs>
          <w:tab w:val="num" w:pos="1155"/>
        </w:tabs>
        <w:ind w:left="1155" w:hanging="360"/>
      </w:pPr>
    </w:lvl>
    <w:lvl w:ilvl="1" w:tplc="04260019" w:tentative="1">
      <w:start w:val="1"/>
      <w:numFmt w:val="lowerLetter"/>
      <w:lvlText w:val="%2."/>
      <w:lvlJc w:val="left"/>
      <w:pPr>
        <w:tabs>
          <w:tab w:val="num" w:pos="1875"/>
        </w:tabs>
        <w:ind w:left="1875" w:hanging="360"/>
      </w:pPr>
    </w:lvl>
    <w:lvl w:ilvl="2" w:tplc="0426001B" w:tentative="1">
      <w:start w:val="1"/>
      <w:numFmt w:val="lowerRoman"/>
      <w:lvlText w:val="%3."/>
      <w:lvlJc w:val="right"/>
      <w:pPr>
        <w:tabs>
          <w:tab w:val="num" w:pos="2595"/>
        </w:tabs>
        <w:ind w:left="2595" w:hanging="180"/>
      </w:pPr>
    </w:lvl>
    <w:lvl w:ilvl="3" w:tplc="0426000F" w:tentative="1">
      <w:start w:val="1"/>
      <w:numFmt w:val="decimal"/>
      <w:lvlText w:val="%4."/>
      <w:lvlJc w:val="left"/>
      <w:pPr>
        <w:tabs>
          <w:tab w:val="num" w:pos="3315"/>
        </w:tabs>
        <w:ind w:left="3315" w:hanging="360"/>
      </w:pPr>
    </w:lvl>
    <w:lvl w:ilvl="4" w:tplc="04260019" w:tentative="1">
      <w:start w:val="1"/>
      <w:numFmt w:val="lowerLetter"/>
      <w:lvlText w:val="%5."/>
      <w:lvlJc w:val="left"/>
      <w:pPr>
        <w:tabs>
          <w:tab w:val="num" w:pos="4035"/>
        </w:tabs>
        <w:ind w:left="4035" w:hanging="360"/>
      </w:pPr>
    </w:lvl>
    <w:lvl w:ilvl="5" w:tplc="0426001B" w:tentative="1">
      <w:start w:val="1"/>
      <w:numFmt w:val="lowerRoman"/>
      <w:lvlText w:val="%6."/>
      <w:lvlJc w:val="right"/>
      <w:pPr>
        <w:tabs>
          <w:tab w:val="num" w:pos="4755"/>
        </w:tabs>
        <w:ind w:left="4755" w:hanging="180"/>
      </w:pPr>
    </w:lvl>
    <w:lvl w:ilvl="6" w:tplc="0426000F" w:tentative="1">
      <w:start w:val="1"/>
      <w:numFmt w:val="decimal"/>
      <w:lvlText w:val="%7."/>
      <w:lvlJc w:val="left"/>
      <w:pPr>
        <w:tabs>
          <w:tab w:val="num" w:pos="5475"/>
        </w:tabs>
        <w:ind w:left="5475" w:hanging="360"/>
      </w:pPr>
    </w:lvl>
    <w:lvl w:ilvl="7" w:tplc="04260019" w:tentative="1">
      <w:start w:val="1"/>
      <w:numFmt w:val="lowerLetter"/>
      <w:lvlText w:val="%8."/>
      <w:lvlJc w:val="left"/>
      <w:pPr>
        <w:tabs>
          <w:tab w:val="num" w:pos="6195"/>
        </w:tabs>
        <w:ind w:left="6195" w:hanging="360"/>
      </w:pPr>
    </w:lvl>
    <w:lvl w:ilvl="8" w:tplc="0426001B" w:tentative="1">
      <w:start w:val="1"/>
      <w:numFmt w:val="lowerRoman"/>
      <w:lvlText w:val="%9."/>
      <w:lvlJc w:val="right"/>
      <w:pPr>
        <w:tabs>
          <w:tab w:val="num" w:pos="6915"/>
        </w:tabs>
        <w:ind w:left="6915" w:hanging="180"/>
      </w:pPr>
    </w:lvl>
  </w:abstractNum>
  <w:num w:numId="1" w16cid:durableId="1577663187">
    <w:abstractNumId w:val="23"/>
  </w:num>
  <w:num w:numId="2" w16cid:durableId="1708795003">
    <w:abstractNumId w:val="35"/>
  </w:num>
  <w:num w:numId="3" w16cid:durableId="1232501214">
    <w:abstractNumId w:val="9"/>
  </w:num>
  <w:num w:numId="4" w16cid:durableId="2073430371">
    <w:abstractNumId w:val="25"/>
  </w:num>
  <w:num w:numId="5" w16cid:durableId="975178585">
    <w:abstractNumId w:val="13"/>
  </w:num>
  <w:num w:numId="6" w16cid:durableId="76292068">
    <w:abstractNumId w:val="36"/>
  </w:num>
  <w:num w:numId="7" w16cid:durableId="333073572">
    <w:abstractNumId w:val="29"/>
  </w:num>
  <w:num w:numId="8" w16cid:durableId="1818061105">
    <w:abstractNumId w:val="7"/>
  </w:num>
  <w:num w:numId="9" w16cid:durableId="1121919868">
    <w:abstractNumId w:val="1"/>
  </w:num>
  <w:num w:numId="10" w16cid:durableId="311177589">
    <w:abstractNumId w:val="12"/>
  </w:num>
  <w:num w:numId="11" w16cid:durableId="273369700">
    <w:abstractNumId w:val="15"/>
  </w:num>
  <w:num w:numId="12" w16cid:durableId="768618147">
    <w:abstractNumId w:val="10"/>
  </w:num>
  <w:num w:numId="13" w16cid:durableId="1464074504">
    <w:abstractNumId w:val="6"/>
  </w:num>
  <w:num w:numId="14" w16cid:durableId="1081412074">
    <w:abstractNumId w:val="21"/>
  </w:num>
  <w:num w:numId="15" w16cid:durableId="2063290302">
    <w:abstractNumId w:val="22"/>
  </w:num>
  <w:num w:numId="16" w16cid:durableId="2049842350">
    <w:abstractNumId w:val="38"/>
  </w:num>
  <w:num w:numId="17" w16cid:durableId="1865358569">
    <w:abstractNumId w:val="33"/>
  </w:num>
  <w:num w:numId="18" w16cid:durableId="1201749136">
    <w:abstractNumId w:val="0"/>
  </w:num>
  <w:num w:numId="19" w16cid:durableId="706375026">
    <w:abstractNumId w:val="26"/>
  </w:num>
  <w:num w:numId="20" w16cid:durableId="2131168789">
    <w:abstractNumId w:val="31"/>
  </w:num>
  <w:num w:numId="21" w16cid:durableId="1923299487">
    <w:abstractNumId w:val="3"/>
  </w:num>
  <w:num w:numId="22" w16cid:durableId="1509102319">
    <w:abstractNumId w:val="39"/>
  </w:num>
  <w:num w:numId="23" w16cid:durableId="418988206">
    <w:abstractNumId w:val="8"/>
  </w:num>
  <w:num w:numId="24" w16cid:durableId="656349494">
    <w:abstractNumId w:val="5"/>
  </w:num>
  <w:num w:numId="25" w16cid:durableId="1820147211">
    <w:abstractNumId w:val="16"/>
  </w:num>
  <w:num w:numId="26" w16cid:durableId="1944990811">
    <w:abstractNumId w:val="19"/>
  </w:num>
  <w:num w:numId="27" w16cid:durableId="980302818">
    <w:abstractNumId w:val="40"/>
  </w:num>
  <w:num w:numId="28" w16cid:durableId="612977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3750174">
    <w:abstractNumId w:val="4"/>
  </w:num>
  <w:num w:numId="30" w16cid:durableId="1564565117">
    <w:abstractNumId w:val="18"/>
  </w:num>
  <w:num w:numId="31" w16cid:durableId="839085089">
    <w:abstractNumId w:val="37"/>
  </w:num>
  <w:num w:numId="32" w16cid:durableId="2096704621">
    <w:abstractNumId w:val="28"/>
  </w:num>
  <w:num w:numId="33" w16cid:durableId="1517692052">
    <w:abstractNumId w:val="34"/>
  </w:num>
  <w:num w:numId="34" w16cid:durableId="1442263086">
    <w:abstractNumId w:val="2"/>
  </w:num>
  <w:num w:numId="35" w16cid:durableId="1593277006">
    <w:abstractNumId w:val="24"/>
  </w:num>
  <w:num w:numId="36" w16cid:durableId="895122117">
    <w:abstractNumId w:val="20"/>
  </w:num>
  <w:num w:numId="37" w16cid:durableId="1966302769">
    <w:abstractNumId w:val="14"/>
  </w:num>
  <w:num w:numId="38" w16cid:durableId="2041587106">
    <w:abstractNumId w:val="27"/>
  </w:num>
  <w:num w:numId="39" w16cid:durableId="386883289">
    <w:abstractNumId w:val="32"/>
  </w:num>
  <w:num w:numId="40" w16cid:durableId="1020473241">
    <w:abstractNumId w:val="11"/>
  </w:num>
  <w:num w:numId="41" w16cid:durableId="1023936951">
    <w:abstractNumId w:val="30"/>
  </w:num>
  <w:num w:numId="42" w16cid:durableId="3437488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13"/>
    <w:rsid w:val="00002BC4"/>
    <w:rsid w:val="00004F2A"/>
    <w:rsid w:val="0000694F"/>
    <w:rsid w:val="00010646"/>
    <w:rsid w:val="00013923"/>
    <w:rsid w:val="00013E61"/>
    <w:rsid w:val="000162B0"/>
    <w:rsid w:val="000179D2"/>
    <w:rsid w:val="0002078F"/>
    <w:rsid w:val="0002206B"/>
    <w:rsid w:val="000232C4"/>
    <w:rsid w:val="00025DA1"/>
    <w:rsid w:val="00031386"/>
    <w:rsid w:val="00032A3E"/>
    <w:rsid w:val="0003451E"/>
    <w:rsid w:val="00040EB7"/>
    <w:rsid w:val="00041289"/>
    <w:rsid w:val="00044E06"/>
    <w:rsid w:val="00047B1C"/>
    <w:rsid w:val="00047E7E"/>
    <w:rsid w:val="000509E2"/>
    <w:rsid w:val="0005793E"/>
    <w:rsid w:val="0006059E"/>
    <w:rsid w:val="000626CE"/>
    <w:rsid w:val="000660CB"/>
    <w:rsid w:val="00067D5C"/>
    <w:rsid w:val="000713EB"/>
    <w:rsid w:val="000732B1"/>
    <w:rsid w:val="00074453"/>
    <w:rsid w:val="0007543A"/>
    <w:rsid w:val="0008087B"/>
    <w:rsid w:val="000810A5"/>
    <w:rsid w:val="00083291"/>
    <w:rsid w:val="00086F06"/>
    <w:rsid w:val="00095014"/>
    <w:rsid w:val="000A13A7"/>
    <w:rsid w:val="000A2296"/>
    <w:rsid w:val="000A4A2A"/>
    <w:rsid w:val="000A5694"/>
    <w:rsid w:val="000A6C54"/>
    <w:rsid w:val="000B0FB2"/>
    <w:rsid w:val="000B5474"/>
    <w:rsid w:val="000C06E1"/>
    <w:rsid w:val="000C0C39"/>
    <w:rsid w:val="000C332B"/>
    <w:rsid w:val="000C3766"/>
    <w:rsid w:val="000C3DB0"/>
    <w:rsid w:val="000D0527"/>
    <w:rsid w:val="000D12AC"/>
    <w:rsid w:val="000D2F62"/>
    <w:rsid w:val="000D3C9A"/>
    <w:rsid w:val="000D4F7F"/>
    <w:rsid w:val="000D754E"/>
    <w:rsid w:val="000D75CB"/>
    <w:rsid w:val="000E09F2"/>
    <w:rsid w:val="000E2F7E"/>
    <w:rsid w:val="000E4BBE"/>
    <w:rsid w:val="000E6901"/>
    <w:rsid w:val="000F08B0"/>
    <w:rsid w:val="000F0921"/>
    <w:rsid w:val="000F0EF1"/>
    <w:rsid w:val="000F1181"/>
    <w:rsid w:val="000F29C6"/>
    <w:rsid w:val="000F3FE8"/>
    <w:rsid w:val="000F5E50"/>
    <w:rsid w:val="001026B1"/>
    <w:rsid w:val="00103674"/>
    <w:rsid w:val="00103914"/>
    <w:rsid w:val="00103DAB"/>
    <w:rsid w:val="0010540A"/>
    <w:rsid w:val="001078EA"/>
    <w:rsid w:val="00111DD3"/>
    <w:rsid w:val="00113A5F"/>
    <w:rsid w:val="00113FC6"/>
    <w:rsid w:val="00114484"/>
    <w:rsid w:val="001157DD"/>
    <w:rsid w:val="001171FA"/>
    <w:rsid w:val="00120A67"/>
    <w:rsid w:val="001213F6"/>
    <w:rsid w:val="0012196C"/>
    <w:rsid w:val="00124A3F"/>
    <w:rsid w:val="00125664"/>
    <w:rsid w:val="00126F4D"/>
    <w:rsid w:val="0012748B"/>
    <w:rsid w:val="00130A5F"/>
    <w:rsid w:val="00132331"/>
    <w:rsid w:val="0014320A"/>
    <w:rsid w:val="001455CB"/>
    <w:rsid w:val="001501CF"/>
    <w:rsid w:val="0015182F"/>
    <w:rsid w:val="00152708"/>
    <w:rsid w:val="00152A8C"/>
    <w:rsid w:val="0015300B"/>
    <w:rsid w:val="00155DCA"/>
    <w:rsid w:val="001600A0"/>
    <w:rsid w:val="0016314A"/>
    <w:rsid w:val="00163D61"/>
    <w:rsid w:val="00165444"/>
    <w:rsid w:val="00166876"/>
    <w:rsid w:val="0017398B"/>
    <w:rsid w:val="0017405A"/>
    <w:rsid w:val="00175C6C"/>
    <w:rsid w:val="00177375"/>
    <w:rsid w:val="00177975"/>
    <w:rsid w:val="00181C25"/>
    <w:rsid w:val="00181F6F"/>
    <w:rsid w:val="00183AC1"/>
    <w:rsid w:val="0018410E"/>
    <w:rsid w:val="0018542D"/>
    <w:rsid w:val="00185DA0"/>
    <w:rsid w:val="00186B1F"/>
    <w:rsid w:val="00191187"/>
    <w:rsid w:val="00195942"/>
    <w:rsid w:val="00197911"/>
    <w:rsid w:val="00197A4A"/>
    <w:rsid w:val="001A009C"/>
    <w:rsid w:val="001A2037"/>
    <w:rsid w:val="001A5411"/>
    <w:rsid w:val="001A5D50"/>
    <w:rsid w:val="001A75C8"/>
    <w:rsid w:val="001B0D5F"/>
    <w:rsid w:val="001B1A9E"/>
    <w:rsid w:val="001B305E"/>
    <w:rsid w:val="001B7609"/>
    <w:rsid w:val="001B7EE9"/>
    <w:rsid w:val="001C048F"/>
    <w:rsid w:val="001C257C"/>
    <w:rsid w:val="001C5A71"/>
    <w:rsid w:val="001C5CDE"/>
    <w:rsid w:val="001D0BC5"/>
    <w:rsid w:val="001D3ACF"/>
    <w:rsid w:val="001D4767"/>
    <w:rsid w:val="001D49D0"/>
    <w:rsid w:val="001D4C55"/>
    <w:rsid w:val="001D5B11"/>
    <w:rsid w:val="001D6786"/>
    <w:rsid w:val="001D6F3F"/>
    <w:rsid w:val="001D76F4"/>
    <w:rsid w:val="001E1400"/>
    <w:rsid w:val="001E2962"/>
    <w:rsid w:val="001E2A96"/>
    <w:rsid w:val="001E5902"/>
    <w:rsid w:val="001E7B30"/>
    <w:rsid w:val="001F017C"/>
    <w:rsid w:val="001F1A3B"/>
    <w:rsid w:val="001F31C8"/>
    <w:rsid w:val="001F5469"/>
    <w:rsid w:val="002012A7"/>
    <w:rsid w:val="00201418"/>
    <w:rsid w:val="00201ED8"/>
    <w:rsid w:val="0020282D"/>
    <w:rsid w:val="00204557"/>
    <w:rsid w:val="00206EC1"/>
    <w:rsid w:val="00207783"/>
    <w:rsid w:val="00207C32"/>
    <w:rsid w:val="002108C0"/>
    <w:rsid w:val="002129D3"/>
    <w:rsid w:val="00212C58"/>
    <w:rsid w:val="00212FBB"/>
    <w:rsid w:val="0021314C"/>
    <w:rsid w:val="002215A8"/>
    <w:rsid w:val="00225DC4"/>
    <w:rsid w:val="00227843"/>
    <w:rsid w:val="00232491"/>
    <w:rsid w:val="00233064"/>
    <w:rsid w:val="00234109"/>
    <w:rsid w:val="00236C53"/>
    <w:rsid w:val="00241C75"/>
    <w:rsid w:val="00243376"/>
    <w:rsid w:val="0024392C"/>
    <w:rsid w:val="0024434A"/>
    <w:rsid w:val="0024652E"/>
    <w:rsid w:val="00246F7D"/>
    <w:rsid w:val="00247713"/>
    <w:rsid w:val="00250833"/>
    <w:rsid w:val="00253DDF"/>
    <w:rsid w:val="0025404F"/>
    <w:rsid w:val="00256E4D"/>
    <w:rsid w:val="00257158"/>
    <w:rsid w:val="00260289"/>
    <w:rsid w:val="00260EDE"/>
    <w:rsid w:val="00263522"/>
    <w:rsid w:val="00263570"/>
    <w:rsid w:val="002638D9"/>
    <w:rsid w:val="00263901"/>
    <w:rsid w:val="00266B6A"/>
    <w:rsid w:val="00267110"/>
    <w:rsid w:val="00267E10"/>
    <w:rsid w:val="00270D65"/>
    <w:rsid w:val="00271651"/>
    <w:rsid w:val="00272A7C"/>
    <w:rsid w:val="00275BE7"/>
    <w:rsid w:val="00281359"/>
    <w:rsid w:val="00281CEA"/>
    <w:rsid w:val="00282478"/>
    <w:rsid w:val="00285AEB"/>
    <w:rsid w:val="0028633C"/>
    <w:rsid w:val="002904FA"/>
    <w:rsid w:val="00290902"/>
    <w:rsid w:val="002909FE"/>
    <w:rsid w:val="00296EDF"/>
    <w:rsid w:val="002A0B14"/>
    <w:rsid w:val="002A54C0"/>
    <w:rsid w:val="002A73D1"/>
    <w:rsid w:val="002B6C86"/>
    <w:rsid w:val="002B7065"/>
    <w:rsid w:val="002B7803"/>
    <w:rsid w:val="002B7DC2"/>
    <w:rsid w:val="002C1EB2"/>
    <w:rsid w:val="002C3CBD"/>
    <w:rsid w:val="002C4AEF"/>
    <w:rsid w:val="002C4B8D"/>
    <w:rsid w:val="002C746E"/>
    <w:rsid w:val="002D0603"/>
    <w:rsid w:val="002D24DD"/>
    <w:rsid w:val="002D2866"/>
    <w:rsid w:val="002D356F"/>
    <w:rsid w:val="002D3DA1"/>
    <w:rsid w:val="002D4227"/>
    <w:rsid w:val="002D50A4"/>
    <w:rsid w:val="002E3926"/>
    <w:rsid w:val="002E4823"/>
    <w:rsid w:val="002E486C"/>
    <w:rsid w:val="002E52B7"/>
    <w:rsid w:val="002F008A"/>
    <w:rsid w:val="002F04AE"/>
    <w:rsid w:val="002F0FB4"/>
    <w:rsid w:val="002F1B11"/>
    <w:rsid w:val="002F69B6"/>
    <w:rsid w:val="002F6E91"/>
    <w:rsid w:val="003005C2"/>
    <w:rsid w:val="00303093"/>
    <w:rsid w:val="003079D1"/>
    <w:rsid w:val="00321247"/>
    <w:rsid w:val="003228E2"/>
    <w:rsid w:val="003231F4"/>
    <w:rsid w:val="00325FD2"/>
    <w:rsid w:val="00327597"/>
    <w:rsid w:val="00327B5E"/>
    <w:rsid w:val="003301E8"/>
    <w:rsid w:val="003324B3"/>
    <w:rsid w:val="00334448"/>
    <w:rsid w:val="0033551B"/>
    <w:rsid w:val="0034457A"/>
    <w:rsid w:val="00346D2E"/>
    <w:rsid w:val="003500CA"/>
    <w:rsid w:val="00350449"/>
    <w:rsid w:val="0035285E"/>
    <w:rsid w:val="00353293"/>
    <w:rsid w:val="003537F8"/>
    <w:rsid w:val="003556C2"/>
    <w:rsid w:val="00355C1D"/>
    <w:rsid w:val="003560DA"/>
    <w:rsid w:val="003571BE"/>
    <w:rsid w:val="00362009"/>
    <w:rsid w:val="003626E1"/>
    <w:rsid w:val="0036290B"/>
    <w:rsid w:val="00363549"/>
    <w:rsid w:val="003644E5"/>
    <w:rsid w:val="00364503"/>
    <w:rsid w:val="00366070"/>
    <w:rsid w:val="0036652B"/>
    <w:rsid w:val="00371E4E"/>
    <w:rsid w:val="003725B0"/>
    <w:rsid w:val="0037485F"/>
    <w:rsid w:val="00375BD0"/>
    <w:rsid w:val="00376311"/>
    <w:rsid w:val="00376745"/>
    <w:rsid w:val="003811AB"/>
    <w:rsid w:val="00384229"/>
    <w:rsid w:val="003847D7"/>
    <w:rsid w:val="00385932"/>
    <w:rsid w:val="003859CE"/>
    <w:rsid w:val="00387739"/>
    <w:rsid w:val="00387DB2"/>
    <w:rsid w:val="0039091C"/>
    <w:rsid w:val="00391C59"/>
    <w:rsid w:val="00394B20"/>
    <w:rsid w:val="003958E4"/>
    <w:rsid w:val="00395E3A"/>
    <w:rsid w:val="0039672A"/>
    <w:rsid w:val="00397787"/>
    <w:rsid w:val="00397A3D"/>
    <w:rsid w:val="003A088E"/>
    <w:rsid w:val="003A13BF"/>
    <w:rsid w:val="003A1624"/>
    <w:rsid w:val="003A1AA3"/>
    <w:rsid w:val="003A1C3E"/>
    <w:rsid w:val="003A1DB0"/>
    <w:rsid w:val="003A265E"/>
    <w:rsid w:val="003A7BB9"/>
    <w:rsid w:val="003A7BBE"/>
    <w:rsid w:val="003B15EA"/>
    <w:rsid w:val="003B17D2"/>
    <w:rsid w:val="003B1A25"/>
    <w:rsid w:val="003B2542"/>
    <w:rsid w:val="003B3145"/>
    <w:rsid w:val="003B4330"/>
    <w:rsid w:val="003B6491"/>
    <w:rsid w:val="003B66C7"/>
    <w:rsid w:val="003C75A9"/>
    <w:rsid w:val="003D09EB"/>
    <w:rsid w:val="003D27C7"/>
    <w:rsid w:val="003D47A7"/>
    <w:rsid w:val="003D4E7D"/>
    <w:rsid w:val="003D619A"/>
    <w:rsid w:val="003D6CEF"/>
    <w:rsid w:val="003D7FD3"/>
    <w:rsid w:val="003D7FF6"/>
    <w:rsid w:val="003E08A8"/>
    <w:rsid w:val="003E0B6F"/>
    <w:rsid w:val="003E17D3"/>
    <w:rsid w:val="003E2656"/>
    <w:rsid w:val="003E3B94"/>
    <w:rsid w:val="003E563D"/>
    <w:rsid w:val="003F0D5D"/>
    <w:rsid w:val="003F280C"/>
    <w:rsid w:val="003F31C7"/>
    <w:rsid w:val="003F348E"/>
    <w:rsid w:val="003F52F3"/>
    <w:rsid w:val="003F77AA"/>
    <w:rsid w:val="00400185"/>
    <w:rsid w:val="00401478"/>
    <w:rsid w:val="004016B6"/>
    <w:rsid w:val="0040325E"/>
    <w:rsid w:val="00403A93"/>
    <w:rsid w:val="00404C2B"/>
    <w:rsid w:val="00405D49"/>
    <w:rsid w:val="004077B9"/>
    <w:rsid w:val="00407CBC"/>
    <w:rsid w:val="004117A7"/>
    <w:rsid w:val="0041323C"/>
    <w:rsid w:val="004161A4"/>
    <w:rsid w:val="00416B17"/>
    <w:rsid w:val="00422685"/>
    <w:rsid w:val="00423D1B"/>
    <w:rsid w:val="004253E1"/>
    <w:rsid w:val="00426D2D"/>
    <w:rsid w:val="00427433"/>
    <w:rsid w:val="00427531"/>
    <w:rsid w:val="004304D9"/>
    <w:rsid w:val="0043054D"/>
    <w:rsid w:val="00431C1B"/>
    <w:rsid w:val="00433F05"/>
    <w:rsid w:val="00433FBA"/>
    <w:rsid w:val="00434432"/>
    <w:rsid w:val="00434984"/>
    <w:rsid w:val="00435B2B"/>
    <w:rsid w:val="0043666F"/>
    <w:rsid w:val="0044144B"/>
    <w:rsid w:val="004415DA"/>
    <w:rsid w:val="004428CC"/>
    <w:rsid w:val="00443CE3"/>
    <w:rsid w:val="00443FB0"/>
    <w:rsid w:val="00444A55"/>
    <w:rsid w:val="004458E3"/>
    <w:rsid w:val="00445C64"/>
    <w:rsid w:val="004477BA"/>
    <w:rsid w:val="00447A91"/>
    <w:rsid w:val="00451DC9"/>
    <w:rsid w:val="00452A7C"/>
    <w:rsid w:val="0045305B"/>
    <w:rsid w:val="00455142"/>
    <w:rsid w:val="004576F1"/>
    <w:rsid w:val="00457721"/>
    <w:rsid w:val="004610C4"/>
    <w:rsid w:val="00462520"/>
    <w:rsid w:val="00463B8B"/>
    <w:rsid w:val="00465093"/>
    <w:rsid w:val="00465ED0"/>
    <w:rsid w:val="004672D9"/>
    <w:rsid w:val="0047020B"/>
    <w:rsid w:val="00472A32"/>
    <w:rsid w:val="004732D6"/>
    <w:rsid w:val="00475DD9"/>
    <w:rsid w:val="00477071"/>
    <w:rsid w:val="004843ED"/>
    <w:rsid w:val="00486239"/>
    <w:rsid w:val="00486EC9"/>
    <w:rsid w:val="0049002C"/>
    <w:rsid w:val="00491BBD"/>
    <w:rsid w:val="00491E07"/>
    <w:rsid w:val="00493747"/>
    <w:rsid w:val="00495D5F"/>
    <w:rsid w:val="00495EDF"/>
    <w:rsid w:val="00496463"/>
    <w:rsid w:val="004A014A"/>
    <w:rsid w:val="004A024B"/>
    <w:rsid w:val="004A36CB"/>
    <w:rsid w:val="004A62D4"/>
    <w:rsid w:val="004B0628"/>
    <w:rsid w:val="004B15A7"/>
    <w:rsid w:val="004B51D8"/>
    <w:rsid w:val="004B5305"/>
    <w:rsid w:val="004B5F0B"/>
    <w:rsid w:val="004B615A"/>
    <w:rsid w:val="004B6FE7"/>
    <w:rsid w:val="004C46A6"/>
    <w:rsid w:val="004D2F41"/>
    <w:rsid w:val="004D4D80"/>
    <w:rsid w:val="004D7F5B"/>
    <w:rsid w:val="004E2C32"/>
    <w:rsid w:val="004E73CC"/>
    <w:rsid w:val="004F13C1"/>
    <w:rsid w:val="004F3ED0"/>
    <w:rsid w:val="004F4093"/>
    <w:rsid w:val="004F470D"/>
    <w:rsid w:val="004F484E"/>
    <w:rsid w:val="004F5E22"/>
    <w:rsid w:val="005013EF"/>
    <w:rsid w:val="00502033"/>
    <w:rsid w:val="005026B5"/>
    <w:rsid w:val="005041AE"/>
    <w:rsid w:val="005041C4"/>
    <w:rsid w:val="005101E2"/>
    <w:rsid w:val="00511F56"/>
    <w:rsid w:val="00513953"/>
    <w:rsid w:val="00513E9A"/>
    <w:rsid w:val="00514179"/>
    <w:rsid w:val="00514523"/>
    <w:rsid w:val="0051685A"/>
    <w:rsid w:val="0052352B"/>
    <w:rsid w:val="00523851"/>
    <w:rsid w:val="005240A4"/>
    <w:rsid w:val="00525F59"/>
    <w:rsid w:val="005300C4"/>
    <w:rsid w:val="00530A73"/>
    <w:rsid w:val="00532119"/>
    <w:rsid w:val="00536860"/>
    <w:rsid w:val="00541C86"/>
    <w:rsid w:val="00546839"/>
    <w:rsid w:val="0055007F"/>
    <w:rsid w:val="00550ECC"/>
    <w:rsid w:val="00551E4C"/>
    <w:rsid w:val="005530F8"/>
    <w:rsid w:val="00555BEC"/>
    <w:rsid w:val="005565A0"/>
    <w:rsid w:val="00557749"/>
    <w:rsid w:val="00560BCB"/>
    <w:rsid w:val="00561D48"/>
    <w:rsid w:val="005635DB"/>
    <w:rsid w:val="00564771"/>
    <w:rsid w:val="00565BF7"/>
    <w:rsid w:val="00566155"/>
    <w:rsid w:val="00566497"/>
    <w:rsid w:val="00566EF7"/>
    <w:rsid w:val="0057308D"/>
    <w:rsid w:val="005743D0"/>
    <w:rsid w:val="00574EAC"/>
    <w:rsid w:val="0057549C"/>
    <w:rsid w:val="005763BA"/>
    <w:rsid w:val="00577323"/>
    <w:rsid w:val="005778E8"/>
    <w:rsid w:val="0058077E"/>
    <w:rsid w:val="00580986"/>
    <w:rsid w:val="00580AB6"/>
    <w:rsid w:val="00582700"/>
    <w:rsid w:val="005830B7"/>
    <w:rsid w:val="005878C0"/>
    <w:rsid w:val="005919F1"/>
    <w:rsid w:val="00591D0B"/>
    <w:rsid w:val="0059524E"/>
    <w:rsid w:val="005A1B9C"/>
    <w:rsid w:val="005A1F53"/>
    <w:rsid w:val="005A248A"/>
    <w:rsid w:val="005A2546"/>
    <w:rsid w:val="005A2C8E"/>
    <w:rsid w:val="005A4629"/>
    <w:rsid w:val="005A4DB0"/>
    <w:rsid w:val="005A5860"/>
    <w:rsid w:val="005B0671"/>
    <w:rsid w:val="005B07EA"/>
    <w:rsid w:val="005B5C88"/>
    <w:rsid w:val="005B681D"/>
    <w:rsid w:val="005C0AE4"/>
    <w:rsid w:val="005C2116"/>
    <w:rsid w:val="005C67D9"/>
    <w:rsid w:val="005C781A"/>
    <w:rsid w:val="005D0279"/>
    <w:rsid w:val="005D194A"/>
    <w:rsid w:val="005D4BBB"/>
    <w:rsid w:val="005D60DF"/>
    <w:rsid w:val="005D7199"/>
    <w:rsid w:val="005D7771"/>
    <w:rsid w:val="005E2AE0"/>
    <w:rsid w:val="005E2E7C"/>
    <w:rsid w:val="005E6A35"/>
    <w:rsid w:val="005E6E0E"/>
    <w:rsid w:val="005F0CA9"/>
    <w:rsid w:val="005F147A"/>
    <w:rsid w:val="005F1C7B"/>
    <w:rsid w:val="005F5009"/>
    <w:rsid w:val="005F5428"/>
    <w:rsid w:val="005F6C4E"/>
    <w:rsid w:val="005F76A6"/>
    <w:rsid w:val="00602001"/>
    <w:rsid w:val="0060485A"/>
    <w:rsid w:val="00604E04"/>
    <w:rsid w:val="0060594C"/>
    <w:rsid w:val="006138C7"/>
    <w:rsid w:val="00614533"/>
    <w:rsid w:val="00616295"/>
    <w:rsid w:val="00616465"/>
    <w:rsid w:val="006164E0"/>
    <w:rsid w:val="0062057B"/>
    <w:rsid w:val="006212A2"/>
    <w:rsid w:val="006267B1"/>
    <w:rsid w:val="0062781D"/>
    <w:rsid w:val="00627F22"/>
    <w:rsid w:val="00631AF2"/>
    <w:rsid w:val="00631D4B"/>
    <w:rsid w:val="006329BF"/>
    <w:rsid w:val="0063422D"/>
    <w:rsid w:val="0063636F"/>
    <w:rsid w:val="0063784F"/>
    <w:rsid w:val="00637D34"/>
    <w:rsid w:val="00640CB9"/>
    <w:rsid w:val="00641203"/>
    <w:rsid w:val="00647C38"/>
    <w:rsid w:val="00651CA8"/>
    <w:rsid w:val="00652E1C"/>
    <w:rsid w:val="006554D5"/>
    <w:rsid w:val="006560B8"/>
    <w:rsid w:val="006562ED"/>
    <w:rsid w:val="00656558"/>
    <w:rsid w:val="0066076F"/>
    <w:rsid w:val="00661C0C"/>
    <w:rsid w:val="00662C1D"/>
    <w:rsid w:val="00663895"/>
    <w:rsid w:val="006657CA"/>
    <w:rsid w:val="00665D86"/>
    <w:rsid w:val="00666FB0"/>
    <w:rsid w:val="006708F9"/>
    <w:rsid w:val="0067402D"/>
    <w:rsid w:val="00674740"/>
    <w:rsid w:val="00676971"/>
    <w:rsid w:val="0067764F"/>
    <w:rsid w:val="006779D4"/>
    <w:rsid w:val="00681CA5"/>
    <w:rsid w:val="0068220B"/>
    <w:rsid w:val="00682A27"/>
    <w:rsid w:val="00686674"/>
    <w:rsid w:val="00686B9D"/>
    <w:rsid w:val="00687CB8"/>
    <w:rsid w:val="00690283"/>
    <w:rsid w:val="00690F1A"/>
    <w:rsid w:val="00691F15"/>
    <w:rsid w:val="0069255F"/>
    <w:rsid w:val="00693B4D"/>
    <w:rsid w:val="0069796B"/>
    <w:rsid w:val="006A0808"/>
    <w:rsid w:val="006A0C53"/>
    <w:rsid w:val="006A0E76"/>
    <w:rsid w:val="006A1125"/>
    <w:rsid w:val="006A2D29"/>
    <w:rsid w:val="006A3EF0"/>
    <w:rsid w:val="006A6AFB"/>
    <w:rsid w:val="006A705C"/>
    <w:rsid w:val="006B0CAE"/>
    <w:rsid w:val="006B35F7"/>
    <w:rsid w:val="006B45FA"/>
    <w:rsid w:val="006B6037"/>
    <w:rsid w:val="006B6090"/>
    <w:rsid w:val="006B625A"/>
    <w:rsid w:val="006B63C6"/>
    <w:rsid w:val="006C2A9A"/>
    <w:rsid w:val="006D0574"/>
    <w:rsid w:val="006D52FD"/>
    <w:rsid w:val="006D5AA6"/>
    <w:rsid w:val="006D6279"/>
    <w:rsid w:val="006D747A"/>
    <w:rsid w:val="006E04E3"/>
    <w:rsid w:val="006E2268"/>
    <w:rsid w:val="006E5749"/>
    <w:rsid w:val="006F1E2C"/>
    <w:rsid w:val="006F2A5A"/>
    <w:rsid w:val="006F3A0D"/>
    <w:rsid w:val="006F56D4"/>
    <w:rsid w:val="006F5BE2"/>
    <w:rsid w:val="006F6A46"/>
    <w:rsid w:val="006F7D49"/>
    <w:rsid w:val="00700325"/>
    <w:rsid w:val="00701675"/>
    <w:rsid w:val="00707B8A"/>
    <w:rsid w:val="0071295F"/>
    <w:rsid w:val="0071448A"/>
    <w:rsid w:val="00715ECF"/>
    <w:rsid w:val="007166F9"/>
    <w:rsid w:val="007170D1"/>
    <w:rsid w:val="00717E64"/>
    <w:rsid w:val="007227D3"/>
    <w:rsid w:val="00722BB7"/>
    <w:rsid w:val="00722C9C"/>
    <w:rsid w:val="007242B8"/>
    <w:rsid w:val="00726A0D"/>
    <w:rsid w:val="00730BE8"/>
    <w:rsid w:val="00732618"/>
    <w:rsid w:val="00737F39"/>
    <w:rsid w:val="00740172"/>
    <w:rsid w:val="00741785"/>
    <w:rsid w:val="00742C52"/>
    <w:rsid w:val="007458B6"/>
    <w:rsid w:val="00745BE8"/>
    <w:rsid w:val="0075132C"/>
    <w:rsid w:val="0075177E"/>
    <w:rsid w:val="00757DCE"/>
    <w:rsid w:val="00761CDA"/>
    <w:rsid w:val="00762C05"/>
    <w:rsid w:val="00771345"/>
    <w:rsid w:val="007716EA"/>
    <w:rsid w:val="00774A19"/>
    <w:rsid w:val="00774E98"/>
    <w:rsid w:val="00776693"/>
    <w:rsid w:val="00777E10"/>
    <w:rsid w:val="00782B0A"/>
    <w:rsid w:val="00783EF8"/>
    <w:rsid w:val="00790BB6"/>
    <w:rsid w:val="00790F1A"/>
    <w:rsid w:val="00792065"/>
    <w:rsid w:val="00794E76"/>
    <w:rsid w:val="007950A4"/>
    <w:rsid w:val="0079615B"/>
    <w:rsid w:val="00796A4F"/>
    <w:rsid w:val="00796B40"/>
    <w:rsid w:val="00797259"/>
    <w:rsid w:val="007A0C22"/>
    <w:rsid w:val="007A25D7"/>
    <w:rsid w:val="007A3022"/>
    <w:rsid w:val="007A37CC"/>
    <w:rsid w:val="007A5465"/>
    <w:rsid w:val="007A6E14"/>
    <w:rsid w:val="007B0842"/>
    <w:rsid w:val="007B166C"/>
    <w:rsid w:val="007B27DD"/>
    <w:rsid w:val="007B52B3"/>
    <w:rsid w:val="007B6464"/>
    <w:rsid w:val="007C1209"/>
    <w:rsid w:val="007C5369"/>
    <w:rsid w:val="007C74E7"/>
    <w:rsid w:val="007D09D8"/>
    <w:rsid w:val="007D1149"/>
    <w:rsid w:val="007D2965"/>
    <w:rsid w:val="007D3D84"/>
    <w:rsid w:val="007D7671"/>
    <w:rsid w:val="007E1B62"/>
    <w:rsid w:val="007E2740"/>
    <w:rsid w:val="007E30CF"/>
    <w:rsid w:val="007E3A4E"/>
    <w:rsid w:val="007E4861"/>
    <w:rsid w:val="007E4F11"/>
    <w:rsid w:val="007E5CE5"/>
    <w:rsid w:val="007F0469"/>
    <w:rsid w:val="007F1E52"/>
    <w:rsid w:val="007F3DB0"/>
    <w:rsid w:val="007F5B53"/>
    <w:rsid w:val="008014CD"/>
    <w:rsid w:val="00803E33"/>
    <w:rsid w:val="00805959"/>
    <w:rsid w:val="00807F94"/>
    <w:rsid w:val="00811846"/>
    <w:rsid w:val="00812B49"/>
    <w:rsid w:val="00813360"/>
    <w:rsid w:val="00815DD3"/>
    <w:rsid w:val="008163CC"/>
    <w:rsid w:val="008206B9"/>
    <w:rsid w:val="008213B4"/>
    <w:rsid w:val="0082161E"/>
    <w:rsid w:val="00832069"/>
    <w:rsid w:val="00832A7E"/>
    <w:rsid w:val="0083562B"/>
    <w:rsid w:val="008356F1"/>
    <w:rsid w:val="00836C3C"/>
    <w:rsid w:val="008378FE"/>
    <w:rsid w:val="00837969"/>
    <w:rsid w:val="00841890"/>
    <w:rsid w:val="00846938"/>
    <w:rsid w:val="00850A4D"/>
    <w:rsid w:val="00850A71"/>
    <w:rsid w:val="008516DD"/>
    <w:rsid w:val="00856BA9"/>
    <w:rsid w:val="00861FDC"/>
    <w:rsid w:val="00862016"/>
    <w:rsid w:val="00862FDC"/>
    <w:rsid w:val="00867A8E"/>
    <w:rsid w:val="00875285"/>
    <w:rsid w:val="00876404"/>
    <w:rsid w:val="008815C8"/>
    <w:rsid w:val="00882120"/>
    <w:rsid w:val="00883913"/>
    <w:rsid w:val="00887B7D"/>
    <w:rsid w:val="008904A1"/>
    <w:rsid w:val="008909AE"/>
    <w:rsid w:val="00890EC4"/>
    <w:rsid w:val="008910F0"/>
    <w:rsid w:val="00891E85"/>
    <w:rsid w:val="00892B71"/>
    <w:rsid w:val="00893308"/>
    <w:rsid w:val="00894107"/>
    <w:rsid w:val="0089424A"/>
    <w:rsid w:val="00895C79"/>
    <w:rsid w:val="008A0CEA"/>
    <w:rsid w:val="008A48E2"/>
    <w:rsid w:val="008A52BE"/>
    <w:rsid w:val="008B2B4C"/>
    <w:rsid w:val="008B2FE6"/>
    <w:rsid w:val="008B4188"/>
    <w:rsid w:val="008B459C"/>
    <w:rsid w:val="008B587A"/>
    <w:rsid w:val="008B6A57"/>
    <w:rsid w:val="008C09E5"/>
    <w:rsid w:val="008C2CEC"/>
    <w:rsid w:val="008C3AC6"/>
    <w:rsid w:val="008C5193"/>
    <w:rsid w:val="008C600A"/>
    <w:rsid w:val="008D0BAC"/>
    <w:rsid w:val="008D10B6"/>
    <w:rsid w:val="008D2499"/>
    <w:rsid w:val="008D3AD4"/>
    <w:rsid w:val="008D44CA"/>
    <w:rsid w:val="008D44D1"/>
    <w:rsid w:val="008D7EDA"/>
    <w:rsid w:val="008E222C"/>
    <w:rsid w:val="008E4DBD"/>
    <w:rsid w:val="008F0D4F"/>
    <w:rsid w:val="008F269E"/>
    <w:rsid w:val="008F2FEB"/>
    <w:rsid w:val="008F3206"/>
    <w:rsid w:val="008F5DA3"/>
    <w:rsid w:val="008F60E7"/>
    <w:rsid w:val="008F692D"/>
    <w:rsid w:val="008F71D1"/>
    <w:rsid w:val="008F79BC"/>
    <w:rsid w:val="00900449"/>
    <w:rsid w:val="0090175F"/>
    <w:rsid w:val="00902D2D"/>
    <w:rsid w:val="00906326"/>
    <w:rsid w:val="009078A2"/>
    <w:rsid w:val="00910C0B"/>
    <w:rsid w:val="009113C5"/>
    <w:rsid w:val="00912D33"/>
    <w:rsid w:val="0091477E"/>
    <w:rsid w:val="009154FD"/>
    <w:rsid w:val="00924032"/>
    <w:rsid w:val="0092491A"/>
    <w:rsid w:val="00926ECD"/>
    <w:rsid w:val="00931ACF"/>
    <w:rsid w:val="00932A3C"/>
    <w:rsid w:val="00932F1B"/>
    <w:rsid w:val="00934751"/>
    <w:rsid w:val="009377C3"/>
    <w:rsid w:val="009400A4"/>
    <w:rsid w:val="00942CC0"/>
    <w:rsid w:val="00944600"/>
    <w:rsid w:val="009449F2"/>
    <w:rsid w:val="0094598A"/>
    <w:rsid w:val="00945F35"/>
    <w:rsid w:val="0094716B"/>
    <w:rsid w:val="009471AF"/>
    <w:rsid w:val="009500A0"/>
    <w:rsid w:val="00952D09"/>
    <w:rsid w:val="00952D91"/>
    <w:rsid w:val="00953329"/>
    <w:rsid w:val="00960383"/>
    <w:rsid w:val="00960819"/>
    <w:rsid w:val="00961CC3"/>
    <w:rsid w:val="00964FFB"/>
    <w:rsid w:val="00967152"/>
    <w:rsid w:val="0097081C"/>
    <w:rsid w:val="00970DD5"/>
    <w:rsid w:val="00972ED3"/>
    <w:rsid w:val="00976F23"/>
    <w:rsid w:val="00981310"/>
    <w:rsid w:val="0098133D"/>
    <w:rsid w:val="00983E97"/>
    <w:rsid w:val="009868E8"/>
    <w:rsid w:val="00990962"/>
    <w:rsid w:val="0099586E"/>
    <w:rsid w:val="009B368F"/>
    <w:rsid w:val="009B5BA5"/>
    <w:rsid w:val="009B6D9F"/>
    <w:rsid w:val="009B7022"/>
    <w:rsid w:val="009C0248"/>
    <w:rsid w:val="009C2B41"/>
    <w:rsid w:val="009C2CA8"/>
    <w:rsid w:val="009C6EF5"/>
    <w:rsid w:val="009C79F6"/>
    <w:rsid w:val="009D1BB6"/>
    <w:rsid w:val="009D4170"/>
    <w:rsid w:val="009D6646"/>
    <w:rsid w:val="009E0B95"/>
    <w:rsid w:val="009E32A4"/>
    <w:rsid w:val="009E3367"/>
    <w:rsid w:val="009E3C03"/>
    <w:rsid w:val="009F1C6C"/>
    <w:rsid w:val="009F23CE"/>
    <w:rsid w:val="009F4411"/>
    <w:rsid w:val="009F45F9"/>
    <w:rsid w:val="009F645E"/>
    <w:rsid w:val="00A02B27"/>
    <w:rsid w:val="00A1118D"/>
    <w:rsid w:val="00A13BEF"/>
    <w:rsid w:val="00A14A5E"/>
    <w:rsid w:val="00A15D07"/>
    <w:rsid w:val="00A1712B"/>
    <w:rsid w:val="00A17623"/>
    <w:rsid w:val="00A178A3"/>
    <w:rsid w:val="00A22502"/>
    <w:rsid w:val="00A2306A"/>
    <w:rsid w:val="00A23918"/>
    <w:rsid w:val="00A27893"/>
    <w:rsid w:val="00A27F3D"/>
    <w:rsid w:val="00A32102"/>
    <w:rsid w:val="00A3360F"/>
    <w:rsid w:val="00A33D9B"/>
    <w:rsid w:val="00A345C8"/>
    <w:rsid w:val="00A40F0F"/>
    <w:rsid w:val="00A432BC"/>
    <w:rsid w:val="00A43655"/>
    <w:rsid w:val="00A46E44"/>
    <w:rsid w:val="00A46EC3"/>
    <w:rsid w:val="00A50DC3"/>
    <w:rsid w:val="00A55FF6"/>
    <w:rsid w:val="00A6004D"/>
    <w:rsid w:val="00A60879"/>
    <w:rsid w:val="00A6284E"/>
    <w:rsid w:val="00A640C3"/>
    <w:rsid w:val="00A645D3"/>
    <w:rsid w:val="00A6593C"/>
    <w:rsid w:val="00A660AD"/>
    <w:rsid w:val="00A70DF7"/>
    <w:rsid w:val="00A73787"/>
    <w:rsid w:val="00A76A6F"/>
    <w:rsid w:val="00A8340F"/>
    <w:rsid w:val="00A86298"/>
    <w:rsid w:val="00A91DF0"/>
    <w:rsid w:val="00A92264"/>
    <w:rsid w:val="00A92307"/>
    <w:rsid w:val="00A928FE"/>
    <w:rsid w:val="00A9295F"/>
    <w:rsid w:val="00A9308D"/>
    <w:rsid w:val="00AA013D"/>
    <w:rsid w:val="00AA01B4"/>
    <w:rsid w:val="00AA0867"/>
    <w:rsid w:val="00AA2020"/>
    <w:rsid w:val="00AA3BCC"/>
    <w:rsid w:val="00AA46A5"/>
    <w:rsid w:val="00AB05E4"/>
    <w:rsid w:val="00AB1444"/>
    <w:rsid w:val="00AB235D"/>
    <w:rsid w:val="00AB2E33"/>
    <w:rsid w:val="00AB486C"/>
    <w:rsid w:val="00AC1424"/>
    <w:rsid w:val="00AC1760"/>
    <w:rsid w:val="00AC2E14"/>
    <w:rsid w:val="00AC4CE4"/>
    <w:rsid w:val="00AC58D6"/>
    <w:rsid w:val="00AD2CC9"/>
    <w:rsid w:val="00AD49B1"/>
    <w:rsid w:val="00AD5F5C"/>
    <w:rsid w:val="00AD76FD"/>
    <w:rsid w:val="00AE05FB"/>
    <w:rsid w:val="00AE277E"/>
    <w:rsid w:val="00AE2C09"/>
    <w:rsid w:val="00AE2E03"/>
    <w:rsid w:val="00AE4413"/>
    <w:rsid w:val="00AE7DA3"/>
    <w:rsid w:val="00AF2750"/>
    <w:rsid w:val="00AF5492"/>
    <w:rsid w:val="00B001C2"/>
    <w:rsid w:val="00B0315A"/>
    <w:rsid w:val="00B0529E"/>
    <w:rsid w:val="00B0660E"/>
    <w:rsid w:val="00B066DF"/>
    <w:rsid w:val="00B10F42"/>
    <w:rsid w:val="00B151A4"/>
    <w:rsid w:val="00B15992"/>
    <w:rsid w:val="00B2038E"/>
    <w:rsid w:val="00B223C0"/>
    <w:rsid w:val="00B22600"/>
    <w:rsid w:val="00B22C7B"/>
    <w:rsid w:val="00B25F33"/>
    <w:rsid w:val="00B27B05"/>
    <w:rsid w:val="00B3070D"/>
    <w:rsid w:val="00B326C5"/>
    <w:rsid w:val="00B338FE"/>
    <w:rsid w:val="00B351C7"/>
    <w:rsid w:val="00B369B4"/>
    <w:rsid w:val="00B41923"/>
    <w:rsid w:val="00B4418E"/>
    <w:rsid w:val="00B441B8"/>
    <w:rsid w:val="00B44BD5"/>
    <w:rsid w:val="00B450F0"/>
    <w:rsid w:val="00B4568D"/>
    <w:rsid w:val="00B46403"/>
    <w:rsid w:val="00B46A3A"/>
    <w:rsid w:val="00B476E8"/>
    <w:rsid w:val="00B5059E"/>
    <w:rsid w:val="00B52407"/>
    <w:rsid w:val="00B53C28"/>
    <w:rsid w:val="00B56FBE"/>
    <w:rsid w:val="00B578DE"/>
    <w:rsid w:val="00B61DA6"/>
    <w:rsid w:val="00B647B9"/>
    <w:rsid w:val="00B6491A"/>
    <w:rsid w:val="00B64A19"/>
    <w:rsid w:val="00B66E6D"/>
    <w:rsid w:val="00B714AB"/>
    <w:rsid w:val="00B71791"/>
    <w:rsid w:val="00B73499"/>
    <w:rsid w:val="00B73E02"/>
    <w:rsid w:val="00B815BA"/>
    <w:rsid w:val="00B85540"/>
    <w:rsid w:val="00B855AF"/>
    <w:rsid w:val="00B85AA5"/>
    <w:rsid w:val="00B86697"/>
    <w:rsid w:val="00B91EF8"/>
    <w:rsid w:val="00B92E4B"/>
    <w:rsid w:val="00B97133"/>
    <w:rsid w:val="00BA46F8"/>
    <w:rsid w:val="00BA6743"/>
    <w:rsid w:val="00BB0036"/>
    <w:rsid w:val="00BB0627"/>
    <w:rsid w:val="00BB19DF"/>
    <w:rsid w:val="00BB25D3"/>
    <w:rsid w:val="00BB3526"/>
    <w:rsid w:val="00BB4039"/>
    <w:rsid w:val="00BC060D"/>
    <w:rsid w:val="00BC26A8"/>
    <w:rsid w:val="00BC38FE"/>
    <w:rsid w:val="00BC4C3A"/>
    <w:rsid w:val="00BC6380"/>
    <w:rsid w:val="00BD45DC"/>
    <w:rsid w:val="00BD47ED"/>
    <w:rsid w:val="00BD6762"/>
    <w:rsid w:val="00BD6F77"/>
    <w:rsid w:val="00BE0B38"/>
    <w:rsid w:val="00BE297C"/>
    <w:rsid w:val="00BE33E1"/>
    <w:rsid w:val="00BE4DCD"/>
    <w:rsid w:val="00BE725F"/>
    <w:rsid w:val="00BE74EC"/>
    <w:rsid w:val="00BE79AC"/>
    <w:rsid w:val="00BF02AF"/>
    <w:rsid w:val="00BF0843"/>
    <w:rsid w:val="00BF0B6A"/>
    <w:rsid w:val="00BF1AF7"/>
    <w:rsid w:val="00BF266C"/>
    <w:rsid w:val="00BF37B5"/>
    <w:rsid w:val="00BF4DE4"/>
    <w:rsid w:val="00BF5037"/>
    <w:rsid w:val="00BF7FD8"/>
    <w:rsid w:val="00C011D0"/>
    <w:rsid w:val="00C03E31"/>
    <w:rsid w:val="00C06203"/>
    <w:rsid w:val="00C112D2"/>
    <w:rsid w:val="00C119D5"/>
    <w:rsid w:val="00C1229E"/>
    <w:rsid w:val="00C12641"/>
    <w:rsid w:val="00C13AE5"/>
    <w:rsid w:val="00C140BD"/>
    <w:rsid w:val="00C15B57"/>
    <w:rsid w:val="00C16B02"/>
    <w:rsid w:val="00C16DB9"/>
    <w:rsid w:val="00C200B7"/>
    <w:rsid w:val="00C30D7E"/>
    <w:rsid w:val="00C33655"/>
    <w:rsid w:val="00C35E92"/>
    <w:rsid w:val="00C3663E"/>
    <w:rsid w:val="00C4405D"/>
    <w:rsid w:val="00C46929"/>
    <w:rsid w:val="00C51B8E"/>
    <w:rsid w:val="00C54277"/>
    <w:rsid w:val="00C57C08"/>
    <w:rsid w:val="00C60606"/>
    <w:rsid w:val="00C60A29"/>
    <w:rsid w:val="00C61E8E"/>
    <w:rsid w:val="00C6281F"/>
    <w:rsid w:val="00C63C00"/>
    <w:rsid w:val="00C67BDD"/>
    <w:rsid w:val="00C712ED"/>
    <w:rsid w:val="00C713FA"/>
    <w:rsid w:val="00C7338F"/>
    <w:rsid w:val="00C752C6"/>
    <w:rsid w:val="00C80FBB"/>
    <w:rsid w:val="00C81E15"/>
    <w:rsid w:val="00C83EF3"/>
    <w:rsid w:val="00C85392"/>
    <w:rsid w:val="00C853F7"/>
    <w:rsid w:val="00C8785A"/>
    <w:rsid w:val="00C914E1"/>
    <w:rsid w:val="00C941F9"/>
    <w:rsid w:val="00C94C2A"/>
    <w:rsid w:val="00C95235"/>
    <w:rsid w:val="00C95B54"/>
    <w:rsid w:val="00C95B64"/>
    <w:rsid w:val="00C96034"/>
    <w:rsid w:val="00C97077"/>
    <w:rsid w:val="00CA0510"/>
    <w:rsid w:val="00CA45EF"/>
    <w:rsid w:val="00CA4845"/>
    <w:rsid w:val="00CA6CFA"/>
    <w:rsid w:val="00CB0796"/>
    <w:rsid w:val="00CB28F5"/>
    <w:rsid w:val="00CB2F65"/>
    <w:rsid w:val="00CB3E00"/>
    <w:rsid w:val="00CB7478"/>
    <w:rsid w:val="00CB7FA6"/>
    <w:rsid w:val="00CC0AAD"/>
    <w:rsid w:val="00CC0E7F"/>
    <w:rsid w:val="00CC1541"/>
    <w:rsid w:val="00CC3F80"/>
    <w:rsid w:val="00CC74C8"/>
    <w:rsid w:val="00CD13D6"/>
    <w:rsid w:val="00CD271A"/>
    <w:rsid w:val="00CD27EA"/>
    <w:rsid w:val="00CD3B5A"/>
    <w:rsid w:val="00CD51B7"/>
    <w:rsid w:val="00CD56A0"/>
    <w:rsid w:val="00CD5F69"/>
    <w:rsid w:val="00CD76FF"/>
    <w:rsid w:val="00CD7FA8"/>
    <w:rsid w:val="00CE089D"/>
    <w:rsid w:val="00CE1D22"/>
    <w:rsid w:val="00CE3DF9"/>
    <w:rsid w:val="00CE4BA5"/>
    <w:rsid w:val="00CE55D2"/>
    <w:rsid w:val="00CE7822"/>
    <w:rsid w:val="00CF0381"/>
    <w:rsid w:val="00CF0539"/>
    <w:rsid w:val="00CF331E"/>
    <w:rsid w:val="00CF51A9"/>
    <w:rsid w:val="00CF558E"/>
    <w:rsid w:val="00CF7AB9"/>
    <w:rsid w:val="00D02256"/>
    <w:rsid w:val="00D031FD"/>
    <w:rsid w:val="00D119B3"/>
    <w:rsid w:val="00D12B12"/>
    <w:rsid w:val="00D13400"/>
    <w:rsid w:val="00D16024"/>
    <w:rsid w:val="00D16101"/>
    <w:rsid w:val="00D162D8"/>
    <w:rsid w:val="00D21B10"/>
    <w:rsid w:val="00D220C3"/>
    <w:rsid w:val="00D22823"/>
    <w:rsid w:val="00D2531E"/>
    <w:rsid w:val="00D25C46"/>
    <w:rsid w:val="00D3221A"/>
    <w:rsid w:val="00D34BDA"/>
    <w:rsid w:val="00D41F2D"/>
    <w:rsid w:val="00D43262"/>
    <w:rsid w:val="00D45707"/>
    <w:rsid w:val="00D45BBA"/>
    <w:rsid w:val="00D51F02"/>
    <w:rsid w:val="00D520CF"/>
    <w:rsid w:val="00D54EEF"/>
    <w:rsid w:val="00D57245"/>
    <w:rsid w:val="00D577FE"/>
    <w:rsid w:val="00D57DD2"/>
    <w:rsid w:val="00D601AD"/>
    <w:rsid w:val="00D64D11"/>
    <w:rsid w:val="00D65257"/>
    <w:rsid w:val="00D66267"/>
    <w:rsid w:val="00D7027A"/>
    <w:rsid w:val="00D709A6"/>
    <w:rsid w:val="00D70BC9"/>
    <w:rsid w:val="00D7397E"/>
    <w:rsid w:val="00D73D94"/>
    <w:rsid w:val="00D7454D"/>
    <w:rsid w:val="00D74658"/>
    <w:rsid w:val="00D806EC"/>
    <w:rsid w:val="00D80BFF"/>
    <w:rsid w:val="00D837C2"/>
    <w:rsid w:val="00D840DE"/>
    <w:rsid w:val="00D858C1"/>
    <w:rsid w:val="00D860BD"/>
    <w:rsid w:val="00D86C8B"/>
    <w:rsid w:val="00D90502"/>
    <w:rsid w:val="00D914D4"/>
    <w:rsid w:val="00D9202F"/>
    <w:rsid w:val="00D9300E"/>
    <w:rsid w:val="00D9688C"/>
    <w:rsid w:val="00DA0406"/>
    <w:rsid w:val="00DA0C1D"/>
    <w:rsid w:val="00DA0E1F"/>
    <w:rsid w:val="00DA216A"/>
    <w:rsid w:val="00DA60A0"/>
    <w:rsid w:val="00DB0E48"/>
    <w:rsid w:val="00DB19B6"/>
    <w:rsid w:val="00DB1E66"/>
    <w:rsid w:val="00DB4AAD"/>
    <w:rsid w:val="00DB66A1"/>
    <w:rsid w:val="00DC4DB7"/>
    <w:rsid w:val="00DC636C"/>
    <w:rsid w:val="00DC7A0B"/>
    <w:rsid w:val="00DD005D"/>
    <w:rsid w:val="00DD0560"/>
    <w:rsid w:val="00DD2323"/>
    <w:rsid w:val="00DD4D2E"/>
    <w:rsid w:val="00DD6044"/>
    <w:rsid w:val="00DD6F2E"/>
    <w:rsid w:val="00DD70D8"/>
    <w:rsid w:val="00DE0E26"/>
    <w:rsid w:val="00DE306D"/>
    <w:rsid w:val="00DE36CC"/>
    <w:rsid w:val="00DE493D"/>
    <w:rsid w:val="00DE4DA5"/>
    <w:rsid w:val="00DE5119"/>
    <w:rsid w:val="00DF5323"/>
    <w:rsid w:val="00DF7D23"/>
    <w:rsid w:val="00E004B4"/>
    <w:rsid w:val="00E01426"/>
    <w:rsid w:val="00E01914"/>
    <w:rsid w:val="00E044E8"/>
    <w:rsid w:val="00E0457E"/>
    <w:rsid w:val="00E046E3"/>
    <w:rsid w:val="00E056E6"/>
    <w:rsid w:val="00E072B8"/>
    <w:rsid w:val="00E119B3"/>
    <w:rsid w:val="00E135F2"/>
    <w:rsid w:val="00E169EF"/>
    <w:rsid w:val="00E16D69"/>
    <w:rsid w:val="00E1782C"/>
    <w:rsid w:val="00E20EC4"/>
    <w:rsid w:val="00E216AC"/>
    <w:rsid w:val="00E24203"/>
    <w:rsid w:val="00E272C1"/>
    <w:rsid w:val="00E27A28"/>
    <w:rsid w:val="00E32575"/>
    <w:rsid w:val="00E327E9"/>
    <w:rsid w:val="00E34894"/>
    <w:rsid w:val="00E34BE2"/>
    <w:rsid w:val="00E35A73"/>
    <w:rsid w:val="00E44A59"/>
    <w:rsid w:val="00E45C9A"/>
    <w:rsid w:val="00E5042A"/>
    <w:rsid w:val="00E507EC"/>
    <w:rsid w:val="00E548E3"/>
    <w:rsid w:val="00E5688D"/>
    <w:rsid w:val="00E61473"/>
    <w:rsid w:val="00E627AD"/>
    <w:rsid w:val="00E63068"/>
    <w:rsid w:val="00E70EA7"/>
    <w:rsid w:val="00E733BB"/>
    <w:rsid w:val="00E74212"/>
    <w:rsid w:val="00E753E7"/>
    <w:rsid w:val="00E756CC"/>
    <w:rsid w:val="00E75EF7"/>
    <w:rsid w:val="00E77A94"/>
    <w:rsid w:val="00E801C8"/>
    <w:rsid w:val="00E831AC"/>
    <w:rsid w:val="00E85691"/>
    <w:rsid w:val="00E910E9"/>
    <w:rsid w:val="00E92255"/>
    <w:rsid w:val="00E93D79"/>
    <w:rsid w:val="00E960A5"/>
    <w:rsid w:val="00E97BB6"/>
    <w:rsid w:val="00EA199A"/>
    <w:rsid w:val="00EA2A53"/>
    <w:rsid w:val="00EA42CF"/>
    <w:rsid w:val="00EA532B"/>
    <w:rsid w:val="00EA6F0B"/>
    <w:rsid w:val="00EA7104"/>
    <w:rsid w:val="00EA726E"/>
    <w:rsid w:val="00EA7D14"/>
    <w:rsid w:val="00EB053D"/>
    <w:rsid w:val="00EB07D1"/>
    <w:rsid w:val="00EB7022"/>
    <w:rsid w:val="00EB7A0C"/>
    <w:rsid w:val="00EC07E8"/>
    <w:rsid w:val="00EC2FBC"/>
    <w:rsid w:val="00EC6001"/>
    <w:rsid w:val="00EC626E"/>
    <w:rsid w:val="00EC6954"/>
    <w:rsid w:val="00ED1038"/>
    <w:rsid w:val="00ED267A"/>
    <w:rsid w:val="00ED3B5C"/>
    <w:rsid w:val="00ED6ACD"/>
    <w:rsid w:val="00ED7482"/>
    <w:rsid w:val="00ED74C5"/>
    <w:rsid w:val="00ED773A"/>
    <w:rsid w:val="00EE071C"/>
    <w:rsid w:val="00EE1B94"/>
    <w:rsid w:val="00EE4245"/>
    <w:rsid w:val="00EE4C4F"/>
    <w:rsid w:val="00EE543F"/>
    <w:rsid w:val="00EE567A"/>
    <w:rsid w:val="00EE5E1A"/>
    <w:rsid w:val="00EF15E9"/>
    <w:rsid w:val="00EF16BA"/>
    <w:rsid w:val="00EF3128"/>
    <w:rsid w:val="00EF4E03"/>
    <w:rsid w:val="00EF4EE3"/>
    <w:rsid w:val="00EF5059"/>
    <w:rsid w:val="00EF63D5"/>
    <w:rsid w:val="00EF6CF9"/>
    <w:rsid w:val="00EF7B2D"/>
    <w:rsid w:val="00F0041F"/>
    <w:rsid w:val="00F01715"/>
    <w:rsid w:val="00F01E5D"/>
    <w:rsid w:val="00F01E8A"/>
    <w:rsid w:val="00F038FE"/>
    <w:rsid w:val="00F05CC3"/>
    <w:rsid w:val="00F064D8"/>
    <w:rsid w:val="00F069A6"/>
    <w:rsid w:val="00F07992"/>
    <w:rsid w:val="00F07A32"/>
    <w:rsid w:val="00F12ED4"/>
    <w:rsid w:val="00F13189"/>
    <w:rsid w:val="00F1593D"/>
    <w:rsid w:val="00F15F09"/>
    <w:rsid w:val="00F22457"/>
    <w:rsid w:val="00F24462"/>
    <w:rsid w:val="00F25E39"/>
    <w:rsid w:val="00F25EA0"/>
    <w:rsid w:val="00F26DEB"/>
    <w:rsid w:val="00F30305"/>
    <w:rsid w:val="00F3594B"/>
    <w:rsid w:val="00F43FB8"/>
    <w:rsid w:val="00F44EF4"/>
    <w:rsid w:val="00F45000"/>
    <w:rsid w:val="00F45058"/>
    <w:rsid w:val="00F45DCC"/>
    <w:rsid w:val="00F5052B"/>
    <w:rsid w:val="00F512B7"/>
    <w:rsid w:val="00F5154D"/>
    <w:rsid w:val="00F525D2"/>
    <w:rsid w:val="00F61A13"/>
    <w:rsid w:val="00F63BAD"/>
    <w:rsid w:val="00F642C8"/>
    <w:rsid w:val="00F65D8C"/>
    <w:rsid w:val="00F67918"/>
    <w:rsid w:val="00F7276F"/>
    <w:rsid w:val="00F73A2A"/>
    <w:rsid w:val="00F74BB0"/>
    <w:rsid w:val="00F74D98"/>
    <w:rsid w:val="00F760AC"/>
    <w:rsid w:val="00F80BAB"/>
    <w:rsid w:val="00F84CF5"/>
    <w:rsid w:val="00F854D8"/>
    <w:rsid w:val="00F856F3"/>
    <w:rsid w:val="00F86697"/>
    <w:rsid w:val="00F8709A"/>
    <w:rsid w:val="00F877DA"/>
    <w:rsid w:val="00F91939"/>
    <w:rsid w:val="00F91985"/>
    <w:rsid w:val="00F9475C"/>
    <w:rsid w:val="00F96296"/>
    <w:rsid w:val="00FA074B"/>
    <w:rsid w:val="00FA64CE"/>
    <w:rsid w:val="00FA71D6"/>
    <w:rsid w:val="00FB0DCE"/>
    <w:rsid w:val="00FB48EA"/>
    <w:rsid w:val="00FB61B7"/>
    <w:rsid w:val="00FB7EC0"/>
    <w:rsid w:val="00FC01C5"/>
    <w:rsid w:val="00FC090D"/>
    <w:rsid w:val="00FC1918"/>
    <w:rsid w:val="00FC1E7D"/>
    <w:rsid w:val="00FC21F5"/>
    <w:rsid w:val="00FC2370"/>
    <w:rsid w:val="00FC2D29"/>
    <w:rsid w:val="00FC43DE"/>
    <w:rsid w:val="00FC563E"/>
    <w:rsid w:val="00FC5B42"/>
    <w:rsid w:val="00FC645D"/>
    <w:rsid w:val="00FC6B2F"/>
    <w:rsid w:val="00FD1886"/>
    <w:rsid w:val="00FD2963"/>
    <w:rsid w:val="00FD3E82"/>
    <w:rsid w:val="00FD4972"/>
    <w:rsid w:val="00FD4C2A"/>
    <w:rsid w:val="00FE168C"/>
    <w:rsid w:val="00FE3F32"/>
    <w:rsid w:val="00FE4110"/>
    <w:rsid w:val="00FE5C97"/>
    <w:rsid w:val="00FE65B6"/>
    <w:rsid w:val="00FE7DDB"/>
    <w:rsid w:val="00FE7E37"/>
    <w:rsid w:val="00FF0A2D"/>
    <w:rsid w:val="00FF3860"/>
    <w:rsid w:val="00FF3CA8"/>
    <w:rsid w:val="0A3FF13D"/>
    <w:rsid w:val="0B0B6A86"/>
    <w:rsid w:val="0B36CC04"/>
    <w:rsid w:val="0C0E0E36"/>
    <w:rsid w:val="14C2AFFC"/>
    <w:rsid w:val="175FA000"/>
    <w:rsid w:val="199C3DE3"/>
    <w:rsid w:val="1BA67271"/>
    <w:rsid w:val="1E051A02"/>
    <w:rsid w:val="21EB17C7"/>
    <w:rsid w:val="2336B769"/>
    <w:rsid w:val="2437316B"/>
    <w:rsid w:val="2455357D"/>
    <w:rsid w:val="258E0EFD"/>
    <w:rsid w:val="2DB5A8BB"/>
    <w:rsid w:val="2EC04C83"/>
    <w:rsid w:val="3241281A"/>
    <w:rsid w:val="34CE7A20"/>
    <w:rsid w:val="3501822E"/>
    <w:rsid w:val="385145F9"/>
    <w:rsid w:val="38F9AB04"/>
    <w:rsid w:val="3AE7365B"/>
    <w:rsid w:val="3B970EF0"/>
    <w:rsid w:val="3B97314F"/>
    <w:rsid w:val="3C03CD0B"/>
    <w:rsid w:val="3CAA14E2"/>
    <w:rsid w:val="3CC8349C"/>
    <w:rsid w:val="3CEE0EE1"/>
    <w:rsid w:val="42B35FA8"/>
    <w:rsid w:val="44ABB80C"/>
    <w:rsid w:val="48B63315"/>
    <w:rsid w:val="48E58C83"/>
    <w:rsid w:val="4B65B1FB"/>
    <w:rsid w:val="4D46794B"/>
    <w:rsid w:val="552744EB"/>
    <w:rsid w:val="55B45AB2"/>
    <w:rsid w:val="5B5032E0"/>
    <w:rsid w:val="60688FDE"/>
    <w:rsid w:val="659CE851"/>
    <w:rsid w:val="6835FFE7"/>
    <w:rsid w:val="698BBD9C"/>
    <w:rsid w:val="69F4F023"/>
    <w:rsid w:val="6D43CB1F"/>
    <w:rsid w:val="73558881"/>
    <w:rsid w:val="742290FC"/>
    <w:rsid w:val="74871B74"/>
    <w:rsid w:val="74E863AF"/>
    <w:rsid w:val="7753A06E"/>
    <w:rsid w:val="77598938"/>
    <w:rsid w:val="78671D0E"/>
    <w:rsid w:val="7B627DB5"/>
    <w:rsid w:val="7B78EAD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A269B"/>
  <w15:chartTrackingRefBased/>
  <w15:docId w15:val="{B3EC61EA-22B3-4B5C-AB0E-439DB37C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B73E02"/>
    <w:pPr>
      <w:keepNext/>
      <w:numPr>
        <w:numId w:val="33"/>
      </w:numPr>
      <w:spacing w:after="240"/>
      <w:jc w:val="center"/>
      <w:outlineLvl w:val="0"/>
    </w:pPr>
    <w:rPr>
      <w:b/>
      <w:bCs/>
      <w:kern w:val="32"/>
      <w:sz w:val="28"/>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B001C2"/>
    <w:pPr>
      <w:spacing w:before="100" w:beforeAutospacing="1" w:after="100" w:afterAutospacing="1"/>
    </w:pPr>
  </w:style>
  <w:style w:type="paragraph" w:customStyle="1" w:styleId="naisf">
    <w:name w:val="naisf"/>
    <w:basedOn w:val="Parasts"/>
    <w:rsid w:val="00BA6743"/>
    <w:pPr>
      <w:spacing w:before="75" w:after="75"/>
      <w:ind w:firstLine="375"/>
      <w:jc w:val="both"/>
    </w:pPr>
  </w:style>
  <w:style w:type="paragraph" w:styleId="Galvene">
    <w:name w:val="header"/>
    <w:basedOn w:val="Parasts"/>
    <w:rsid w:val="003A1AA3"/>
    <w:pPr>
      <w:tabs>
        <w:tab w:val="center" w:pos="4153"/>
        <w:tab w:val="right" w:pos="8306"/>
      </w:tabs>
    </w:pPr>
  </w:style>
  <w:style w:type="character" w:styleId="Lappusesnumurs">
    <w:name w:val="page number"/>
    <w:basedOn w:val="Noklusjumarindkopasfonts"/>
    <w:rsid w:val="003A1AA3"/>
  </w:style>
  <w:style w:type="table" w:styleId="Reatabula">
    <w:name w:val="Table Grid"/>
    <w:basedOn w:val="Parastatabula"/>
    <w:rsid w:val="008D3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6562ED"/>
    <w:rPr>
      <w:color w:val="0000FF"/>
      <w:u w:val="single"/>
    </w:rPr>
  </w:style>
  <w:style w:type="paragraph" w:styleId="Balonteksts">
    <w:name w:val="Balloon Text"/>
    <w:basedOn w:val="Parasts"/>
    <w:link w:val="BalontekstsRakstz"/>
    <w:rsid w:val="0039672A"/>
    <w:rPr>
      <w:rFonts w:ascii="Tahoma" w:hAnsi="Tahoma"/>
      <w:sz w:val="16"/>
      <w:szCs w:val="16"/>
      <w:lang w:val="x-none" w:eastAsia="x-none"/>
    </w:rPr>
  </w:style>
  <w:style w:type="character" w:customStyle="1" w:styleId="BalontekstsRakstz">
    <w:name w:val="Balonteksts Rakstz."/>
    <w:link w:val="Balonteksts"/>
    <w:rsid w:val="0039672A"/>
    <w:rPr>
      <w:rFonts w:ascii="Tahoma" w:hAnsi="Tahoma" w:cs="Tahoma"/>
      <w:sz w:val="16"/>
      <w:szCs w:val="16"/>
    </w:rPr>
  </w:style>
  <w:style w:type="character" w:styleId="Komentraatsauce">
    <w:name w:val="annotation reference"/>
    <w:rsid w:val="00B92E4B"/>
    <w:rPr>
      <w:sz w:val="16"/>
      <w:szCs w:val="16"/>
    </w:rPr>
  </w:style>
  <w:style w:type="paragraph" w:styleId="Komentrateksts">
    <w:name w:val="annotation text"/>
    <w:basedOn w:val="Parasts"/>
    <w:link w:val="KomentratekstsRakstz"/>
    <w:rsid w:val="00B92E4B"/>
    <w:rPr>
      <w:sz w:val="20"/>
      <w:szCs w:val="20"/>
    </w:rPr>
  </w:style>
  <w:style w:type="character" w:customStyle="1" w:styleId="KomentratekstsRakstz">
    <w:name w:val="Komentāra teksts Rakstz."/>
    <w:basedOn w:val="Noklusjumarindkopasfonts"/>
    <w:link w:val="Komentrateksts"/>
    <w:rsid w:val="00B92E4B"/>
  </w:style>
  <w:style w:type="paragraph" w:styleId="Komentratma">
    <w:name w:val="annotation subject"/>
    <w:basedOn w:val="Komentrateksts"/>
    <w:next w:val="Komentrateksts"/>
    <w:link w:val="KomentratmaRakstz"/>
    <w:rsid w:val="00B92E4B"/>
    <w:rPr>
      <w:b/>
      <w:bCs/>
    </w:rPr>
  </w:style>
  <w:style w:type="character" w:customStyle="1" w:styleId="KomentratmaRakstz">
    <w:name w:val="Komentāra tēma Rakstz."/>
    <w:link w:val="Komentratma"/>
    <w:rsid w:val="00B92E4B"/>
    <w:rPr>
      <w:b/>
      <w:bCs/>
    </w:rPr>
  </w:style>
  <w:style w:type="character" w:customStyle="1" w:styleId="apple-converted-space">
    <w:name w:val="apple-converted-space"/>
    <w:rsid w:val="007E4861"/>
  </w:style>
  <w:style w:type="paragraph" w:customStyle="1" w:styleId="tv213">
    <w:name w:val="tv213"/>
    <w:basedOn w:val="Parasts"/>
    <w:rsid w:val="003B15EA"/>
    <w:pPr>
      <w:spacing w:before="100" w:beforeAutospacing="1" w:after="100" w:afterAutospacing="1"/>
    </w:pPr>
    <w:rPr>
      <w:rFonts w:eastAsia="Calibri"/>
    </w:rPr>
  </w:style>
  <w:style w:type="paragraph" w:customStyle="1" w:styleId="lvsubnew">
    <w:name w:val="lv_sub_new"/>
    <w:basedOn w:val="Parasts"/>
    <w:rsid w:val="00290902"/>
    <w:pPr>
      <w:spacing w:before="100" w:beforeAutospacing="1" w:after="100" w:afterAutospacing="1"/>
    </w:pPr>
  </w:style>
  <w:style w:type="character" w:styleId="Neatrisintapieminana">
    <w:name w:val="Unresolved Mention"/>
    <w:uiPriority w:val="99"/>
    <w:semiHidden/>
    <w:unhideWhenUsed/>
    <w:rsid w:val="00C7338F"/>
    <w:rPr>
      <w:color w:val="605E5C"/>
      <w:shd w:val="clear" w:color="auto" w:fill="E1DFDD"/>
    </w:rPr>
  </w:style>
  <w:style w:type="paragraph" w:styleId="Sarakstarindkopa">
    <w:name w:val="List Paragraph"/>
    <w:basedOn w:val="Parasts"/>
    <w:uiPriority w:val="34"/>
    <w:qFormat/>
    <w:rsid w:val="00BC060D"/>
    <w:pPr>
      <w:ind w:left="720"/>
    </w:pPr>
  </w:style>
  <w:style w:type="paragraph" w:styleId="Prskatjums">
    <w:name w:val="Revision"/>
    <w:hidden/>
    <w:uiPriority w:val="99"/>
    <w:semiHidden/>
    <w:rsid w:val="00A27893"/>
    <w:rPr>
      <w:sz w:val="24"/>
      <w:szCs w:val="24"/>
    </w:rPr>
  </w:style>
  <w:style w:type="paragraph" w:styleId="Kjene">
    <w:name w:val="footer"/>
    <w:basedOn w:val="Parasts"/>
    <w:link w:val="KjeneRakstz"/>
    <w:uiPriority w:val="99"/>
    <w:rsid w:val="009B5BA5"/>
    <w:pPr>
      <w:tabs>
        <w:tab w:val="center" w:pos="4680"/>
        <w:tab w:val="right" w:pos="9360"/>
      </w:tabs>
    </w:pPr>
  </w:style>
  <w:style w:type="character" w:customStyle="1" w:styleId="KjeneRakstz">
    <w:name w:val="Kājene Rakstz."/>
    <w:link w:val="Kjene"/>
    <w:uiPriority w:val="99"/>
    <w:rsid w:val="009B5BA5"/>
    <w:rPr>
      <w:sz w:val="24"/>
      <w:szCs w:val="24"/>
    </w:rPr>
  </w:style>
  <w:style w:type="character" w:customStyle="1" w:styleId="Virsraksts1Rakstz">
    <w:name w:val="Virsraksts 1 Rakstz."/>
    <w:link w:val="Virsraksts1"/>
    <w:rsid w:val="00B73E02"/>
    <w:rPr>
      <w:rFonts w:eastAsia="Times New Roman" w:cs="Times New Roman"/>
      <w:b/>
      <w:bCs/>
      <w:kern w:val="32"/>
      <w:sz w:val="28"/>
      <w:szCs w:val="32"/>
    </w:rPr>
  </w:style>
  <w:style w:type="paragraph" w:styleId="Saturardtjavirsraksts">
    <w:name w:val="TOC Heading"/>
    <w:basedOn w:val="Virsraksts1"/>
    <w:next w:val="Parasts"/>
    <w:uiPriority w:val="39"/>
    <w:unhideWhenUsed/>
    <w:qFormat/>
    <w:rsid w:val="0034457A"/>
    <w:pPr>
      <w:keepLines/>
      <w:numPr>
        <w:numId w:val="0"/>
      </w:numPr>
      <w:spacing w:before="240" w:after="0" w:line="259" w:lineRule="auto"/>
      <w:jc w:val="left"/>
      <w:outlineLvl w:val="9"/>
    </w:pPr>
    <w:rPr>
      <w:rFonts w:ascii="Calibri Light" w:hAnsi="Calibri Light"/>
      <w:b w:val="0"/>
      <w:bCs w:val="0"/>
      <w:color w:val="2F5496"/>
      <w:kern w:val="0"/>
      <w:sz w:val="32"/>
      <w:lang w:val="en-US" w:eastAsia="en-US"/>
    </w:rPr>
  </w:style>
  <w:style w:type="paragraph" w:styleId="Saturs1">
    <w:name w:val="toc 1"/>
    <w:basedOn w:val="Parasts"/>
    <w:next w:val="Parasts"/>
    <w:autoRedefine/>
    <w:uiPriority w:val="39"/>
    <w:rsid w:val="0034457A"/>
    <w:pPr>
      <w:spacing w:after="120"/>
    </w:pPr>
  </w:style>
  <w:style w:type="paragraph" w:styleId="Vresteksts">
    <w:name w:val="footnote text"/>
    <w:basedOn w:val="Parasts"/>
    <w:link w:val="VrestekstsRakstz"/>
    <w:rsid w:val="009377C3"/>
    <w:rPr>
      <w:sz w:val="20"/>
      <w:szCs w:val="20"/>
    </w:rPr>
  </w:style>
  <w:style w:type="character" w:customStyle="1" w:styleId="VrestekstsRakstz">
    <w:name w:val="Vēres teksts Rakstz."/>
    <w:basedOn w:val="Noklusjumarindkopasfonts"/>
    <w:link w:val="Vresteksts"/>
    <w:rsid w:val="009377C3"/>
  </w:style>
  <w:style w:type="character" w:styleId="Vresatsauce">
    <w:name w:val="footnote reference"/>
    <w:basedOn w:val="Noklusjumarindkopasfonts"/>
    <w:rsid w:val="009377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043">
      <w:bodyDiv w:val="1"/>
      <w:marLeft w:val="0"/>
      <w:marRight w:val="0"/>
      <w:marTop w:val="0"/>
      <w:marBottom w:val="0"/>
      <w:divBdr>
        <w:top w:val="none" w:sz="0" w:space="0" w:color="auto"/>
        <w:left w:val="none" w:sz="0" w:space="0" w:color="auto"/>
        <w:bottom w:val="none" w:sz="0" w:space="0" w:color="auto"/>
        <w:right w:val="none" w:sz="0" w:space="0" w:color="auto"/>
      </w:divBdr>
    </w:div>
    <w:div w:id="170527860">
      <w:bodyDiv w:val="1"/>
      <w:marLeft w:val="0"/>
      <w:marRight w:val="0"/>
      <w:marTop w:val="0"/>
      <w:marBottom w:val="0"/>
      <w:divBdr>
        <w:top w:val="none" w:sz="0" w:space="0" w:color="auto"/>
        <w:left w:val="none" w:sz="0" w:space="0" w:color="auto"/>
        <w:bottom w:val="none" w:sz="0" w:space="0" w:color="auto"/>
        <w:right w:val="none" w:sz="0" w:space="0" w:color="auto"/>
      </w:divBdr>
    </w:div>
    <w:div w:id="215702064">
      <w:bodyDiv w:val="1"/>
      <w:marLeft w:val="0"/>
      <w:marRight w:val="0"/>
      <w:marTop w:val="0"/>
      <w:marBottom w:val="0"/>
      <w:divBdr>
        <w:top w:val="none" w:sz="0" w:space="0" w:color="auto"/>
        <w:left w:val="none" w:sz="0" w:space="0" w:color="auto"/>
        <w:bottom w:val="none" w:sz="0" w:space="0" w:color="auto"/>
        <w:right w:val="none" w:sz="0" w:space="0" w:color="auto"/>
      </w:divBdr>
    </w:div>
    <w:div w:id="528950627">
      <w:bodyDiv w:val="1"/>
      <w:marLeft w:val="45"/>
      <w:marRight w:val="45"/>
      <w:marTop w:val="90"/>
      <w:marBottom w:val="90"/>
      <w:divBdr>
        <w:top w:val="none" w:sz="0" w:space="0" w:color="auto"/>
        <w:left w:val="none" w:sz="0" w:space="0" w:color="auto"/>
        <w:bottom w:val="none" w:sz="0" w:space="0" w:color="auto"/>
        <w:right w:val="none" w:sz="0" w:space="0" w:color="auto"/>
      </w:divBdr>
      <w:divsChild>
        <w:div w:id="1301039233">
          <w:marLeft w:val="0"/>
          <w:marRight w:val="0"/>
          <w:marTop w:val="240"/>
          <w:marBottom w:val="0"/>
          <w:divBdr>
            <w:top w:val="none" w:sz="0" w:space="0" w:color="auto"/>
            <w:left w:val="none" w:sz="0" w:space="0" w:color="auto"/>
            <w:bottom w:val="none" w:sz="0" w:space="0" w:color="auto"/>
            <w:right w:val="none" w:sz="0" w:space="0" w:color="auto"/>
          </w:divBdr>
        </w:div>
      </w:divsChild>
    </w:div>
    <w:div w:id="569191452">
      <w:bodyDiv w:val="1"/>
      <w:marLeft w:val="0"/>
      <w:marRight w:val="0"/>
      <w:marTop w:val="0"/>
      <w:marBottom w:val="0"/>
      <w:divBdr>
        <w:top w:val="none" w:sz="0" w:space="0" w:color="auto"/>
        <w:left w:val="none" w:sz="0" w:space="0" w:color="auto"/>
        <w:bottom w:val="none" w:sz="0" w:space="0" w:color="auto"/>
        <w:right w:val="none" w:sz="0" w:space="0" w:color="auto"/>
      </w:divBdr>
    </w:div>
    <w:div w:id="820315790">
      <w:bodyDiv w:val="1"/>
      <w:marLeft w:val="0"/>
      <w:marRight w:val="0"/>
      <w:marTop w:val="0"/>
      <w:marBottom w:val="0"/>
      <w:divBdr>
        <w:top w:val="none" w:sz="0" w:space="0" w:color="auto"/>
        <w:left w:val="none" w:sz="0" w:space="0" w:color="auto"/>
        <w:bottom w:val="none" w:sz="0" w:space="0" w:color="auto"/>
        <w:right w:val="none" w:sz="0" w:space="0" w:color="auto"/>
      </w:divBdr>
    </w:div>
    <w:div w:id="1034816143">
      <w:bodyDiv w:val="1"/>
      <w:marLeft w:val="0"/>
      <w:marRight w:val="0"/>
      <w:marTop w:val="0"/>
      <w:marBottom w:val="0"/>
      <w:divBdr>
        <w:top w:val="none" w:sz="0" w:space="0" w:color="auto"/>
        <w:left w:val="none" w:sz="0" w:space="0" w:color="auto"/>
        <w:bottom w:val="none" w:sz="0" w:space="0" w:color="auto"/>
        <w:right w:val="none" w:sz="0" w:space="0" w:color="auto"/>
      </w:divBdr>
    </w:div>
    <w:div w:id="1060832063">
      <w:bodyDiv w:val="1"/>
      <w:marLeft w:val="0"/>
      <w:marRight w:val="0"/>
      <w:marTop w:val="0"/>
      <w:marBottom w:val="0"/>
      <w:divBdr>
        <w:top w:val="none" w:sz="0" w:space="0" w:color="auto"/>
        <w:left w:val="none" w:sz="0" w:space="0" w:color="auto"/>
        <w:bottom w:val="none" w:sz="0" w:space="0" w:color="auto"/>
        <w:right w:val="none" w:sz="0" w:space="0" w:color="auto"/>
      </w:divBdr>
    </w:div>
    <w:div w:id="1119225872">
      <w:bodyDiv w:val="1"/>
      <w:marLeft w:val="0"/>
      <w:marRight w:val="0"/>
      <w:marTop w:val="0"/>
      <w:marBottom w:val="0"/>
      <w:divBdr>
        <w:top w:val="none" w:sz="0" w:space="0" w:color="auto"/>
        <w:left w:val="none" w:sz="0" w:space="0" w:color="auto"/>
        <w:bottom w:val="none" w:sz="0" w:space="0" w:color="auto"/>
        <w:right w:val="none" w:sz="0" w:space="0" w:color="auto"/>
      </w:divBdr>
    </w:div>
    <w:div w:id="1170631912">
      <w:bodyDiv w:val="1"/>
      <w:marLeft w:val="45"/>
      <w:marRight w:val="45"/>
      <w:marTop w:val="90"/>
      <w:marBottom w:val="90"/>
      <w:divBdr>
        <w:top w:val="none" w:sz="0" w:space="0" w:color="auto"/>
        <w:left w:val="none" w:sz="0" w:space="0" w:color="auto"/>
        <w:bottom w:val="none" w:sz="0" w:space="0" w:color="auto"/>
        <w:right w:val="none" w:sz="0" w:space="0" w:color="auto"/>
      </w:divBdr>
      <w:divsChild>
        <w:div w:id="1320109072">
          <w:marLeft w:val="0"/>
          <w:marRight w:val="0"/>
          <w:marTop w:val="240"/>
          <w:marBottom w:val="0"/>
          <w:divBdr>
            <w:top w:val="none" w:sz="0" w:space="0" w:color="auto"/>
            <w:left w:val="none" w:sz="0" w:space="0" w:color="auto"/>
            <w:bottom w:val="none" w:sz="0" w:space="0" w:color="auto"/>
            <w:right w:val="none" w:sz="0" w:space="0" w:color="auto"/>
          </w:divBdr>
        </w:div>
      </w:divsChild>
    </w:div>
    <w:div w:id="1488859925">
      <w:bodyDiv w:val="1"/>
      <w:marLeft w:val="0"/>
      <w:marRight w:val="0"/>
      <w:marTop w:val="0"/>
      <w:marBottom w:val="0"/>
      <w:divBdr>
        <w:top w:val="none" w:sz="0" w:space="0" w:color="auto"/>
        <w:left w:val="none" w:sz="0" w:space="0" w:color="auto"/>
        <w:bottom w:val="none" w:sz="0" w:space="0" w:color="auto"/>
        <w:right w:val="none" w:sz="0" w:space="0" w:color="auto"/>
      </w:divBdr>
    </w:div>
    <w:div w:id="173889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tat.gov.lv/lv"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raim.gov.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data.gov.l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67AD451B437284393D39498E788D012" ma:contentTypeVersion="16" ma:contentTypeDescription="Izveidot jaunu dokumentu." ma:contentTypeScope="" ma:versionID="eb118a2c589208f0e20fd95cd73f1a77">
  <xsd:schema xmlns:xsd="http://www.w3.org/2001/XMLSchema" xmlns:xs="http://www.w3.org/2001/XMLSchema" xmlns:p="http://schemas.microsoft.com/office/2006/metadata/properties" xmlns:ns2="2048be11-5002-450c-8e3b-782732941017" xmlns:ns3="f7e7d789-9268-4b55-8873-a73e5b415d66" targetNamespace="http://schemas.microsoft.com/office/2006/metadata/properties" ma:root="true" ma:fieldsID="9e5dcbc519a2436c3eae95d94feb4bd8" ns2:_="" ns3:_="">
    <xsd:import namespace="2048be11-5002-450c-8e3b-782732941017"/>
    <xsd:import namespace="f7e7d789-9268-4b55-8873-a73e5b415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8be11-5002-450c-8e3b-782732941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7d789-9268-4b55-8873-a73e5b415d6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c648655c-5c52-4057-8b3e-ccfd248cba54}" ma:internalName="TaxCatchAll" ma:showField="CatchAllData" ma:web="f7e7d789-9268-4b55-8873-a73e5b415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48be11-5002-450c-8e3b-782732941017">
      <Terms xmlns="http://schemas.microsoft.com/office/infopath/2007/PartnerControls"/>
    </lcf76f155ced4ddcb4097134ff3c332f>
    <TaxCatchAll xmlns="f7e7d789-9268-4b55-8873-a73e5b415d66" xsi:nil="true"/>
    <SharedWithUsers xmlns="f7e7d789-9268-4b55-8873-a73e5b415d66">
      <UserInfo>
        <DisplayName>Ilze Sniega Sniedziņa</DisplayName>
        <AccountId>22</AccountId>
        <AccountType/>
      </UserInfo>
      <UserInfo>
        <DisplayName>Dzintra Muzikante</DisplayName>
        <AccountId>19</AccountId>
        <AccountType/>
      </UserInfo>
      <UserInfo>
        <DisplayName>Maija Brunava</DisplayName>
        <AccountId>21</AccountId>
        <AccountType/>
      </UserInfo>
      <UserInfo>
        <DisplayName>Dāvis Melnalksnis</DisplayName>
        <AccountId>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70819-CEFA-4E9F-AFB1-78714BE7E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8be11-5002-450c-8e3b-782732941017"/>
    <ds:schemaRef ds:uri="f7e7d789-9268-4b55-8873-a73e5b415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BDAC6-4A85-425B-B0DE-C0D0061C3C0B}">
  <ds:schemaRefs>
    <ds:schemaRef ds:uri="http://schemas.microsoft.com/office/2006/metadata/properties"/>
    <ds:schemaRef ds:uri="http://schemas.microsoft.com/office/infopath/2007/PartnerControls"/>
    <ds:schemaRef ds:uri="2048be11-5002-450c-8e3b-782732941017"/>
    <ds:schemaRef ds:uri="f7e7d789-9268-4b55-8873-a73e5b415d66"/>
  </ds:schemaRefs>
</ds:datastoreItem>
</file>

<file path=customXml/itemProps3.xml><?xml version="1.0" encoding="utf-8"?>
<ds:datastoreItem xmlns:ds="http://schemas.openxmlformats.org/officeDocument/2006/customXml" ds:itemID="{EA1F5259-22D9-40AA-BC06-D5263761C4B1}">
  <ds:schemaRefs>
    <ds:schemaRef ds:uri="http://schemas.openxmlformats.org/officeDocument/2006/bibliography"/>
  </ds:schemaRefs>
</ds:datastoreItem>
</file>

<file path=customXml/itemProps4.xml><?xml version="1.0" encoding="utf-8"?>
<ds:datastoreItem xmlns:ds="http://schemas.openxmlformats.org/officeDocument/2006/customXml" ds:itemID="{291EEF41-1D6B-4205-8161-393B0F4F2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17872</Words>
  <Characters>10188</Characters>
  <Application>Microsoft Office Word</Application>
  <DocSecurity>0</DocSecurity>
  <Lines>84</Lines>
  <Paragraphs>56</Paragraphs>
  <ScaleCrop>false</ScaleCrop>
  <Company>RAPLM</Company>
  <LinksUpToDate>false</LinksUpToDate>
  <CharactersWithSpaces>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PAŠVALDĪBAS  GADA  PUBLISKĀ  PĀRSKATA</dc:title>
  <dc:subject/>
  <dc:creator>Maija.Brunava@varam.gov.lv</dc:creator>
  <cp:keywords/>
  <cp:lastModifiedBy>Maija Brunava</cp:lastModifiedBy>
  <cp:revision>5</cp:revision>
  <cp:lastPrinted>2017-05-17T23:09:00Z</cp:lastPrinted>
  <dcterms:created xsi:type="dcterms:W3CDTF">2024-08-22T11:51:00Z</dcterms:created>
  <dcterms:modified xsi:type="dcterms:W3CDTF">2024-08-22T11:53:00Z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0x010100667AD451B437284393D39498E788D012</vt:lpwstr>
  </property>
  <property fmtid="{D5CDD505-2E9C-101B-9397-08002B2CF9AE}" pid="3" name="MediaServiceImageTags">
    <vt:lpwstr/>
  </property>
</Properties>
</file>