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BE43" w14:textId="77777777" w:rsidR="00522EEA" w:rsidRDefault="00522EEA" w:rsidP="004A6355">
      <w:pPr>
        <w:pStyle w:val="Subtitle"/>
        <w:outlineLvl w:val="0"/>
        <w:rPr>
          <w:szCs w:val="48"/>
        </w:rPr>
      </w:pPr>
      <w:r>
        <w:rPr>
          <w:szCs w:val="48"/>
        </w:rPr>
        <w:t xml:space="preserve">VIDES KONSULTATĪVĀ PADOME </w:t>
      </w:r>
    </w:p>
    <w:p w14:paraId="6696B6A0" w14:textId="649FF67E" w:rsidR="00522EEA" w:rsidRPr="00B90FCE" w:rsidRDefault="00E37A12" w:rsidP="00C246A4">
      <w:pPr>
        <w:jc w:val="center"/>
        <w:rPr>
          <w:sz w:val="20"/>
        </w:rPr>
      </w:pPr>
      <w:r w:rsidRPr="00B90FCE">
        <w:rPr>
          <w:sz w:val="20"/>
        </w:rPr>
        <w:t>N</w:t>
      </w:r>
      <w:r w:rsidR="00522EEA" w:rsidRPr="00B90FCE">
        <w:rPr>
          <w:sz w:val="20"/>
        </w:rPr>
        <w:t>odibinājum</w:t>
      </w:r>
      <w:r w:rsidRPr="00B90FCE">
        <w:rPr>
          <w:sz w:val="20"/>
        </w:rPr>
        <w:t>i</w:t>
      </w:r>
      <w:r w:rsidR="004E4719" w:rsidRPr="00B90FCE">
        <w:rPr>
          <w:sz w:val="20"/>
        </w:rPr>
        <w:t>:</w:t>
      </w:r>
      <w:r w:rsidR="00522EEA" w:rsidRPr="00B90FCE">
        <w:rPr>
          <w:sz w:val="20"/>
        </w:rPr>
        <w:t xml:space="preserve"> „Latvijas Dabas fonds”</w:t>
      </w:r>
      <w:r w:rsidRPr="00B90FCE">
        <w:rPr>
          <w:sz w:val="20"/>
        </w:rPr>
        <w:t>,</w:t>
      </w:r>
      <w:r w:rsidR="00522EEA" w:rsidRPr="00B90FCE">
        <w:rPr>
          <w:sz w:val="20"/>
        </w:rPr>
        <w:t xml:space="preserve">  „Pasaules Dabas fonds”,</w:t>
      </w:r>
      <w:r w:rsidRPr="00B90FCE">
        <w:rPr>
          <w:sz w:val="20"/>
        </w:rPr>
        <w:t xml:space="preserve"> „Ķemeru Nacionālā parka fonds”, “Teiču dabas fonds”, </w:t>
      </w:r>
      <w:r w:rsidR="00522EEA" w:rsidRPr="00B90FCE">
        <w:rPr>
          <w:sz w:val="20"/>
        </w:rPr>
        <w:t>biedrīb</w:t>
      </w:r>
      <w:r w:rsidRPr="00B90FCE">
        <w:rPr>
          <w:sz w:val="20"/>
        </w:rPr>
        <w:t>as</w:t>
      </w:r>
      <w:r w:rsidR="004E4719" w:rsidRPr="00B90FCE">
        <w:rPr>
          <w:sz w:val="20"/>
        </w:rPr>
        <w:t>:</w:t>
      </w:r>
      <w:r w:rsidR="00522EEA" w:rsidRPr="00B90FCE">
        <w:rPr>
          <w:sz w:val="20"/>
        </w:rPr>
        <w:t xml:space="preserve"> „Latvijas Ornitoloģijas biedrība”,</w:t>
      </w:r>
      <w:r w:rsidRPr="00B90FCE">
        <w:rPr>
          <w:sz w:val="20"/>
        </w:rPr>
        <w:t xml:space="preserve"> </w:t>
      </w:r>
      <w:r w:rsidR="00522EEA" w:rsidRPr="00B90FCE">
        <w:rPr>
          <w:sz w:val="20"/>
        </w:rPr>
        <w:t xml:space="preserve">„Vides </w:t>
      </w:r>
      <w:proofErr w:type="spellStart"/>
      <w:r w:rsidR="00522EEA" w:rsidRPr="00B90FCE">
        <w:rPr>
          <w:sz w:val="20"/>
        </w:rPr>
        <w:t>fakti”</w:t>
      </w:r>
      <w:r w:rsidR="00B70097">
        <w:rPr>
          <w:sz w:val="20"/>
        </w:rPr>
        <w:t>,</w:t>
      </w:r>
      <w:r w:rsidR="00522EEA" w:rsidRPr="00B90FCE">
        <w:rPr>
          <w:sz w:val="20"/>
        </w:rPr>
        <w:t>„Vides</w:t>
      </w:r>
      <w:proofErr w:type="spellEnd"/>
      <w:r w:rsidR="00522EEA" w:rsidRPr="00B90FCE">
        <w:rPr>
          <w:sz w:val="20"/>
        </w:rPr>
        <w:t xml:space="preserve"> aizsardzības klubs”,  „Latvijas Makšķernieku asociācija”,  „Zaļā brīvība”, „Ekodizaina kompetences centrs”, „Latvijas Botāniķu </w:t>
      </w:r>
      <w:r w:rsidR="00C246A4" w:rsidRPr="00B90FCE">
        <w:rPr>
          <w:sz w:val="20"/>
        </w:rPr>
        <w:t>biedrība</w:t>
      </w:r>
      <w:r w:rsidR="00B70097">
        <w:rPr>
          <w:sz w:val="20"/>
        </w:rPr>
        <w:t xml:space="preserve"> </w:t>
      </w:r>
      <w:r w:rsidR="00522EEA" w:rsidRPr="00B90FCE">
        <w:rPr>
          <w:sz w:val="20"/>
        </w:rPr>
        <w:t>„Latvijas Atkritumu saimniecības asociācija”, „</w:t>
      </w:r>
      <w:r w:rsidR="00633DDF" w:rsidRPr="00B90FCE">
        <w:rPr>
          <w:sz w:val="20"/>
        </w:rPr>
        <w:t>Baltijas krasti”, „Zero Waste Latvija</w:t>
      </w:r>
      <w:r w:rsidR="00522EEA" w:rsidRPr="00B90FCE">
        <w:rPr>
          <w:sz w:val="20"/>
        </w:rPr>
        <w:t>”, „Latvijas</w:t>
      </w:r>
      <w:r w:rsidR="00700040" w:rsidRPr="00B90FCE">
        <w:rPr>
          <w:sz w:val="20"/>
        </w:rPr>
        <w:t xml:space="preserve"> Vides pārvaldības asociācija”,</w:t>
      </w:r>
      <w:r w:rsidRPr="00B90FCE">
        <w:rPr>
          <w:sz w:val="20"/>
        </w:rPr>
        <w:t xml:space="preserve"> „</w:t>
      </w:r>
      <w:r w:rsidR="00EF0F04">
        <w:rPr>
          <w:sz w:val="20"/>
        </w:rPr>
        <w:t>Saldus rajona attīstības biedrība</w:t>
      </w:r>
      <w:r w:rsidRPr="00B90FCE">
        <w:rPr>
          <w:sz w:val="20"/>
        </w:rPr>
        <w:t xml:space="preserve">”, </w:t>
      </w:r>
      <w:r w:rsidR="00700040" w:rsidRPr="00B90FCE">
        <w:rPr>
          <w:sz w:val="20"/>
        </w:rPr>
        <w:t>”</w:t>
      </w:r>
      <w:r w:rsidR="007677B7" w:rsidRPr="00B90FCE">
        <w:rPr>
          <w:rFonts w:ascii="RobustaTLPro-Regular" w:hAnsi="RobustaTLPro-Regular"/>
          <w:color w:val="212529"/>
          <w:sz w:val="20"/>
          <w:shd w:val="clear" w:color="auto" w:fill="FFFFFF"/>
        </w:rPr>
        <w:t xml:space="preserve"> </w:t>
      </w:r>
      <w:r w:rsidR="007677B7" w:rsidRPr="00B90FCE">
        <w:rPr>
          <w:sz w:val="20"/>
          <w:shd w:val="clear" w:color="auto" w:fill="FFFFFF"/>
        </w:rPr>
        <w:t>Korporatīvās ilgtspējas un atbildības institūts</w:t>
      </w:r>
      <w:r w:rsidRPr="00B90FCE">
        <w:rPr>
          <w:sz w:val="20"/>
        </w:rPr>
        <w:t>”</w:t>
      </w:r>
      <w:r w:rsidR="00426DB7" w:rsidRPr="00B90FCE">
        <w:rPr>
          <w:sz w:val="20"/>
        </w:rPr>
        <w:t>,</w:t>
      </w:r>
      <w:r w:rsidRPr="00B90FCE">
        <w:rPr>
          <w:sz w:val="20"/>
        </w:rPr>
        <w:t xml:space="preserve"> </w:t>
      </w:r>
      <w:r w:rsidR="004E4719" w:rsidRPr="00B90FCE">
        <w:rPr>
          <w:sz w:val="20"/>
        </w:rPr>
        <w:t xml:space="preserve">un biedrība </w:t>
      </w:r>
      <w:r w:rsidRPr="00B90FCE">
        <w:rPr>
          <w:sz w:val="20"/>
        </w:rPr>
        <w:t>„Baltijas Vides forums”</w:t>
      </w:r>
      <w:r w:rsidR="008B5877">
        <w:rPr>
          <w:sz w:val="20"/>
        </w:rPr>
        <w:t xml:space="preserve">, </w:t>
      </w:r>
      <w:r w:rsidR="00691776">
        <w:rPr>
          <w:sz w:val="20"/>
        </w:rPr>
        <w:t>B</w:t>
      </w:r>
      <w:r w:rsidR="000B6753">
        <w:rPr>
          <w:sz w:val="20"/>
        </w:rPr>
        <w:t>i</w:t>
      </w:r>
      <w:r w:rsidR="00691776">
        <w:rPr>
          <w:sz w:val="20"/>
        </w:rPr>
        <w:t>ķernieku meža aizsardzības biedrība,</w:t>
      </w:r>
      <w:r w:rsidR="008513FC">
        <w:rPr>
          <w:sz w:val="20"/>
        </w:rPr>
        <w:t xml:space="preserve"> </w:t>
      </w:r>
    </w:p>
    <w:p w14:paraId="6300E773" w14:textId="5CD47E14" w:rsidR="00B90FCE" w:rsidRPr="00ED267D" w:rsidRDefault="00522EEA" w:rsidP="00ED267D">
      <w:pPr>
        <w:pBdr>
          <w:bottom w:val="single" w:sz="12" w:space="1" w:color="00000A"/>
        </w:pBdr>
        <w:jc w:val="center"/>
        <w:outlineLvl w:val="0"/>
        <w:rPr>
          <w:b/>
          <w:sz w:val="22"/>
          <w:szCs w:val="22"/>
        </w:rPr>
      </w:pPr>
      <w:r w:rsidRPr="00BE2109">
        <w:rPr>
          <w:b/>
          <w:sz w:val="22"/>
          <w:szCs w:val="22"/>
        </w:rPr>
        <w:t>Rīga, Peldu iela 26/28, LV-1494</w:t>
      </w:r>
    </w:p>
    <w:p w14:paraId="7DA8D002" w14:textId="69B0B609" w:rsidR="00FA4EF3" w:rsidRPr="00FA4EF3" w:rsidRDefault="00E47444" w:rsidP="00ED267D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FA4EF3" w:rsidRPr="00FA4EF3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FA4EF3" w:rsidRPr="00FA4EF3">
        <w:rPr>
          <w:sz w:val="28"/>
          <w:szCs w:val="28"/>
        </w:rPr>
        <w:t>.2023.</w:t>
      </w:r>
    </w:p>
    <w:p w14:paraId="07554938" w14:textId="7510B0F9" w:rsidR="00FA4EF3" w:rsidRPr="00FA4EF3" w:rsidRDefault="00FA4EF3" w:rsidP="00FA4EF3">
      <w:pPr>
        <w:rPr>
          <w:sz w:val="28"/>
          <w:szCs w:val="28"/>
        </w:rPr>
      </w:pPr>
      <w:r w:rsidRPr="00FA4EF3">
        <w:rPr>
          <w:sz w:val="28"/>
          <w:szCs w:val="28"/>
        </w:rPr>
        <w:t>Nr.1-</w:t>
      </w:r>
      <w:r w:rsidR="00B85239">
        <w:rPr>
          <w:sz w:val="28"/>
          <w:szCs w:val="28"/>
        </w:rPr>
        <w:t>1</w:t>
      </w:r>
      <w:r w:rsidR="00E47444">
        <w:rPr>
          <w:sz w:val="28"/>
          <w:szCs w:val="28"/>
        </w:rPr>
        <w:t>2</w:t>
      </w:r>
    </w:p>
    <w:p w14:paraId="5C024519" w14:textId="77777777" w:rsidR="00ED267D" w:rsidRDefault="00ED267D" w:rsidP="00ED267D">
      <w:pPr>
        <w:rPr>
          <w:sz w:val="28"/>
          <w:szCs w:val="28"/>
        </w:rPr>
      </w:pPr>
    </w:p>
    <w:p w14:paraId="5FB359AB" w14:textId="77777777" w:rsidR="00E47444" w:rsidRPr="00E47444" w:rsidRDefault="00E47444" w:rsidP="00E47444">
      <w:pPr>
        <w:widowControl w:val="0"/>
        <w:rPr>
          <w:rFonts w:eastAsia="Calibri"/>
          <w:i/>
          <w:iCs/>
          <w:sz w:val="28"/>
          <w:szCs w:val="28"/>
          <w:lang w:eastAsia="en-US"/>
        </w:rPr>
      </w:pPr>
    </w:p>
    <w:p w14:paraId="7885D228" w14:textId="77777777" w:rsidR="00E47444" w:rsidRDefault="00E47444" w:rsidP="00E47444">
      <w:pPr>
        <w:widowControl w:val="0"/>
        <w:rPr>
          <w:rFonts w:eastAsia="Calibri"/>
          <w:i/>
          <w:iCs/>
          <w:sz w:val="28"/>
          <w:szCs w:val="28"/>
          <w:lang w:eastAsia="en-US"/>
        </w:rPr>
      </w:pPr>
    </w:p>
    <w:p w14:paraId="62F485BF" w14:textId="409096C3" w:rsidR="00E47444" w:rsidRDefault="00E47444" w:rsidP="00E47444">
      <w:pPr>
        <w:widowControl w:val="0"/>
        <w:rPr>
          <w:rFonts w:eastAsia="Calibri"/>
          <w:i/>
          <w:iCs/>
          <w:sz w:val="28"/>
          <w:szCs w:val="28"/>
          <w:lang w:eastAsia="en-US"/>
        </w:rPr>
      </w:pPr>
      <w:r w:rsidRPr="00E47444">
        <w:rPr>
          <w:rFonts w:eastAsia="Calibri"/>
          <w:i/>
          <w:iCs/>
          <w:sz w:val="28"/>
          <w:szCs w:val="28"/>
          <w:lang w:eastAsia="en-US"/>
        </w:rPr>
        <w:t xml:space="preserve">Par pārstāvju deleģēšanu darba </w:t>
      </w:r>
      <w:r w:rsidRPr="00E47444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E47444">
        <w:rPr>
          <w:rFonts w:eastAsia="Calibri"/>
          <w:i/>
          <w:iCs/>
          <w:sz w:val="28"/>
          <w:szCs w:val="28"/>
          <w:lang w:eastAsia="en-US"/>
        </w:rPr>
        <w:t>grupai ,,Zivsaimniecība''</w:t>
      </w:r>
    </w:p>
    <w:p w14:paraId="24DA09A0" w14:textId="77777777" w:rsidR="00E47444" w:rsidRPr="00E47444" w:rsidRDefault="00E47444" w:rsidP="00E47444">
      <w:pPr>
        <w:widowControl w:val="0"/>
        <w:rPr>
          <w:rFonts w:eastAsia="Calibri"/>
          <w:i/>
          <w:iCs/>
          <w:sz w:val="28"/>
          <w:szCs w:val="28"/>
          <w:lang w:eastAsia="en-US"/>
        </w:rPr>
      </w:pPr>
    </w:p>
    <w:p w14:paraId="471B416C" w14:textId="77777777" w:rsidR="00E47444" w:rsidRPr="00E47444" w:rsidRDefault="00E47444" w:rsidP="00ED267D">
      <w:pPr>
        <w:rPr>
          <w:szCs w:val="24"/>
        </w:rPr>
      </w:pPr>
    </w:p>
    <w:p w14:paraId="33A037BE" w14:textId="40D5E83C" w:rsidR="00E47444" w:rsidRPr="00E47444" w:rsidRDefault="00E47444" w:rsidP="00E47444">
      <w:pPr>
        <w:ind w:firstLine="720"/>
        <w:jc w:val="both"/>
        <w:rPr>
          <w:sz w:val="28"/>
          <w:szCs w:val="28"/>
        </w:rPr>
      </w:pPr>
      <w:r w:rsidRPr="00E47444">
        <w:rPr>
          <w:sz w:val="28"/>
          <w:szCs w:val="28"/>
        </w:rPr>
        <w:t xml:space="preserve">Atsaucoties uz Zemkopības ministrijas š.g. vēstuli Nr. </w:t>
      </w:r>
      <w:r w:rsidRPr="00E47444">
        <w:rPr>
          <w:rFonts w:eastAsia="Calibri"/>
          <w:noProof/>
          <w:sz w:val="28"/>
          <w:szCs w:val="28"/>
          <w:lang w:eastAsia="en-US"/>
        </w:rPr>
        <w:t>4.2-1.3e/746/2023</w:t>
      </w:r>
      <w:r w:rsidRPr="00E47444">
        <w:rPr>
          <w:rFonts w:eastAsia="Calibri"/>
          <w:noProof/>
          <w:sz w:val="28"/>
          <w:szCs w:val="28"/>
          <w:lang w:eastAsia="en-US"/>
        </w:rPr>
        <w:t xml:space="preserve">, Vides konsultatīvā padome dalībai Zemkopības </w:t>
      </w:r>
      <w:r w:rsidRPr="00E47444">
        <w:rPr>
          <w:rFonts w:eastAsia="Calibri"/>
          <w:sz w:val="28"/>
          <w:szCs w:val="28"/>
          <w:lang w:eastAsia="en-US"/>
        </w:rPr>
        <w:t>ministrijas darba grupas ,,Zivsaimniecība” ietvaros izveidotajās apakšgrupās ,,Ūdens dabisko resursu saglabāšana un atjaunošana'', „Zvejas regulēšana un zvejas iespēju sadale”, kā arī ,,Akvakultūra</w:t>
      </w:r>
      <w:r w:rsidRPr="00E47444">
        <w:rPr>
          <w:rFonts w:eastAsia="Calibri"/>
          <w:sz w:val="28"/>
          <w:szCs w:val="28"/>
          <w:lang w:eastAsia="en-US"/>
        </w:rPr>
        <w:t xml:space="preserve">”  deleģē Magdu </w:t>
      </w:r>
      <w:proofErr w:type="spellStart"/>
      <w:r w:rsidRPr="00E47444">
        <w:rPr>
          <w:rStyle w:val="Emphasis"/>
          <w:i w:val="0"/>
          <w:iCs w:val="0"/>
          <w:sz w:val="28"/>
          <w:szCs w:val="28"/>
          <w:shd w:val="clear" w:color="auto" w:fill="FFFFFF"/>
        </w:rPr>
        <w:t>Jentgen</w:t>
      </w:r>
      <w:r w:rsidRPr="00E47444">
        <w:rPr>
          <w:rStyle w:val="Emphasis"/>
          <w:i w:val="0"/>
          <w:iCs w:val="0"/>
          <w:sz w:val="28"/>
          <w:szCs w:val="28"/>
          <w:shd w:val="clear" w:color="auto" w:fill="FFFFFF"/>
        </w:rPr>
        <w:t>u</w:t>
      </w:r>
      <w:proofErr w:type="spellEnd"/>
      <w:r w:rsidRPr="00E47444">
        <w:rPr>
          <w:rStyle w:val="Emphasis"/>
          <w:i w:val="0"/>
          <w:iCs w:val="0"/>
          <w:sz w:val="28"/>
          <w:szCs w:val="28"/>
          <w:shd w:val="clear" w:color="auto" w:fill="FFFFFF"/>
        </w:rPr>
        <w:t xml:space="preserve">, kas pārstāv nodibinājumu “Pasaules dabas fonds”, e-pasts: </w:t>
      </w:r>
      <w:hyperlink r:id="rId10" w:history="1">
        <w:r w:rsidRPr="00E47444">
          <w:rPr>
            <w:rStyle w:val="Hyperlink"/>
            <w:sz w:val="28"/>
            <w:szCs w:val="28"/>
            <w:shd w:val="clear" w:color="auto" w:fill="FFFFFF"/>
          </w:rPr>
          <w:t>mjentgena</w:t>
        </w:r>
        <w:r w:rsidRPr="00E47444">
          <w:rPr>
            <w:rStyle w:val="Hyperlink"/>
            <w:sz w:val="28"/>
            <w:szCs w:val="28"/>
            <w:shd w:val="clear" w:color="auto" w:fill="FFFFFF"/>
          </w:rPr>
          <w:t>@</w:t>
        </w:r>
        <w:r w:rsidRPr="00E47444">
          <w:rPr>
            <w:rStyle w:val="Hyperlink"/>
            <w:sz w:val="28"/>
            <w:szCs w:val="28"/>
            <w:shd w:val="clear" w:color="auto" w:fill="FFFFFF"/>
          </w:rPr>
          <w:t>pdf.lv</w:t>
        </w:r>
      </w:hyperlink>
      <w:r w:rsidRPr="00E47444">
        <w:rPr>
          <w:color w:val="393939"/>
          <w:sz w:val="28"/>
          <w:szCs w:val="28"/>
          <w:shd w:val="clear" w:color="auto" w:fill="FFFFFF"/>
        </w:rPr>
        <w:t xml:space="preserve"> , tālr</w:t>
      </w:r>
      <w:r w:rsidRPr="00E47444">
        <w:rPr>
          <w:sz w:val="28"/>
          <w:szCs w:val="28"/>
          <w:shd w:val="clear" w:color="auto" w:fill="FFFFFF"/>
        </w:rPr>
        <w:t xml:space="preserve">. </w:t>
      </w:r>
      <w:r w:rsidRPr="00E47444">
        <w:rPr>
          <w:sz w:val="28"/>
          <w:szCs w:val="28"/>
          <w:shd w:val="clear" w:color="auto" w:fill="FFFFFF"/>
        </w:rPr>
        <w:t>67505640</w:t>
      </w:r>
      <w:r w:rsidRPr="00E47444">
        <w:rPr>
          <w:sz w:val="28"/>
          <w:szCs w:val="28"/>
          <w:shd w:val="clear" w:color="auto" w:fill="FFFFFF"/>
        </w:rPr>
        <w:t>.</w:t>
      </w:r>
    </w:p>
    <w:p w14:paraId="4B9FBA87" w14:textId="77777777" w:rsidR="00E47444" w:rsidRDefault="00E47444" w:rsidP="00ED267D">
      <w:pPr>
        <w:rPr>
          <w:sz w:val="28"/>
          <w:szCs w:val="28"/>
        </w:rPr>
      </w:pPr>
    </w:p>
    <w:p w14:paraId="7128464E" w14:textId="77777777" w:rsidR="00E47444" w:rsidRDefault="00E47444" w:rsidP="00ED267D">
      <w:pPr>
        <w:rPr>
          <w:sz w:val="28"/>
          <w:szCs w:val="28"/>
        </w:rPr>
      </w:pPr>
    </w:p>
    <w:p w14:paraId="0AA48D9B" w14:textId="65D924FC" w:rsidR="00FA4EF3" w:rsidRDefault="00FA4EF3" w:rsidP="00ED267D">
      <w:pPr>
        <w:jc w:val="both"/>
        <w:rPr>
          <w:sz w:val="18"/>
          <w:szCs w:val="18"/>
        </w:rPr>
      </w:pPr>
    </w:p>
    <w:p w14:paraId="49B7B55B" w14:textId="77777777" w:rsidR="00945DF3" w:rsidRPr="00945DF3" w:rsidRDefault="00945DF3" w:rsidP="00945DF3">
      <w:pPr>
        <w:rPr>
          <w:sz w:val="28"/>
          <w:szCs w:val="28"/>
          <w:lang w:eastAsia="en-US"/>
        </w:rPr>
      </w:pPr>
      <w:r w:rsidRPr="00945DF3">
        <w:rPr>
          <w:color w:val="000000"/>
          <w:sz w:val="28"/>
          <w:szCs w:val="28"/>
          <w:lang w:eastAsia="en-US"/>
        </w:rPr>
        <w:t>Ar cieņu, </w:t>
      </w:r>
    </w:p>
    <w:p w14:paraId="27B53429" w14:textId="77777777" w:rsidR="00945DF3" w:rsidRPr="00945DF3" w:rsidRDefault="00945DF3" w:rsidP="00945DF3">
      <w:pPr>
        <w:spacing w:after="160" w:line="259" w:lineRule="auto"/>
        <w:rPr>
          <w:rFonts w:eastAsia="Calibri"/>
          <w:sz w:val="28"/>
          <w:szCs w:val="28"/>
          <w:lang w:val="en-US" w:eastAsia="en-US"/>
        </w:rPr>
      </w:pPr>
    </w:p>
    <w:p w14:paraId="6D9ECE80" w14:textId="77777777" w:rsidR="00945DF3" w:rsidRPr="00945DF3" w:rsidRDefault="00945DF3" w:rsidP="00945DF3">
      <w:pPr>
        <w:rPr>
          <w:sz w:val="28"/>
          <w:szCs w:val="28"/>
          <w:lang w:eastAsia="en-US"/>
        </w:rPr>
      </w:pPr>
      <w:r w:rsidRPr="00945DF3">
        <w:rPr>
          <w:color w:val="000000"/>
          <w:sz w:val="28"/>
          <w:szCs w:val="28"/>
          <w:lang w:eastAsia="en-US"/>
        </w:rPr>
        <w:t>Vides konsultatīvās padomes priekšsēdētājs </w:t>
      </w:r>
      <w:r w:rsidRPr="00945DF3">
        <w:rPr>
          <w:color w:val="000000"/>
          <w:sz w:val="28"/>
          <w:szCs w:val="28"/>
          <w:lang w:eastAsia="en-US"/>
        </w:rPr>
        <w:tab/>
      </w:r>
      <w:r w:rsidRPr="00945DF3">
        <w:rPr>
          <w:color w:val="000000"/>
          <w:sz w:val="28"/>
          <w:szCs w:val="28"/>
          <w:lang w:eastAsia="en-US"/>
        </w:rPr>
        <w:tab/>
      </w:r>
      <w:r w:rsidRPr="00945DF3">
        <w:rPr>
          <w:color w:val="000000"/>
          <w:sz w:val="28"/>
          <w:szCs w:val="28"/>
          <w:lang w:eastAsia="en-US"/>
        </w:rPr>
        <w:tab/>
      </w:r>
      <w:r w:rsidRPr="00945DF3">
        <w:rPr>
          <w:color w:val="000000"/>
          <w:sz w:val="28"/>
          <w:szCs w:val="28"/>
          <w:lang w:eastAsia="en-US"/>
        </w:rPr>
        <w:tab/>
        <w:t>Juris Jātnieks </w:t>
      </w:r>
    </w:p>
    <w:p w14:paraId="566CC1CB" w14:textId="25537851" w:rsidR="00FA4EF3" w:rsidRDefault="00FA4EF3" w:rsidP="00ED267D">
      <w:pPr>
        <w:jc w:val="both"/>
        <w:rPr>
          <w:sz w:val="18"/>
          <w:szCs w:val="18"/>
        </w:rPr>
      </w:pPr>
    </w:p>
    <w:p w14:paraId="0E3B80AA" w14:textId="1BC3A6F1" w:rsidR="00FA4EF3" w:rsidRDefault="00FA4EF3" w:rsidP="00ED267D">
      <w:pPr>
        <w:jc w:val="both"/>
        <w:rPr>
          <w:sz w:val="18"/>
          <w:szCs w:val="18"/>
        </w:rPr>
      </w:pPr>
    </w:p>
    <w:p w14:paraId="3BE83355" w14:textId="56061E2B" w:rsidR="00FA4EF3" w:rsidRDefault="00FA4EF3" w:rsidP="00ED267D">
      <w:pPr>
        <w:jc w:val="both"/>
        <w:rPr>
          <w:sz w:val="18"/>
          <w:szCs w:val="18"/>
        </w:rPr>
      </w:pPr>
    </w:p>
    <w:p w14:paraId="43C02CBD" w14:textId="77777777" w:rsidR="00FA4EF3" w:rsidRPr="006527B8" w:rsidRDefault="00FA4EF3" w:rsidP="00ED267D">
      <w:pPr>
        <w:jc w:val="both"/>
        <w:rPr>
          <w:sz w:val="18"/>
          <w:szCs w:val="18"/>
        </w:rPr>
      </w:pPr>
    </w:p>
    <w:p w14:paraId="41E39285" w14:textId="77777777" w:rsidR="00F16487" w:rsidRDefault="00F16487" w:rsidP="00192D5E">
      <w:pPr>
        <w:rPr>
          <w:szCs w:val="24"/>
        </w:rPr>
      </w:pPr>
    </w:p>
    <w:p w14:paraId="6D8C95D1" w14:textId="59EB92FF" w:rsidR="00192D5E" w:rsidRDefault="00192D5E" w:rsidP="00192D5E">
      <w:pPr>
        <w:rPr>
          <w:szCs w:val="24"/>
        </w:rPr>
      </w:pPr>
    </w:p>
    <w:p w14:paraId="3D732FE8" w14:textId="0701A702" w:rsidR="00945DF3" w:rsidRDefault="00945DF3" w:rsidP="00192D5E">
      <w:pPr>
        <w:rPr>
          <w:szCs w:val="24"/>
        </w:rPr>
      </w:pPr>
    </w:p>
    <w:p w14:paraId="6570B564" w14:textId="2FEBA9FA" w:rsidR="00945DF3" w:rsidRDefault="00945DF3" w:rsidP="00192D5E">
      <w:pPr>
        <w:rPr>
          <w:szCs w:val="24"/>
        </w:rPr>
      </w:pPr>
    </w:p>
    <w:p w14:paraId="7EE49DD4" w14:textId="2387CF32" w:rsidR="00945DF3" w:rsidRDefault="00945DF3" w:rsidP="00192D5E">
      <w:pPr>
        <w:rPr>
          <w:szCs w:val="24"/>
        </w:rPr>
      </w:pPr>
    </w:p>
    <w:p w14:paraId="2C246A56" w14:textId="77777777" w:rsidR="00945DF3" w:rsidRDefault="00945DF3" w:rsidP="00192D5E">
      <w:pPr>
        <w:rPr>
          <w:szCs w:val="24"/>
        </w:rPr>
      </w:pPr>
    </w:p>
    <w:p w14:paraId="1070CB21" w14:textId="77777777" w:rsidR="000D03A6" w:rsidRDefault="000D03A6" w:rsidP="00192D5E">
      <w:pPr>
        <w:rPr>
          <w:szCs w:val="24"/>
        </w:rPr>
      </w:pPr>
    </w:p>
    <w:p w14:paraId="35201C20" w14:textId="77777777" w:rsidR="000D03A6" w:rsidRDefault="000D03A6" w:rsidP="00192D5E">
      <w:pPr>
        <w:rPr>
          <w:szCs w:val="24"/>
        </w:rPr>
      </w:pPr>
    </w:p>
    <w:p w14:paraId="5A94BA2E" w14:textId="77777777" w:rsidR="000D03A6" w:rsidRDefault="000D03A6" w:rsidP="00192D5E">
      <w:pPr>
        <w:rPr>
          <w:szCs w:val="24"/>
        </w:rPr>
      </w:pPr>
    </w:p>
    <w:p w14:paraId="161D8EE9" w14:textId="77777777" w:rsidR="000D03A6" w:rsidRDefault="000D03A6" w:rsidP="00192D5E">
      <w:pPr>
        <w:rPr>
          <w:szCs w:val="24"/>
        </w:rPr>
      </w:pPr>
    </w:p>
    <w:p w14:paraId="4620AEA9" w14:textId="77777777" w:rsidR="000B1638" w:rsidRDefault="000B1638" w:rsidP="000B1638">
      <w:pPr>
        <w:rPr>
          <w:sz w:val="18"/>
          <w:szCs w:val="18"/>
        </w:rPr>
      </w:pPr>
    </w:p>
    <w:p w14:paraId="717CB9F5" w14:textId="6ED96D1F" w:rsidR="00F11EAC" w:rsidRPr="000B1638" w:rsidRDefault="00037695" w:rsidP="000B1638">
      <w:pPr>
        <w:ind w:left="720"/>
        <w:jc w:val="center"/>
        <w:rPr>
          <w:sz w:val="20"/>
        </w:rPr>
      </w:pPr>
      <w:r w:rsidRPr="00842223">
        <w:rPr>
          <w:sz w:val="20"/>
        </w:rPr>
        <w:t>ŠIS DOKUMENTS IR ELEKTRONISKI PARAKSTĪTS AR DROŠU ELEKTRONISKO PARAKSTU UN SATUR LAIKA ZĪMOGU</w:t>
      </w:r>
    </w:p>
    <w:sectPr w:rsidR="00F11EAC" w:rsidRPr="000B1638" w:rsidSect="00AA7F2F">
      <w:footerReference w:type="default" r:id="rId11"/>
      <w:pgSz w:w="11906" w:h="16838"/>
      <w:pgMar w:top="1134" w:right="1274" w:bottom="851" w:left="1418" w:header="0" w:footer="72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751F2" w14:textId="77777777" w:rsidR="00D018A9" w:rsidRDefault="00D018A9">
      <w:r>
        <w:separator/>
      </w:r>
    </w:p>
  </w:endnote>
  <w:endnote w:type="continuationSeparator" w:id="0">
    <w:p w14:paraId="6139859A" w14:textId="77777777" w:rsidR="00D018A9" w:rsidRDefault="00D0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RobustaTLPro-Regular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CE38" w14:textId="12058A47" w:rsidR="00F25D91" w:rsidRDefault="00F25D91">
    <w:pPr>
      <w:pStyle w:val="Footer"/>
      <w:jc w:val="right"/>
    </w:pPr>
  </w:p>
  <w:p w14:paraId="4A1B97C0" w14:textId="77777777" w:rsidR="00D07E0D" w:rsidRDefault="000000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E7642" w14:textId="77777777" w:rsidR="00D018A9" w:rsidRDefault="00D018A9">
      <w:r>
        <w:separator/>
      </w:r>
    </w:p>
  </w:footnote>
  <w:footnote w:type="continuationSeparator" w:id="0">
    <w:p w14:paraId="56268650" w14:textId="77777777" w:rsidR="00D018A9" w:rsidRDefault="00D01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42A2"/>
    <w:multiLevelType w:val="multilevel"/>
    <w:tmpl w:val="F8A20A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707EB"/>
    <w:multiLevelType w:val="multilevel"/>
    <w:tmpl w:val="E58A6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73807"/>
    <w:multiLevelType w:val="hybridMultilevel"/>
    <w:tmpl w:val="A0FA3278"/>
    <w:lvl w:ilvl="0" w:tplc="361C35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E331F9"/>
    <w:multiLevelType w:val="multilevel"/>
    <w:tmpl w:val="B9D23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D21952"/>
    <w:multiLevelType w:val="multilevel"/>
    <w:tmpl w:val="110C37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5475CC"/>
    <w:multiLevelType w:val="multilevel"/>
    <w:tmpl w:val="AEFEC0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A323D"/>
    <w:multiLevelType w:val="hybridMultilevel"/>
    <w:tmpl w:val="1D56AE6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7331CB"/>
    <w:multiLevelType w:val="hybridMultilevel"/>
    <w:tmpl w:val="09F45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D07537"/>
    <w:multiLevelType w:val="multilevel"/>
    <w:tmpl w:val="2FFA1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DE4365"/>
    <w:multiLevelType w:val="multilevel"/>
    <w:tmpl w:val="8DC66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B450AA"/>
    <w:multiLevelType w:val="hybridMultilevel"/>
    <w:tmpl w:val="95CC3092"/>
    <w:lvl w:ilvl="0" w:tplc="04260001">
      <w:start w:val="1"/>
      <w:numFmt w:val="bullet"/>
      <w:lvlText w:val=""/>
      <w:lvlJc w:val="left"/>
      <w:pPr>
        <w:ind w:left="1284" w:hanging="564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903DB0"/>
    <w:multiLevelType w:val="multilevel"/>
    <w:tmpl w:val="A7DEA37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7A22D3"/>
    <w:multiLevelType w:val="multilevel"/>
    <w:tmpl w:val="7C9E27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596B9A"/>
    <w:multiLevelType w:val="multilevel"/>
    <w:tmpl w:val="7A4E7A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4B3E45"/>
    <w:multiLevelType w:val="multilevel"/>
    <w:tmpl w:val="2D36D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3302F1"/>
    <w:multiLevelType w:val="multilevel"/>
    <w:tmpl w:val="F3BCFD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9C1C6F"/>
    <w:multiLevelType w:val="hybridMultilevel"/>
    <w:tmpl w:val="0E6E13B0"/>
    <w:lvl w:ilvl="0" w:tplc="51EC3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6F819DD"/>
    <w:multiLevelType w:val="multilevel"/>
    <w:tmpl w:val="E360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845023"/>
    <w:multiLevelType w:val="multilevel"/>
    <w:tmpl w:val="044631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766885"/>
    <w:multiLevelType w:val="hybridMultilevel"/>
    <w:tmpl w:val="DBB4078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02A37"/>
    <w:multiLevelType w:val="multilevel"/>
    <w:tmpl w:val="8744D6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DF5A68"/>
    <w:multiLevelType w:val="hybridMultilevel"/>
    <w:tmpl w:val="A23C4C7A"/>
    <w:lvl w:ilvl="0" w:tplc="FF26FEF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B1853"/>
    <w:multiLevelType w:val="hybridMultilevel"/>
    <w:tmpl w:val="CDD4F3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41748"/>
    <w:multiLevelType w:val="hybridMultilevel"/>
    <w:tmpl w:val="40B238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152E7"/>
    <w:multiLevelType w:val="hybridMultilevel"/>
    <w:tmpl w:val="4F549AB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B15C76"/>
    <w:multiLevelType w:val="multilevel"/>
    <w:tmpl w:val="DD742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E04C60"/>
    <w:multiLevelType w:val="multilevel"/>
    <w:tmpl w:val="8230E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905F45"/>
    <w:multiLevelType w:val="multilevel"/>
    <w:tmpl w:val="66C63D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217FD3"/>
    <w:multiLevelType w:val="multilevel"/>
    <w:tmpl w:val="192AAF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92731D"/>
    <w:multiLevelType w:val="multilevel"/>
    <w:tmpl w:val="D604E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F1077C"/>
    <w:multiLevelType w:val="multilevel"/>
    <w:tmpl w:val="81ECE1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864614"/>
    <w:multiLevelType w:val="multilevel"/>
    <w:tmpl w:val="08FC1DB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3F76F2"/>
    <w:multiLevelType w:val="multilevel"/>
    <w:tmpl w:val="F1889B96"/>
    <w:lvl w:ilvl="0">
      <w:start w:val="1"/>
      <w:numFmt w:val="bullet"/>
      <w:lvlText w:val="●"/>
      <w:lvlJc w:val="left"/>
      <w:pPr>
        <w:ind w:left="7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95E7F31"/>
    <w:multiLevelType w:val="hybridMultilevel"/>
    <w:tmpl w:val="74AC669C"/>
    <w:lvl w:ilvl="0" w:tplc="C93A30A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665D56"/>
    <w:multiLevelType w:val="multilevel"/>
    <w:tmpl w:val="FDD474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91008A"/>
    <w:multiLevelType w:val="multilevel"/>
    <w:tmpl w:val="977ABC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CC52D5"/>
    <w:multiLevelType w:val="multilevel"/>
    <w:tmpl w:val="DCD09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287E95"/>
    <w:multiLevelType w:val="hybridMultilevel"/>
    <w:tmpl w:val="4D704F12"/>
    <w:lvl w:ilvl="0" w:tplc="75D29CD0">
      <w:numFmt w:val="bullet"/>
      <w:lvlText w:val="·"/>
      <w:lvlJc w:val="left"/>
      <w:pPr>
        <w:ind w:left="1284" w:hanging="564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11619F6"/>
    <w:multiLevelType w:val="multilevel"/>
    <w:tmpl w:val="384065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C547E7"/>
    <w:multiLevelType w:val="hybridMultilevel"/>
    <w:tmpl w:val="9FA4BF16"/>
    <w:lvl w:ilvl="0" w:tplc="0440827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37044"/>
    <w:multiLevelType w:val="multilevel"/>
    <w:tmpl w:val="60726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AD4AB0"/>
    <w:multiLevelType w:val="multilevel"/>
    <w:tmpl w:val="08FC1DBA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9631B6"/>
    <w:multiLevelType w:val="multilevel"/>
    <w:tmpl w:val="80C6C1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274BFC"/>
    <w:multiLevelType w:val="hybridMultilevel"/>
    <w:tmpl w:val="E49E0834"/>
    <w:lvl w:ilvl="0" w:tplc="BFB87EFA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4" w15:restartNumberingAfterBreak="0">
    <w:nsid w:val="7E5735DA"/>
    <w:multiLevelType w:val="multilevel"/>
    <w:tmpl w:val="4B9282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9419638">
    <w:abstractNumId w:val="6"/>
  </w:num>
  <w:num w:numId="2" w16cid:durableId="927620552">
    <w:abstractNumId w:val="24"/>
  </w:num>
  <w:num w:numId="3" w16cid:durableId="401373795">
    <w:abstractNumId w:val="23"/>
  </w:num>
  <w:num w:numId="4" w16cid:durableId="16545267">
    <w:abstractNumId w:val="32"/>
  </w:num>
  <w:num w:numId="5" w16cid:durableId="805242127">
    <w:abstractNumId w:val="39"/>
  </w:num>
  <w:num w:numId="6" w16cid:durableId="547566378">
    <w:abstractNumId w:val="22"/>
  </w:num>
  <w:num w:numId="7" w16cid:durableId="826094210">
    <w:abstractNumId w:val="19"/>
  </w:num>
  <w:num w:numId="8" w16cid:durableId="850604648">
    <w:abstractNumId w:val="21"/>
  </w:num>
  <w:num w:numId="9" w16cid:durableId="1842699719">
    <w:abstractNumId w:val="36"/>
  </w:num>
  <w:num w:numId="10" w16cid:durableId="1048332653">
    <w:abstractNumId w:val="1"/>
  </w:num>
  <w:num w:numId="11" w16cid:durableId="858741567">
    <w:abstractNumId w:val="40"/>
  </w:num>
  <w:num w:numId="12" w16cid:durableId="1418209802">
    <w:abstractNumId w:val="12"/>
  </w:num>
  <w:num w:numId="13" w16cid:durableId="1505631957">
    <w:abstractNumId w:val="42"/>
  </w:num>
  <w:num w:numId="14" w16cid:durableId="70390677">
    <w:abstractNumId w:val="15"/>
  </w:num>
  <w:num w:numId="15" w16cid:durableId="224874526">
    <w:abstractNumId w:val="27"/>
  </w:num>
  <w:num w:numId="16" w16cid:durableId="1616907800">
    <w:abstractNumId w:val="30"/>
  </w:num>
  <w:num w:numId="17" w16cid:durableId="1336880121">
    <w:abstractNumId w:val="5"/>
  </w:num>
  <w:num w:numId="18" w16cid:durableId="1289363268">
    <w:abstractNumId w:val="18"/>
  </w:num>
  <w:num w:numId="19" w16cid:durableId="418990670">
    <w:abstractNumId w:val="4"/>
  </w:num>
  <w:num w:numId="20" w16cid:durableId="1026181118">
    <w:abstractNumId w:val="11"/>
  </w:num>
  <w:num w:numId="21" w16cid:durableId="866020044">
    <w:abstractNumId w:val="26"/>
  </w:num>
  <w:num w:numId="22" w16cid:durableId="2017463938">
    <w:abstractNumId w:val="8"/>
  </w:num>
  <w:num w:numId="23" w16cid:durableId="1042053723">
    <w:abstractNumId w:val="44"/>
  </w:num>
  <w:num w:numId="24" w16cid:durableId="1766612147">
    <w:abstractNumId w:val="38"/>
  </w:num>
  <w:num w:numId="25" w16cid:durableId="1376462635">
    <w:abstractNumId w:val="14"/>
  </w:num>
  <w:num w:numId="26" w16cid:durableId="1111819039">
    <w:abstractNumId w:val="29"/>
  </w:num>
  <w:num w:numId="27" w16cid:durableId="584343031">
    <w:abstractNumId w:val="9"/>
  </w:num>
  <w:num w:numId="28" w16cid:durableId="1423841251">
    <w:abstractNumId w:val="3"/>
  </w:num>
  <w:num w:numId="29" w16cid:durableId="1271550995">
    <w:abstractNumId w:val="35"/>
  </w:num>
  <w:num w:numId="30" w16cid:durableId="1532494350">
    <w:abstractNumId w:val="28"/>
  </w:num>
  <w:num w:numId="31" w16cid:durableId="486484390">
    <w:abstractNumId w:val="20"/>
  </w:num>
  <w:num w:numId="32" w16cid:durableId="811169960">
    <w:abstractNumId w:val="17"/>
  </w:num>
  <w:num w:numId="33" w16cid:durableId="1257013132">
    <w:abstractNumId w:val="34"/>
  </w:num>
  <w:num w:numId="34" w16cid:durableId="438261746">
    <w:abstractNumId w:val="25"/>
  </w:num>
  <w:num w:numId="35" w16cid:durableId="629745509">
    <w:abstractNumId w:val="13"/>
  </w:num>
  <w:num w:numId="36" w16cid:durableId="490220870">
    <w:abstractNumId w:val="0"/>
  </w:num>
  <w:num w:numId="37" w16cid:durableId="623121501">
    <w:abstractNumId w:val="33"/>
  </w:num>
  <w:num w:numId="38" w16cid:durableId="906455949">
    <w:abstractNumId w:val="41"/>
  </w:num>
  <w:num w:numId="39" w16cid:durableId="790587327">
    <w:abstractNumId w:val="31"/>
  </w:num>
  <w:num w:numId="40" w16cid:durableId="1838498443">
    <w:abstractNumId w:val="37"/>
  </w:num>
  <w:num w:numId="41" w16cid:durableId="1708678211">
    <w:abstractNumId w:val="10"/>
  </w:num>
  <w:num w:numId="42" w16cid:durableId="1068726774">
    <w:abstractNumId w:val="7"/>
  </w:num>
  <w:num w:numId="43" w16cid:durableId="920261356">
    <w:abstractNumId w:val="2"/>
  </w:num>
  <w:num w:numId="44" w16cid:durableId="514655122">
    <w:abstractNumId w:val="16"/>
  </w:num>
  <w:num w:numId="45" w16cid:durableId="50124459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MbUwNjC3NLA0MzZT0lEKTi0uzszPAykwqgUAqKQ+JSwAAAA="/>
  </w:docVars>
  <w:rsids>
    <w:rsidRoot w:val="00522EEA"/>
    <w:rsid w:val="00027E22"/>
    <w:rsid w:val="000361DC"/>
    <w:rsid w:val="00037695"/>
    <w:rsid w:val="00037EAC"/>
    <w:rsid w:val="000447C9"/>
    <w:rsid w:val="00080BE9"/>
    <w:rsid w:val="000A1081"/>
    <w:rsid w:val="000B100A"/>
    <w:rsid w:val="000B1638"/>
    <w:rsid w:val="000B6753"/>
    <w:rsid w:val="000C6238"/>
    <w:rsid w:val="000D03A6"/>
    <w:rsid w:val="00105FED"/>
    <w:rsid w:val="00106EFC"/>
    <w:rsid w:val="00110D56"/>
    <w:rsid w:val="0011371C"/>
    <w:rsid w:val="001426D7"/>
    <w:rsid w:val="0015777D"/>
    <w:rsid w:val="00164D66"/>
    <w:rsid w:val="00170B3A"/>
    <w:rsid w:val="00184387"/>
    <w:rsid w:val="00192D5E"/>
    <w:rsid w:val="001A00C0"/>
    <w:rsid w:val="001B1F22"/>
    <w:rsid w:val="001B4AEF"/>
    <w:rsid w:val="001C1C42"/>
    <w:rsid w:val="001C4F2A"/>
    <w:rsid w:val="001C6539"/>
    <w:rsid w:val="001E2655"/>
    <w:rsid w:val="001E4061"/>
    <w:rsid w:val="00202ED1"/>
    <w:rsid w:val="00240DBD"/>
    <w:rsid w:val="0025223F"/>
    <w:rsid w:val="002609EA"/>
    <w:rsid w:val="00267F47"/>
    <w:rsid w:val="00272998"/>
    <w:rsid w:val="00282F95"/>
    <w:rsid w:val="00291231"/>
    <w:rsid w:val="002941DD"/>
    <w:rsid w:val="00295294"/>
    <w:rsid w:val="002B02D0"/>
    <w:rsid w:val="002C31BF"/>
    <w:rsid w:val="002E5D31"/>
    <w:rsid w:val="002E690C"/>
    <w:rsid w:val="002F77E2"/>
    <w:rsid w:val="002F7B70"/>
    <w:rsid w:val="002F7D30"/>
    <w:rsid w:val="0030725B"/>
    <w:rsid w:val="00307A21"/>
    <w:rsid w:val="00324401"/>
    <w:rsid w:val="00335FB1"/>
    <w:rsid w:val="00336986"/>
    <w:rsid w:val="00336DC4"/>
    <w:rsid w:val="0036480A"/>
    <w:rsid w:val="00373D82"/>
    <w:rsid w:val="003778D2"/>
    <w:rsid w:val="0039534A"/>
    <w:rsid w:val="003A6695"/>
    <w:rsid w:val="003B4E15"/>
    <w:rsid w:val="003D028D"/>
    <w:rsid w:val="003D441E"/>
    <w:rsid w:val="003E0AC2"/>
    <w:rsid w:val="003F4AB3"/>
    <w:rsid w:val="0040031D"/>
    <w:rsid w:val="004206F7"/>
    <w:rsid w:val="0042261B"/>
    <w:rsid w:val="00422B40"/>
    <w:rsid w:val="00426CB5"/>
    <w:rsid w:val="00426DB7"/>
    <w:rsid w:val="00427B30"/>
    <w:rsid w:val="00443A63"/>
    <w:rsid w:val="00444EEF"/>
    <w:rsid w:val="00451E20"/>
    <w:rsid w:val="00455B19"/>
    <w:rsid w:val="00460526"/>
    <w:rsid w:val="00460B7C"/>
    <w:rsid w:val="004633D2"/>
    <w:rsid w:val="00466FA7"/>
    <w:rsid w:val="004A6355"/>
    <w:rsid w:val="004B25DF"/>
    <w:rsid w:val="004B2969"/>
    <w:rsid w:val="004D4192"/>
    <w:rsid w:val="004D76E3"/>
    <w:rsid w:val="004E4719"/>
    <w:rsid w:val="00505589"/>
    <w:rsid w:val="00507D66"/>
    <w:rsid w:val="00512ABC"/>
    <w:rsid w:val="00514EB8"/>
    <w:rsid w:val="00522EEA"/>
    <w:rsid w:val="00535BEE"/>
    <w:rsid w:val="00536423"/>
    <w:rsid w:val="005368A2"/>
    <w:rsid w:val="0054191F"/>
    <w:rsid w:val="0054458A"/>
    <w:rsid w:val="005517DA"/>
    <w:rsid w:val="00564102"/>
    <w:rsid w:val="00582B19"/>
    <w:rsid w:val="005B27B1"/>
    <w:rsid w:val="005B35F4"/>
    <w:rsid w:val="005C5B1A"/>
    <w:rsid w:val="00610FAD"/>
    <w:rsid w:val="00623B12"/>
    <w:rsid w:val="006334E2"/>
    <w:rsid w:val="00633DDF"/>
    <w:rsid w:val="00651B25"/>
    <w:rsid w:val="00652433"/>
    <w:rsid w:val="006653D9"/>
    <w:rsid w:val="00670621"/>
    <w:rsid w:val="006707F6"/>
    <w:rsid w:val="00691776"/>
    <w:rsid w:val="006E45BB"/>
    <w:rsid w:val="006F0F1A"/>
    <w:rsid w:val="00700040"/>
    <w:rsid w:val="0071207B"/>
    <w:rsid w:val="00733C01"/>
    <w:rsid w:val="00754BB6"/>
    <w:rsid w:val="007603AD"/>
    <w:rsid w:val="007677B7"/>
    <w:rsid w:val="00785770"/>
    <w:rsid w:val="007A01DE"/>
    <w:rsid w:val="007B188D"/>
    <w:rsid w:val="007B28C7"/>
    <w:rsid w:val="007B7EC0"/>
    <w:rsid w:val="007D2B26"/>
    <w:rsid w:val="007D389E"/>
    <w:rsid w:val="007E0994"/>
    <w:rsid w:val="007E13CB"/>
    <w:rsid w:val="007E66BE"/>
    <w:rsid w:val="007F55B1"/>
    <w:rsid w:val="0081192A"/>
    <w:rsid w:val="008132C3"/>
    <w:rsid w:val="00822E12"/>
    <w:rsid w:val="00842223"/>
    <w:rsid w:val="00843BB2"/>
    <w:rsid w:val="008513FC"/>
    <w:rsid w:val="00854097"/>
    <w:rsid w:val="008571A6"/>
    <w:rsid w:val="00857E99"/>
    <w:rsid w:val="00860323"/>
    <w:rsid w:val="00860992"/>
    <w:rsid w:val="00886198"/>
    <w:rsid w:val="00887B0E"/>
    <w:rsid w:val="00890465"/>
    <w:rsid w:val="008907AA"/>
    <w:rsid w:val="00892982"/>
    <w:rsid w:val="0089452E"/>
    <w:rsid w:val="00894DB7"/>
    <w:rsid w:val="008B5877"/>
    <w:rsid w:val="008C28DD"/>
    <w:rsid w:val="008C3691"/>
    <w:rsid w:val="008E0872"/>
    <w:rsid w:val="008E128A"/>
    <w:rsid w:val="008F0A6E"/>
    <w:rsid w:val="008F31F9"/>
    <w:rsid w:val="008F5701"/>
    <w:rsid w:val="009010D8"/>
    <w:rsid w:val="00905CAD"/>
    <w:rsid w:val="009149D3"/>
    <w:rsid w:val="00927262"/>
    <w:rsid w:val="00934214"/>
    <w:rsid w:val="0094161B"/>
    <w:rsid w:val="009425F0"/>
    <w:rsid w:val="00945DF3"/>
    <w:rsid w:val="00947F69"/>
    <w:rsid w:val="00960086"/>
    <w:rsid w:val="00982400"/>
    <w:rsid w:val="00990E53"/>
    <w:rsid w:val="009918A6"/>
    <w:rsid w:val="00991C16"/>
    <w:rsid w:val="009C0626"/>
    <w:rsid w:val="009D1B50"/>
    <w:rsid w:val="009E4CE2"/>
    <w:rsid w:val="009E7977"/>
    <w:rsid w:val="009F31AA"/>
    <w:rsid w:val="009F3B33"/>
    <w:rsid w:val="009F3B49"/>
    <w:rsid w:val="00A0379C"/>
    <w:rsid w:val="00A16B4A"/>
    <w:rsid w:val="00A338C0"/>
    <w:rsid w:val="00A33EE3"/>
    <w:rsid w:val="00A3629E"/>
    <w:rsid w:val="00A5033F"/>
    <w:rsid w:val="00A52AB7"/>
    <w:rsid w:val="00A6553A"/>
    <w:rsid w:val="00A70573"/>
    <w:rsid w:val="00A82AC3"/>
    <w:rsid w:val="00A833D6"/>
    <w:rsid w:val="00A85F7A"/>
    <w:rsid w:val="00A9053E"/>
    <w:rsid w:val="00AA7F2F"/>
    <w:rsid w:val="00AB0A1D"/>
    <w:rsid w:val="00AB5FD6"/>
    <w:rsid w:val="00AE2111"/>
    <w:rsid w:val="00AF14DA"/>
    <w:rsid w:val="00AF2C6F"/>
    <w:rsid w:val="00B203FC"/>
    <w:rsid w:val="00B275E1"/>
    <w:rsid w:val="00B443BC"/>
    <w:rsid w:val="00B54999"/>
    <w:rsid w:val="00B70097"/>
    <w:rsid w:val="00B741DD"/>
    <w:rsid w:val="00B74E9B"/>
    <w:rsid w:val="00B76454"/>
    <w:rsid w:val="00B85239"/>
    <w:rsid w:val="00B90FCE"/>
    <w:rsid w:val="00BC0240"/>
    <w:rsid w:val="00BF3B72"/>
    <w:rsid w:val="00C246A4"/>
    <w:rsid w:val="00C35A7F"/>
    <w:rsid w:val="00C35D07"/>
    <w:rsid w:val="00C66C6C"/>
    <w:rsid w:val="00C7445E"/>
    <w:rsid w:val="00C76146"/>
    <w:rsid w:val="00C77970"/>
    <w:rsid w:val="00C922CA"/>
    <w:rsid w:val="00CA7A0F"/>
    <w:rsid w:val="00CB5FC7"/>
    <w:rsid w:val="00CB72B8"/>
    <w:rsid w:val="00CC4F19"/>
    <w:rsid w:val="00CC511A"/>
    <w:rsid w:val="00CE2374"/>
    <w:rsid w:val="00CE421B"/>
    <w:rsid w:val="00CF1E6E"/>
    <w:rsid w:val="00D018A9"/>
    <w:rsid w:val="00D20E4E"/>
    <w:rsid w:val="00D35090"/>
    <w:rsid w:val="00D41FF2"/>
    <w:rsid w:val="00D70682"/>
    <w:rsid w:val="00D753F8"/>
    <w:rsid w:val="00D841DB"/>
    <w:rsid w:val="00DA3220"/>
    <w:rsid w:val="00DC0C21"/>
    <w:rsid w:val="00DC376F"/>
    <w:rsid w:val="00DC501D"/>
    <w:rsid w:val="00DE163A"/>
    <w:rsid w:val="00DE552B"/>
    <w:rsid w:val="00DE60D3"/>
    <w:rsid w:val="00DF4078"/>
    <w:rsid w:val="00DF67A9"/>
    <w:rsid w:val="00E056DB"/>
    <w:rsid w:val="00E1135B"/>
    <w:rsid w:val="00E22D9D"/>
    <w:rsid w:val="00E37A12"/>
    <w:rsid w:val="00E47444"/>
    <w:rsid w:val="00E76FF0"/>
    <w:rsid w:val="00EA61AE"/>
    <w:rsid w:val="00EB5381"/>
    <w:rsid w:val="00ED267D"/>
    <w:rsid w:val="00EF0F04"/>
    <w:rsid w:val="00EF6A8B"/>
    <w:rsid w:val="00F0330B"/>
    <w:rsid w:val="00F11EAC"/>
    <w:rsid w:val="00F16487"/>
    <w:rsid w:val="00F25D91"/>
    <w:rsid w:val="00F32782"/>
    <w:rsid w:val="00F374C8"/>
    <w:rsid w:val="00FA4EF3"/>
    <w:rsid w:val="00FB1CC9"/>
    <w:rsid w:val="00FB382D"/>
    <w:rsid w:val="00FC38CE"/>
    <w:rsid w:val="00FC3F18"/>
    <w:rsid w:val="00FD3D34"/>
    <w:rsid w:val="00FF0B98"/>
    <w:rsid w:val="00FF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CB8E"/>
  <w15:docId w15:val="{6E01AB05-3452-4758-A039-F37B8B5D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rial"/>
        <w:sz w:val="22"/>
        <w:szCs w:val="21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E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ubtitleChar">
    <w:name w:val="Subtitle Char"/>
    <w:basedOn w:val="DefaultParagraphFont"/>
    <w:link w:val="Subtitle"/>
    <w:qFormat/>
    <w:rsid w:val="00522EEA"/>
    <w:rPr>
      <w:rFonts w:ascii="Times New Roman" w:eastAsia="Times New Roman" w:hAnsi="Times New Roman" w:cs="Times New Roman"/>
      <w:b/>
      <w:i/>
      <w:sz w:val="48"/>
      <w:szCs w:val="20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22EEA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Subtitle">
    <w:name w:val="Subtitle"/>
    <w:basedOn w:val="Normal"/>
    <w:link w:val="SubtitleChar"/>
    <w:qFormat/>
    <w:rsid w:val="00522EEA"/>
    <w:pPr>
      <w:jc w:val="center"/>
    </w:pPr>
    <w:rPr>
      <w:b/>
      <w:i/>
      <w:sz w:val="48"/>
    </w:rPr>
  </w:style>
  <w:style w:type="character" w:customStyle="1" w:styleId="SubtitleChar1">
    <w:name w:val="Subtitle Char1"/>
    <w:basedOn w:val="DefaultParagraphFont"/>
    <w:uiPriority w:val="11"/>
    <w:rsid w:val="00522E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rsid w:val="00522EEA"/>
    <w:pPr>
      <w:tabs>
        <w:tab w:val="center" w:pos="4153"/>
        <w:tab w:val="right" w:pos="8306"/>
      </w:tabs>
    </w:pPr>
  </w:style>
  <w:style w:type="character" w:customStyle="1" w:styleId="FooterChar1">
    <w:name w:val="Footer Char1"/>
    <w:basedOn w:val="DefaultParagraphFont"/>
    <w:uiPriority w:val="99"/>
    <w:semiHidden/>
    <w:rsid w:val="00522EEA"/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91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C1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C16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C1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C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1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991C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330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4191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191F"/>
    <w:rPr>
      <w:rFonts w:ascii="Consolas" w:eastAsia="Times New Roman" w:hAnsi="Consolas" w:cs="Consolas"/>
      <w:sz w:val="21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057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0573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unhideWhenUsed/>
    <w:rsid w:val="00A7057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6FF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FF0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paragraph">
    <w:name w:val="paragraph"/>
    <w:basedOn w:val="Normal"/>
    <w:rsid w:val="00DC501D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DC501D"/>
  </w:style>
  <w:style w:type="character" w:customStyle="1" w:styleId="eop">
    <w:name w:val="eop"/>
    <w:basedOn w:val="DefaultParagraphFont"/>
    <w:rsid w:val="00DC501D"/>
  </w:style>
  <w:style w:type="character" w:styleId="UnresolvedMention">
    <w:name w:val="Unresolved Mention"/>
    <w:basedOn w:val="DefaultParagraphFont"/>
    <w:uiPriority w:val="99"/>
    <w:semiHidden/>
    <w:unhideWhenUsed/>
    <w:rsid w:val="009149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A4EF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E474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2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0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mjentgena@pdf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0AE40043085146B36B71FC7BC285E2" ma:contentTypeVersion="13" ma:contentTypeDescription="Create a new document." ma:contentTypeScope="" ma:versionID="fda2c1dc42f3d1dad12e826c8ab7753b">
  <xsd:schema xmlns:xsd="http://www.w3.org/2001/XMLSchema" xmlns:xs="http://www.w3.org/2001/XMLSchema" xmlns:p="http://schemas.microsoft.com/office/2006/metadata/properties" xmlns:ns3="de8da47b-88ba-4a21-98cf-5c86ad279ba8" xmlns:ns4="95288269-d551-4670-a29f-3d9527350144" targetNamespace="http://schemas.microsoft.com/office/2006/metadata/properties" ma:root="true" ma:fieldsID="9caa48aed12cbef650803ca9ca1bf0ff" ns3:_="" ns4:_="">
    <xsd:import namespace="de8da47b-88ba-4a21-98cf-5c86ad279ba8"/>
    <xsd:import namespace="95288269-d551-4670-a29f-3d95273501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a47b-88ba-4a21-98cf-5c86ad279b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88269-d551-4670-a29f-3d95273501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71DB94-1FD9-40FD-BCB7-97469770B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da47b-88ba-4a21-98cf-5c86ad279ba8"/>
    <ds:schemaRef ds:uri="95288269-d551-4670-a29f-3d95273501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41A92C-E37C-4A39-858D-E0755E5F7D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E52DD-E314-4CEE-A1D7-74124B605A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Installer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Lelde Eņģele;Viesturs Kerus</dc:creator>
  <cp:lastModifiedBy>Ilze Trušinska</cp:lastModifiedBy>
  <cp:revision>4</cp:revision>
  <dcterms:created xsi:type="dcterms:W3CDTF">2023-06-12T10:45:00Z</dcterms:created>
  <dcterms:modified xsi:type="dcterms:W3CDTF">2023-06-12T10:53:00Z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0x010100010AE40043085146B36B71FC7BC285E2</vt:lpwstr>
  </property>
</Properties>
</file>