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8681" w14:textId="77777777" w:rsidR="00E63CF0" w:rsidRPr="00F6230F" w:rsidRDefault="00977B35" w:rsidP="00E63CF0">
      <w:pPr>
        <w:spacing w:after="0" w:line="240" w:lineRule="auto"/>
        <w:jc w:val="center"/>
        <w:rPr>
          <w:rFonts w:ascii="Times New Roman" w:hAnsi="Times New Roman" w:cs="Times New Roman"/>
          <w:b/>
          <w:sz w:val="28"/>
          <w:szCs w:val="28"/>
        </w:rPr>
      </w:pPr>
      <w:r w:rsidRPr="00F6230F">
        <w:rPr>
          <w:rFonts w:ascii="Times New Roman" w:hAnsi="Times New Roman" w:cs="Times New Roman"/>
          <w:b/>
          <w:sz w:val="28"/>
          <w:szCs w:val="28"/>
        </w:rPr>
        <w:t>Labklājības ministrijas</w:t>
      </w:r>
      <w:r w:rsidR="00E63CF0" w:rsidRPr="00F6230F">
        <w:rPr>
          <w:rFonts w:ascii="Times New Roman" w:hAnsi="Times New Roman" w:cs="Times New Roman"/>
          <w:b/>
          <w:sz w:val="28"/>
          <w:szCs w:val="28"/>
        </w:rPr>
        <w:t xml:space="preserve"> un</w:t>
      </w:r>
    </w:p>
    <w:p w14:paraId="0239E5FF" w14:textId="77777777" w:rsidR="003F561F" w:rsidRPr="00F6230F" w:rsidRDefault="00977B35" w:rsidP="00977B35">
      <w:pPr>
        <w:spacing w:after="120" w:line="240" w:lineRule="auto"/>
        <w:jc w:val="center"/>
        <w:rPr>
          <w:rFonts w:ascii="Times New Roman" w:hAnsi="Times New Roman" w:cs="Times New Roman"/>
          <w:b/>
          <w:sz w:val="28"/>
          <w:szCs w:val="28"/>
        </w:rPr>
      </w:pPr>
      <w:r w:rsidRPr="00F6230F">
        <w:rPr>
          <w:rFonts w:ascii="Times New Roman" w:hAnsi="Times New Roman" w:cs="Times New Roman"/>
          <w:b/>
          <w:sz w:val="28"/>
          <w:szCs w:val="28"/>
        </w:rPr>
        <w:t>Latvijas Pašvaldību savienības</w:t>
      </w:r>
      <w:r w:rsidR="00E63CF0" w:rsidRPr="00F6230F">
        <w:rPr>
          <w:rFonts w:ascii="Times New Roman" w:hAnsi="Times New Roman" w:cs="Times New Roman"/>
          <w:b/>
          <w:sz w:val="28"/>
          <w:szCs w:val="28"/>
        </w:rPr>
        <w:t xml:space="preserve"> </w:t>
      </w:r>
      <w:r w:rsidR="00660367" w:rsidRPr="00F6230F">
        <w:rPr>
          <w:rFonts w:ascii="Times New Roman" w:hAnsi="Times New Roman" w:cs="Times New Roman"/>
          <w:b/>
          <w:sz w:val="28"/>
          <w:szCs w:val="28"/>
        </w:rPr>
        <w:t>sarunu</w:t>
      </w:r>
    </w:p>
    <w:p w14:paraId="02392708" w14:textId="77777777" w:rsidR="00977B35" w:rsidRPr="00F6230F" w:rsidRDefault="00977B35" w:rsidP="00977B35">
      <w:pPr>
        <w:spacing w:after="120" w:line="240" w:lineRule="auto"/>
        <w:jc w:val="center"/>
        <w:rPr>
          <w:rFonts w:ascii="Times New Roman" w:hAnsi="Times New Roman" w:cs="Times New Roman"/>
          <w:b/>
          <w:sz w:val="28"/>
          <w:szCs w:val="28"/>
        </w:rPr>
      </w:pPr>
      <w:r w:rsidRPr="00F6230F">
        <w:rPr>
          <w:rFonts w:ascii="Times New Roman" w:hAnsi="Times New Roman" w:cs="Times New Roman"/>
          <w:b/>
          <w:sz w:val="28"/>
          <w:szCs w:val="28"/>
        </w:rPr>
        <w:t>PROTOKOLS</w:t>
      </w:r>
    </w:p>
    <w:p w14:paraId="5B4DDD59" w14:textId="77777777" w:rsidR="00432B9F" w:rsidRPr="00F6230F" w:rsidRDefault="00432B9F" w:rsidP="006F1A05">
      <w:pPr>
        <w:tabs>
          <w:tab w:val="left" w:pos="6804"/>
        </w:tabs>
        <w:spacing w:after="0" w:line="240" w:lineRule="auto"/>
        <w:jc w:val="both"/>
        <w:rPr>
          <w:rFonts w:ascii="Times New Roman" w:hAnsi="Times New Roman" w:cs="Times New Roman"/>
          <w:sz w:val="24"/>
          <w:szCs w:val="24"/>
        </w:rPr>
      </w:pPr>
    </w:p>
    <w:p w14:paraId="070E1B43" w14:textId="04BECBDE" w:rsidR="00977B35" w:rsidRPr="00F6230F" w:rsidRDefault="006F1A05" w:rsidP="00F60CD5">
      <w:pPr>
        <w:tabs>
          <w:tab w:val="left" w:pos="6379"/>
        </w:tabs>
        <w:spacing w:after="0" w:line="240" w:lineRule="auto"/>
        <w:jc w:val="both"/>
        <w:rPr>
          <w:rFonts w:ascii="Times New Roman" w:hAnsi="Times New Roman" w:cs="Times New Roman"/>
          <w:sz w:val="24"/>
          <w:szCs w:val="24"/>
        </w:rPr>
      </w:pPr>
      <w:r w:rsidRPr="00F6230F">
        <w:rPr>
          <w:rFonts w:ascii="Times New Roman" w:hAnsi="Times New Roman" w:cs="Times New Roman"/>
          <w:sz w:val="24"/>
          <w:szCs w:val="24"/>
        </w:rPr>
        <w:t xml:space="preserve">Rīgā </w:t>
      </w:r>
      <w:r w:rsidRPr="00F6230F">
        <w:rPr>
          <w:rFonts w:ascii="Times New Roman" w:hAnsi="Times New Roman" w:cs="Times New Roman"/>
          <w:sz w:val="24"/>
          <w:szCs w:val="24"/>
        </w:rPr>
        <w:tab/>
      </w:r>
      <w:r w:rsidR="007B24EF" w:rsidRPr="00F6230F">
        <w:rPr>
          <w:rFonts w:ascii="Times New Roman" w:hAnsi="Times New Roman" w:cs="Times New Roman"/>
          <w:sz w:val="24"/>
          <w:szCs w:val="24"/>
        </w:rPr>
        <w:t>20</w:t>
      </w:r>
      <w:r w:rsidR="00CA2E05" w:rsidRPr="00F6230F">
        <w:rPr>
          <w:rFonts w:ascii="Times New Roman" w:hAnsi="Times New Roman" w:cs="Times New Roman"/>
          <w:sz w:val="24"/>
          <w:szCs w:val="24"/>
        </w:rPr>
        <w:t>2</w:t>
      </w:r>
      <w:r w:rsidR="00251B23">
        <w:rPr>
          <w:rFonts w:ascii="Times New Roman" w:hAnsi="Times New Roman" w:cs="Times New Roman"/>
          <w:sz w:val="24"/>
          <w:szCs w:val="24"/>
        </w:rPr>
        <w:t>3</w:t>
      </w:r>
      <w:r w:rsidR="007B24EF" w:rsidRPr="00F6230F">
        <w:rPr>
          <w:rFonts w:ascii="Times New Roman" w:hAnsi="Times New Roman" w:cs="Times New Roman"/>
          <w:sz w:val="24"/>
          <w:szCs w:val="24"/>
        </w:rPr>
        <w:t xml:space="preserve">. gada </w:t>
      </w:r>
      <w:r w:rsidR="008A38AA">
        <w:rPr>
          <w:rFonts w:ascii="Times New Roman" w:hAnsi="Times New Roman" w:cs="Times New Roman"/>
          <w:sz w:val="24"/>
          <w:szCs w:val="24"/>
        </w:rPr>
        <w:t>18</w:t>
      </w:r>
      <w:r w:rsidR="007B24EF" w:rsidRPr="00F6230F">
        <w:rPr>
          <w:rFonts w:ascii="Times New Roman" w:hAnsi="Times New Roman" w:cs="Times New Roman"/>
          <w:sz w:val="24"/>
          <w:szCs w:val="24"/>
        </w:rPr>
        <w:t>. maijā</w:t>
      </w:r>
    </w:p>
    <w:p w14:paraId="433885B3" w14:textId="55317653" w:rsidR="00977B35" w:rsidRPr="00F6230F" w:rsidRDefault="00977B35" w:rsidP="00E63CF0">
      <w:pPr>
        <w:spacing w:after="120" w:line="240" w:lineRule="auto"/>
        <w:jc w:val="center"/>
        <w:rPr>
          <w:rFonts w:ascii="Times New Roman" w:hAnsi="Times New Roman" w:cs="Times New Roman"/>
          <w:sz w:val="24"/>
          <w:szCs w:val="24"/>
        </w:rPr>
      </w:pPr>
    </w:p>
    <w:p w14:paraId="56D5E788" w14:textId="77777777" w:rsidR="00FE2209" w:rsidRPr="00F6230F" w:rsidRDefault="00660367" w:rsidP="00FE2209">
      <w:pPr>
        <w:spacing w:after="0" w:line="240" w:lineRule="auto"/>
        <w:jc w:val="both"/>
        <w:rPr>
          <w:rFonts w:ascii="Times New Roman" w:hAnsi="Times New Roman" w:cs="Times New Roman"/>
          <w:sz w:val="24"/>
          <w:szCs w:val="24"/>
        </w:rPr>
      </w:pPr>
      <w:r w:rsidRPr="00F6230F">
        <w:rPr>
          <w:rFonts w:ascii="Times New Roman" w:hAnsi="Times New Roman" w:cs="Times New Roman"/>
          <w:sz w:val="24"/>
          <w:szCs w:val="24"/>
        </w:rPr>
        <w:t xml:space="preserve">Sarunas notiek </w:t>
      </w:r>
      <w:r w:rsidR="00124B6A" w:rsidRPr="00F6230F">
        <w:rPr>
          <w:rFonts w:ascii="Times New Roman" w:hAnsi="Times New Roman" w:cs="Times New Roman"/>
          <w:sz w:val="24"/>
          <w:szCs w:val="24"/>
        </w:rPr>
        <w:t xml:space="preserve">Latvijas Pašvaldību savienībā, </w:t>
      </w:r>
      <w:r w:rsidR="00A751D7" w:rsidRPr="00F6230F">
        <w:rPr>
          <w:rFonts w:ascii="Times New Roman" w:hAnsi="Times New Roman" w:cs="Times New Roman"/>
          <w:sz w:val="24"/>
          <w:szCs w:val="24"/>
        </w:rPr>
        <w:t>Rīgā</w:t>
      </w:r>
      <w:r w:rsidR="00124B6A" w:rsidRPr="00F6230F">
        <w:rPr>
          <w:rFonts w:ascii="Times New Roman" w:hAnsi="Times New Roman" w:cs="Times New Roman"/>
          <w:sz w:val="24"/>
          <w:szCs w:val="24"/>
        </w:rPr>
        <w:t>, Mazā Pils ielā 1</w:t>
      </w:r>
    </w:p>
    <w:p w14:paraId="6A6DEBE2" w14:textId="71A15F67" w:rsidR="00660367" w:rsidRPr="00F6230F" w:rsidRDefault="00124B6A" w:rsidP="00660367">
      <w:pPr>
        <w:spacing w:after="120" w:line="240" w:lineRule="auto"/>
        <w:jc w:val="both"/>
        <w:rPr>
          <w:rFonts w:ascii="Times New Roman" w:hAnsi="Times New Roman" w:cs="Times New Roman"/>
          <w:sz w:val="24"/>
          <w:szCs w:val="24"/>
        </w:rPr>
      </w:pPr>
      <w:r w:rsidRPr="00F6230F">
        <w:rPr>
          <w:rFonts w:ascii="Times New Roman" w:hAnsi="Times New Roman" w:cs="Times New Roman"/>
          <w:sz w:val="24"/>
          <w:szCs w:val="24"/>
        </w:rPr>
        <w:t xml:space="preserve">un </w:t>
      </w:r>
      <w:r w:rsidR="00CA2E05" w:rsidRPr="005B7C39">
        <w:rPr>
          <w:rFonts w:ascii="Times New Roman" w:hAnsi="Times New Roman" w:cs="Times New Roman"/>
          <w:sz w:val="24"/>
          <w:szCs w:val="24"/>
        </w:rPr>
        <w:t>attālināt</w:t>
      </w:r>
      <w:r w:rsidR="008D45CF" w:rsidRPr="005B7C39">
        <w:rPr>
          <w:rFonts w:ascii="Times New Roman" w:hAnsi="Times New Roman" w:cs="Times New Roman"/>
          <w:sz w:val="24"/>
          <w:szCs w:val="24"/>
        </w:rPr>
        <w:t>i</w:t>
      </w:r>
      <w:r w:rsidR="00CA2E05" w:rsidRPr="005B7C39">
        <w:rPr>
          <w:rFonts w:ascii="Times New Roman" w:hAnsi="Times New Roman" w:cs="Times New Roman"/>
          <w:sz w:val="24"/>
          <w:szCs w:val="24"/>
        </w:rPr>
        <w:t xml:space="preserve"> platformā </w:t>
      </w:r>
      <w:r w:rsidR="00F60CD5" w:rsidRPr="005B7C39">
        <w:rPr>
          <w:rFonts w:ascii="Times New Roman" w:hAnsi="Times New Roman" w:cs="Times New Roman"/>
          <w:i/>
          <w:sz w:val="24"/>
          <w:szCs w:val="24"/>
        </w:rPr>
        <w:t xml:space="preserve">MS </w:t>
      </w:r>
      <w:proofErr w:type="spellStart"/>
      <w:r w:rsidR="00F60CD5" w:rsidRPr="005B7C39">
        <w:rPr>
          <w:rFonts w:ascii="Times New Roman" w:hAnsi="Times New Roman" w:cs="Times New Roman"/>
          <w:i/>
          <w:sz w:val="24"/>
          <w:szCs w:val="24"/>
        </w:rPr>
        <w:t>Teams</w:t>
      </w:r>
      <w:proofErr w:type="spellEnd"/>
    </w:p>
    <w:p w14:paraId="18BF11C2" w14:textId="77777777" w:rsidR="00432B9F" w:rsidRPr="00F6230F" w:rsidRDefault="00432B9F" w:rsidP="00B47C7F">
      <w:pPr>
        <w:spacing w:after="80" w:line="240" w:lineRule="auto"/>
        <w:rPr>
          <w:rFonts w:ascii="Times New Roman" w:hAnsi="Times New Roman" w:cs="Times New Roman"/>
          <w:b/>
          <w:sz w:val="24"/>
          <w:szCs w:val="24"/>
        </w:rPr>
      </w:pPr>
    </w:p>
    <w:p w14:paraId="15FF1E5D" w14:textId="25827494" w:rsidR="009177E9" w:rsidRPr="00F6230F" w:rsidRDefault="00E63CF0" w:rsidP="00B47C7F">
      <w:pPr>
        <w:spacing w:after="80" w:line="240" w:lineRule="auto"/>
        <w:rPr>
          <w:rFonts w:ascii="Times New Roman" w:hAnsi="Times New Roman" w:cs="Times New Roman"/>
          <w:sz w:val="24"/>
          <w:szCs w:val="24"/>
        </w:rPr>
      </w:pPr>
      <w:r w:rsidRPr="00F6230F">
        <w:rPr>
          <w:rFonts w:ascii="Times New Roman" w:hAnsi="Times New Roman" w:cs="Times New Roman"/>
          <w:b/>
          <w:sz w:val="24"/>
          <w:szCs w:val="24"/>
        </w:rPr>
        <w:t>S</w:t>
      </w:r>
      <w:r w:rsidR="005E790B" w:rsidRPr="00F6230F">
        <w:rPr>
          <w:rFonts w:ascii="Times New Roman" w:hAnsi="Times New Roman" w:cs="Times New Roman"/>
          <w:b/>
          <w:sz w:val="24"/>
          <w:szCs w:val="24"/>
        </w:rPr>
        <w:t>arunas</w:t>
      </w:r>
      <w:r w:rsidRPr="00F6230F">
        <w:rPr>
          <w:rFonts w:ascii="Times New Roman" w:hAnsi="Times New Roman" w:cs="Times New Roman"/>
          <w:b/>
          <w:sz w:val="24"/>
          <w:szCs w:val="24"/>
        </w:rPr>
        <w:t xml:space="preserve"> vada</w:t>
      </w:r>
      <w:r w:rsidRPr="00F6230F">
        <w:rPr>
          <w:rFonts w:ascii="Times New Roman" w:hAnsi="Times New Roman" w:cs="Times New Roman"/>
          <w:sz w:val="24"/>
          <w:szCs w:val="24"/>
        </w:rPr>
        <w:t>:</w:t>
      </w:r>
    </w:p>
    <w:tbl>
      <w:tblPr>
        <w:tblW w:w="9038" w:type="dxa"/>
        <w:tblLook w:val="04A0" w:firstRow="1" w:lastRow="0" w:firstColumn="1" w:lastColumn="0" w:noHBand="0" w:noVBand="1"/>
      </w:tblPr>
      <w:tblGrid>
        <w:gridCol w:w="3510"/>
        <w:gridCol w:w="567"/>
        <w:gridCol w:w="4961"/>
      </w:tblGrid>
      <w:tr w:rsidR="009177E9" w:rsidRPr="00F6230F" w14:paraId="36A449FC" w14:textId="77777777" w:rsidTr="007909C5">
        <w:tc>
          <w:tcPr>
            <w:tcW w:w="3510" w:type="dxa"/>
          </w:tcPr>
          <w:p w14:paraId="773C806B" w14:textId="3AB2F784" w:rsidR="009177E9" w:rsidRPr="00F6230F" w:rsidRDefault="008A38AA" w:rsidP="007B24EF">
            <w:pPr>
              <w:widowControl w:val="0"/>
              <w:spacing w:after="0" w:line="240" w:lineRule="auto"/>
              <w:ind w:left="709"/>
              <w:jc w:val="both"/>
              <w:rPr>
                <w:rFonts w:ascii="Times New Roman" w:eastAsia="Calibri" w:hAnsi="Times New Roman" w:cs="Times New Roman"/>
                <w:sz w:val="28"/>
                <w:szCs w:val="28"/>
                <w:lang w:eastAsia="en-US"/>
              </w:rPr>
            </w:pPr>
            <w:r>
              <w:rPr>
                <w:rFonts w:ascii="Times New Roman" w:hAnsi="Times New Roman" w:cs="Times New Roman"/>
                <w:sz w:val="24"/>
                <w:szCs w:val="24"/>
              </w:rPr>
              <w:t>Evika Siliņa</w:t>
            </w:r>
          </w:p>
        </w:tc>
        <w:tc>
          <w:tcPr>
            <w:tcW w:w="567" w:type="dxa"/>
          </w:tcPr>
          <w:p w14:paraId="67177045" w14:textId="77777777" w:rsidR="009177E9" w:rsidRPr="00F6230F" w:rsidRDefault="009177E9" w:rsidP="007909C5">
            <w:pPr>
              <w:widowControl w:val="0"/>
              <w:spacing w:after="0" w:line="240" w:lineRule="auto"/>
              <w:jc w:val="right"/>
              <w:rPr>
                <w:rFonts w:ascii="Times New Roman" w:eastAsia="Calibri" w:hAnsi="Times New Roman" w:cs="Times New Roman"/>
                <w:sz w:val="28"/>
                <w:szCs w:val="28"/>
                <w:lang w:eastAsia="en-US"/>
              </w:rPr>
            </w:pPr>
            <w:r w:rsidRPr="00F6230F">
              <w:rPr>
                <w:rFonts w:ascii="Times New Roman" w:eastAsia="Calibri" w:hAnsi="Times New Roman" w:cs="Times New Roman"/>
                <w:sz w:val="28"/>
                <w:szCs w:val="28"/>
                <w:lang w:eastAsia="en-US"/>
              </w:rPr>
              <w:t>–</w:t>
            </w:r>
          </w:p>
        </w:tc>
        <w:tc>
          <w:tcPr>
            <w:tcW w:w="4961" w:type="dxa"/>
          </w:tcPr>
          <w:p w14:paraId="093AFA62" w14:textId="4B6C24B5" w:rsidR="009177E9" w:rsidRPr="00F6230F" w:rsidRDefault="007B24EF" w:rsidP="009177E9">
            <w:pPr>
              <w:widowControl w:val="0"/>
              <w:spacing w:after="0" w:line="240" w:lineRule="auto"/>
              <w:ind w:left="204"/>
              <w:jc w:val="both"/>
              <w:rPr>
                <w:rFonts w:ascii="Times New Roman" w:eastAsia="Calibri" w:hAnsi="Times New Roman" w:cs="Times New Roman"/>
                <w:sz w:val="28"/>
                <w:szCs w:val="28"/>
                <w:lang w:eastAsia="en-US"/>
              </w:rPr>
            </w:pPr>
            <w:r w:rsidRPr="00F6230F">
              <w:rPr>
                <w:rFonts w:ascii="Times New Roman" w:hAnsi="Times New Roman" w:cs="Times New Roman"/>
                <w:sz w:val="24"/>
                <w:szCs w:val="24"/>
              </w:rPr>
              <w:t>labklājības ministr</w:t>
            </w:r>
            <w:r w:rsidR="008A38AA">
              <w:rPr>
                <w:rFonts w:ascii="Times New Roman" w:hAnsi="Times New Roman" w:cs="Times New Roman"/>
                <w:sz w:val="24"/>
                <w:szCs w:val="24"/>
              </w:rPr>
              <w:t>e</w:t>
            </w:r>
          </w:p>
        </w:tc>
      </w:tr>
      <w:tr w:rsidR="009177E9" w:rsidRPr="00F6230F" w14:paraId="138967FB" w14:textId="77777777" w:rsidTr="007909C5">
        <w:tc>
          <w:tcPr>
            <w:tcW w:w="3510" w:type="dxa"/>
          </w:tcPr>
          <w:p w14:paraId="57B70DDB" w14:textId="4B2E7D39" w:rsidR="009177E9" w:rsidRPr="00F6230F" w:rsidRDefault="00B87EC2" w:rsidP="009177E9">
            <w:pPr>
              <w:widowControl w:val="0"/>
              <w:spacing w:after="0" w:line="240" w:lineRule="auto"/>
              <w:ind w:left="709"/>
              <w:jc w:val="both"/>
              <w:rPr>
                <w:rFonts w:ascii="Times New Roman" w:hAnsi="Times New Roman" w:cs="Times New Roman"/>
                <w:sz w:val="24"/>
                <w:szCs w:val="24"/>
              </w:rPr>
            </w:pPr>
            <w:r w:rsidRPr="00F6230F">
              <w:rPr>
                <w:rFonts w:ascii="Times New Roman" w:hAnsi="Times New Roman" w:cs="Times New Roman"/>
                <w:sz w:val="24"/>
                <w:szCs w:val="24"/>
              </w:rPr>
              <w:t>Gints Kaminskis</w:t>
            </w:r>
          </w:p>
        </w:tc>
        <w:tc>
          <w:tcPr>
            <w:tcW w:w="567" w:type="dxa"/>
          </w:tcPr>
          <w:p w14:paraId="249B6513" w14:textId="77777777" w:rsidR="009177E9" w:rsidRPr="00F6230F" w:rsidRDefault="009177E9" w:rsidP="007909C5">
            <w:pPr>
              <w:widowControl w:val="0"/>
              <w:spacing w:after="0" w:line="240" w:lineRule="auto"/>
              <w:jc w:val="right"/>
              <w:rPr>
                <w:rFonts w:ascii="Times New Roman" w:hAnsi="Times New Roman" w:cs="Times New Roman"/>
                <w:sz w:val="24"/>
                <w:szCs w:val="24"/>
              </w:rPr>
            </w:pPr>
            <w:r w:rsidRPr="00F6230F">
              <w:rPr>
                <w:rFonts w:ascii="Times New Roman" w:eastAsia="Calibri" w:hAnsi="Times New Roman" w:cs="Times New Roman"/>
                <w:sz w:val="28"/>
                <w:szCs w:val="28"/>
                <w:lang w:eastAsia="en-US"/>
              </w:rPr>
              <w:t>–</w:t>
            </w:r>
          </w:p>
        </w:tc>
        <w:tc>
          <w:tcPr>
            <w:tcW w:w="4961" w:type="dxa"/>
          </w:tcPr>
          <w:p w14:paraId="78814D8F" w14:textId="03A5BCA3" w:rsidR="009177E9" w:rsidRPr="00F6230F" w:rsidRDefault="007B24EF" w:rsidP="007B24EF">
            <w:pPr>
              <w:widowControl w:val="0"/>
              <w:spacing w:after="0" w:line="240" w:lineRule="auto"/>
              <w:ind w:left="204"/>
              <w:jc w:val="both"/>
              <w:rPr>
                <w:rFonts w:ascii="Times New Roman" w:hAnsi="Times New Roman" w:cs="Times New Roman"/>
                <w:sz w:val="24"/>
                <w:szCs w:val="24"/>
              </w:rPr>
            </w:pPr>
            <w:r w:rsidRPr="00F6230F">
              <w:rPr>
                <w:rFonts w:ascii="Times New Roman" w:hAnsi="Times New Roman" w:cs="Times New Roman"/>
                <w:sz w:val="24"/>
                <w:szCs w:val="24"/>
              </w:rPr>
              <w:t>Latvijas Pašvaldību savienības</w:t>
            </w:r>
            <w:r w:rsidR="009177E9" w:rsidRPr="00F6230F">
              <w:rPr>
                <w:rFonts w:ascii="Times New Roman" w:hAnsi="Times New Roman" w:cs="Times New Roman"/>
                <w:sz w:val="24"/>
                <w:szCs w:val="24"/>
              </w:rPr>
              <w:t xml:space="preserve"> priekšsēdis</w:t>
            </w:r>
          </w:p>
        </w:tc>
      </w:tr>
    </w:tbl>
    <w:p w14:paraId="4ABADC64" w14:textId="77777777" w:rsidR="00BB4F71" w:rsidRPr="00F6230F" w:rsidRDefault="00BB4F71" w:rsidP="00B47C7F">
      <w:pPr>
        <w:spacing w:before="120" w:after="80" w:line="240" w:lineRule="auto"/>
        <w:rPr>
          <w:rFonts w:ascii="Times New Roman" w:hAnsi="Times New Roman" w:cs="Times New Roman"/>
          <w:b/>
          <w:sz w:val="24"/>
          <w:szCs w:val="24"/>
        </w:rPr>
      </w:pPr>
    </w:p>
    <w:p w14:paraId="1966B392" w14:textId="26F972EE" w:rsidR="009177E9" w:rsidRPr="00F6230F" w:rsidRDefault="00E63CF0" w:rsidP="00B47C7F">
      <w:pPr>
        <w:spacing w:before="120" w:after="80" w:line="240" w:lineRule="auto"/>
        <w:rPr>
          <w:rFonts w:ascii="Times New Roman" w:hAnsi="Times New Roman" w:cs="Times New Roman"/>
          <w:sz w:val="24"/>
          <w:szCs w:val="24"/>
        </w:rPr>
      </w:pPr>
      <w:r w:rsidRPr="00F6230F">
        <w:rPr>
          <w:rFonts w:ascii="Times New Roman" w:hAnsi="Times New Roman" w:cs="Times New Roman"/>
          <w:b/>
          <w:sz w:val="24"/>
          <w:szCs w:val="24"/>
        </w:rPr>
        <w:t>Piedalās</w:t>
      </w:r>
      <w:r w:rsidRPr="00F6230F">
        <w:rPr>
          <w:rFonts w:ascii="Times New Roman" w:hAnsi="Times New Roman" w:cs="Times New Roman"/>
          <w:sz w:val="24"/>
          <w:szCs w:val="24"/>
        </w:rPr>
        <w:t>:</w:t>
      </w:r>
    </w:p>
    <w:p w14:paraId="1403A209" w14:textId="0FE4D272" w:rsidR="00660367" w:rsidRPr="00F6230F" w:rsidRDefault="00EA69F9" w:rsidP="00B47C7F">
      <w:pPr>
        <w:spacing w:after="120" w:line="240" w:lineRule="auto"/>
        <w:rPr>
          <w:rFonts w:ascii="Times New Roman" w:hAnsi="Times New Roman" w:cs="Times New Roman"/>
          <w:sz w:val="24"/>
          <w:szCs w:val="24"/>
        </w:rPr>
      </w:pPr>
      <w:r w:rsidRPr="00F6230F">
        <w:rPr>
          <w:rFonts w:ascii="Times New Roman" w:hAnsi="Times New Roman" w:cs="Times New Roman"/>
          <w:sz w:val="24"/>
          <w:szCs w:val="24"/>
        </w:rPr>
        <w:t>L</w:t>
      </w:r>
      <w:r w:rsidR="00660367" w:rsidRPr="00F6230F">
        <w:rPr>
          <w:rFonts w:ascii="Times New Roman" w:hAnsi="Times New Roman" w:cs="Times New Roman"/>
          <w:sz w:val="24"/>
          <w:szCs w:val="24"/>
        </w:rPr>
        <w:t>abklājības ministrijas</w:t>
      </w:r>
      <w:r w:rsidR="00557525" w:rsidRPr="00F6230F">
        <w:rPr>
          <w:rFonts w:ascii="Times New Roman" w:hAnsi="Times New Roman" w:cs="Times New Roman"/>
          <w:sz w:val="24"/>
          <w:szCs w:val="24"/>
        </w:rPr>
        <w:t xml:space="preserve"> </w:t>
      </w:r>
      <w:r w:rsidR="00E9561F" w:rsidRPr="00F6230F">
        <w:rPr>
          <w:rFonts w:ascii="Times New Roman" w:hAnsi="Times New Roman" w:cs="Times New Roman"/>
          <w:sz w:val="24"/>
          <w:szCs w:val="24"/>
        </w:rPr>
        <w:t xml:space="preserve">(turpmāk – LM) </w:t>
      </w:r>
      <w:r w:rsidR="00557525" w:rsidRPr="00F6230F">
        <w:rPr>
          <w:rFonts w:ascii="Times New Roman" w:hAnsi="Times New Roman" w:cs="Times New Roman"/>
          <w:sz w:val="24"/>
          <w:szCs w:val="24"/>
        </w:rPr>
        <w:t>puse</w:t>
      </w:r>
      <w:r w:rsidR="00660367" w:rsidRPr="00F6230F">
        <w:rPr>
          <w:rFonts w:ascii="Times New Roman" w:hAnsi="Times New Roman" w:cs="Times New Roman"/>
          <w:sz w:val="24"/>
          <w:szCs w:val="24"/>
        </w:rPr>
        <w:t>:</w:t>
      </w:r>
    </w:p>
    <w:tbl>
      <w:tblPr>
        <w:tblW w:w="9038" w:type="dxa"/>
        <w:tblLook w:val="04A0" w:firstRow="1" w:lastRow="0" w:firstColumn="1" w:lastColumn="0" w:noHBand="0" w:noVBand="1"/>
      </w:tblPr>
      <w:tblGrid>
        <w:gridCol w:w="3510"/>
        <w:gridCol w:w="567"/>
        <w:gridCol w:w="4961"/>
      </w:tblGrid>
      <w:tr w:rsidR="00DA5EAD" w:rsidRPr="00F6230F" w14:paraId="3CF6D7C6" w14:textId="77777777" w:rsidTr="00DA5EAD">
        <w:tc>
          <w:tcPr>
            <w:tcW w:w="3510" w:type="dxa"/>
          </w:tcPr>
          <w:p w14:paraId="7D96217C" w14:textId="652EEFD9" w:rsidR="00DA5EAD" w:rsidRPr="00F6230F" w:rsidRDefault="00F60CD5" w:rsidP="006942EB">
            <w:pPr>
              <w:widowControl w:val="0"/>
              <w:tabs>
                <w:tab w:val="left" w:pos="709"/>
                <w:tab w:val="left" w:pos="2869"/>
              </w:tabs>
              <w:spacing w:after="0" w:line="240" w:lineRule="auto"/>
              <w:ind w:left="709"/>
              <w:jc w:val="both"/>
              <w:rPr>
                <w:rFonts w:ascii="Times New Roman" w:hAnsi="Times New Roman" w:cs="Times New Roman"/>
                <w:sz w:val="24"/>
                <w:szCs w:val="24"/>
              </w:rPr>
            </w:pPr>
            <w:r w:rsidRPr="00F6230F">
              <w:rPr>
                <w:rFonts w:ascii="Times New Roman" w:hAnsi="Times New Roman" w:cs="Times New Roman"/>
                <w:sz w:val="24"/>
                <w:szCs w:val="24"/>
              </w:rPr>
              <w:t xml:space="preserve">Saraksts </w:t>
            </w:r>
            <w:r w:rsidR="00CE0F0E" w:rsidRPr="00F6230F">
              <w:rPr>
                <w:rFonts w:ascii="Times New Roman" w:hAnsi="Times New Roman" w:cs="Times New Roman"/>
                <w:sz w:val="24"/>
                <w:szCs w:val="24"/>
              </w:rPr>
              <w:t>1. </w:t>
            </w:r>
            <w:r w:rsidRPr="00F6230F">
              <w:rPr>
                <w:rFonts w:ascii="Times New Roman" w:hAnsi="Times New Roman" w:cs="Times New Roman"/>
                <w:sz w:val="24"/>
                <w:szCs w:val="24"/>
              </w:rPr>
              <w:t>pielikumā</w:t>
            </w:r>
          </w:p>
        </w:tc>
        <w:tc>
          <w:tcPr>
            <w:tcW w:w="567" w:type="dxa"/>
          </w:tcPr>
          <w:p w14:paraId="038F9F84" w14:textId="30BD4322" w:rsidR="00DA5EAD" w:rsidRPr="00F6230F" w:rsidRDefault="00DA5EAD" w:rsidP="007909C5">
            <w:pPr>
              <w:widowControl w:val="0"/>
              <w:spacing w:after="0" w:line="240" w:lineRule="auto"/>
              <w:jc w:val="right"/>
              <w:rPr>
                <w:rFonts w:ascii="Times New Roman" w:hAnsi="Times New Roman" w:cs="Times New Roman"/>
                <w:sz w:val="24"/>
                <w:szCs w:val="24"/>
              </w:rPr>
            </w:pPr>
          </w:p>
        </w:tc>
        <w:tc>
          <w:tcPr>
            <w:tcW w:w="4961" w:type="dxa"/>
          </w:tcPr>
          <w:p w14:paraId="37E73C08" w14:textId="23954679" w:rsidR="00DA5EAD" w:rsidRPr="00F6230F" w:rsidRDefault="00DA5EAD" w:rsidP="00F81611">
            <w:pPr>
              <w:widowControl w:val="0"/>
              <w:tabs>
                <w:tab w:val="left" w:pos="0"/>
              </w:tabs>
              <w:spacing w:after="0" w:line="240" w:lineRule="auto"/>
              <w:ind w:left="204"/>
              <w:jc w:val="both"/>
              <w:rPr>
                <w:rFonts w:ascii="Times New Roman" w:hAnsi="Times New Roman" w:cs="Times New Roman"/>
                <w:sz w:val="24"/>
                <w:szCs w:val="24"/>
              </w:rPr>
            </w:pPr>
          </w:p>
        </w:tc>
      </w:tr>
      <w:tr w:rsidR="00DA4344" w:rsidRPr="00F6230F" w14:paraId="5162E6C7" w14:textId="77777777" w:rsidTr="00DA5EAD">
        <w:tc>
          <w:tcPr>
            <w:tcW w:w="3510" w:type="dxa"/>
          </w:tcPr>
          <w:p w14:paraId="292D16A1" w14:textId="59E13E62" w:rsidR="00DA4344" w:rsidRPr="00F6230F" w:rsidRDefault="00DA4344" w:rsidP="006942EB">
            <w:pPr>
              <w:widowControl w:val="0"/>
              <w:tabs>
                <w:tab w:val="left" w:pos="709"/>
                <w:tab w:val="left" w:pos="2869"/>
              </w:tabs>
              <w:spacing w:after="0" w:line="240" w:lineRule="auto"/>
              <w:ind w:left="709"/>
              <w:jc w:val="both"/>
              <w:rPr>
                <w:rFonts w:ascii="Times New Roman" w:hAnsi="Times New Roman" w:cs="Times New Roman"/>
                <w:sz w:val="24"/>
                <w:szCs w:val="24"/>
              </w:rPr>
            </w:pPr>
          </w:p>
        </w:tc>
        <w:tc>
          <w:tcPr>
            <w:tcW w:w="567" w:type="dxa"/>
          </w:tcPr>
          <w:p w14:paraId="41C9F182" w14:textId="24A14503" w:rsidR="00DA4344" w:rsidRPr="00F6230F" w:rsidRDefault="00DA4344" w:rsidP="007909C5">
            <w:pPr>
              <w:widowControl w:val="0"/>
              <w:spacing w:after="0" w:line="240" w:lineRule="auto"/>
              <w:jc w:val="right"/>
              <w:rPr>
                <w:rFonts w:ascii="Times New Roman" w:eastAsia="Calibri" w:hAnsi="Times New Roman" w:cs="Times New Roman"/>
                <w:sz w:val="28"/>
                <w:szCs w:val="28"/>
                <w:lang w:eastAsia="en-US"/>
              </w:rPr>
            </w:pPr>
          </w:p>
        </w:tc>
        <w:tc>
          <w:tcPr>
            <w:tcW w:w="4961" w:type="dxa"/>
          </w:tcPr>
          <w:p w14:paraId="7B42EBF4" w14:textId="661DE9DA" w:rsidR="00DA4344" w:rsidRPr="00F6230F" w:rsidRDefault="00DA4344" w:rsidP="00F81611">
            <w:pPr>
              <w:widowControl w:val="0"/>
              <w:tabs>
                <w:tab w:val="left" w:pos="0"/>
              </w:tabs>
              <w:spacing w:after="0" w:line="240" w:lineRule="auto"/>
              <w:ind w:left="204"/>
              <w:jc w:val="both"/>
              <w:rPr>
                <w:rFonts w:ascii="Times New Roman" w:hAnsi="Times New Roman" w:cs="Times New Roman"/>
                <w:sz w:val="24"/>
                <w:szCs w:val="24"/>
              </w:rPr>
            </w:pPr>
          </w:p>
        </w:tc>
      </w:tr>
    </w:tbl>
    <w:p w14:paraId="35AD2BDA" w14:textId="0BF26322" w:rsidR="00660367" w:rsidRPr="00F6230F" w:rsidRDefault="007B24EF" w:rsidP="00B47C7F">
      <w:pPr>
        <w:spacing w:before="120" w:after="120" w:line="240" w:lineRule="auto"/>
        <w:jc w:val="both"/>
        <w:rPr>
          <w:rFonts w:ascii="Times New Roman" w:hAnsi="Times New Roman" w:cs="Times New Roman"/>
          <w:sz w:val="24"/>
          <w:szCs w:val="24"/>
        </w:rPr>
      </w:pPr>
      <w:r w:rsidRPr="00F6230F">
        <w:rPr>
          <w:rFonts w:ascii="Times New Roman" w:hAnsi="Times New Roman" w:cs="Times New Roman"/>
          <w:sz w:val="24"/>
          <w:szCs w:val="24"/>
        </w:rPr>
        <w:t xml:space="preserve">Latvijas Pašvaldību savienības </w:t>
      </w:r>
      <w:r w:rsidR="00124B6A" w:rsidRPr="00F6230F">
        <w:rPr>
          <w:rFonts w:ascii="Times New Roman" w:hAnsi="Times New Roman" w:cs="Times New Roman"/>
          <w:sz w:val="24"/>
          <w:szCs w:val="24"/>
        </w:rPr>
        <w:t xml:space="preserve">(turpmāk – LPS) </w:t>
      </w:r>
      <w:r w:rsidR="00557525" w:rsidRPr="00F6230F">
        <w:rPr>
          <w:rFonts w:ascii="Times New Roman" w:hAnsi="Times New Roman" w:cs="Times New Roman"/>
          <w:sz w:val="24"/>
          <w:szCs w:val="24"/>
        </w:rPr>
        <w:t>puse</w:t>
      </w:r>
      <w:r w:rsidR="00660367" w:rsidRPr="00F6230F">
        <w:rPr>
          <w:rFonts w:ascii="Times New Roman" w:hAnsi="Times New Roman" w:cs="Times New Roman"/>
          <w:sz w:val="24"/>
          <w:szCs w:val="24"/>
        </w:rPr>
        <w:t>:</w:t>
      </w:r>
    </w:p>
    <w:tbl>
      <w:tblPr>
        <w:tblW w:w="9038" w:type="dxa"/>
        <w:tblLook w:val="04A0" w:firstRow="1" w:lastRow="0" w:firstColumn="1" w:lastColumn="0" w:noHBand="0" w:noVBand="1"/>
      </w:tblPr>
      <w:tblGrid>
        <w:gridCol w:w="3510"/>
        <w:gridCol w:w="567"/>
        <w:gridCol w:w="4961"/>
      </w:tblGrid>
      <w:tr w:rsidR="003060AE" w:rsidRPr="00F6230F" w14:paraId="3376B862" w14:textId="77777777" w:rsidTr="00E66798">
        <w:tc>
          <w:tcPr>
            <w:tcW w:w="3510" w:type="dxa"/>
          </w:tcPr>
          <w:p w14:paraId="7C9E2B14" w14:textId="647CF432" w:rsidR="003060AE" w:rsidRPr="00F6230F" w:rsidRDefault="00277CD3" w:rsidP="00E66798">
            <w:pPr>
              <w:widowControl w:val="0"/>
              <w:spacing w:after="0" w:line="240" w:lineRule="auto"/>
              <w:ind w:left="709"/>
              <w:jc w:val="both"/>
              <w:rPr>
                <w:rFonts w:ascii="Times New Roman" w:hAnsi="Times New Roman" w:cs="Times New Roman"/>
                <w:sz w:val="24"/>
                <w:szCs w:val="24"/>
              </w:rPr>
            </w:pPr>
            <w:r w:rsidRPr="00F6230F">
              <w:rPr>
                <w:rFonts w:ascii="Times New Roman" w:hAnsi="Times New Roman" w:cs="Times New Roman"/>
                <w:sz w:val="24"/>
                <w:szCs w:val="24"/>
              </w:rPr>
              <w:t xml:space="preserve">Saraksts </w:t>
            </w:r>
            <w:r w:rsidR="00CE0F0E" w:rsidRPr="00F6230F">
              <w:rPr>
                <w:rFonts w:ascii="Times New Roman" w:hAnsi="Times New Roman" w:cs="Times New Roman"/>
                <w:sz w:val="24"/>
                <w:szCs w:val="24"/>
              </w:rPr>
              <w:t>2. </w:t>
            </w:r>
            <w:r w:rsidRPr="00F6230F">
              <w:rPr>
                <w:rFonts w:ascii="Times New Roman" w:hAnsi="Times New Roman" w:cs="Times New Roman"/>
                <w:sz w:val="24"/>
                <w:szCs w:val="24"/>
              </w:rPr>
              <w:t>pielikumā</w:t>
            </w:r>
          </w:p>
        </w:tc>
        <w:tc>
          <w:tcPr>
            <w:tcW w:w="567" w:type="dxa"/>
          </w:tcPr>
          <w:p w14:paraId="5AE7A2E3" w14:textId="7E1696EE" w:rsidR="003060AE" w:rsidRPr="00F6230F" w:rsidRDefault="003060AE" w:rsidP="00E66798">
            <w:pPr>
              <w:widowControl w:val="0"/>
              <w:spacing w:after="0" w:line="240" w:lineRule="auto"/>
              <w:jc w:val="right"/>
              <w:rPr>
                <w:rFonts w:ascii="Times New Roman" w:eastAsia="Calibri" w:hAnsi="Times New Roman" w:cs="Times New Roman"/>
                <w:sz w:val="28"/>
                <w:szCs w:val="28"/>
                <w:lang w:eastAsia="en-US"/>
              </w:rPr>
            </w:pPr>
          </w:p>
        </w:tc>
        <w:tc>
          <w:tcPr>
            <w:tcW w:w="4961" w:type="dxa"/>
          </w:tcPr>
          <w:p w14:paraId="0360CBCA" w14:textId="494BDAD2" w:rsidR="003060AE" w:rsidRPr="00F6230F" w:rsidRDefault="003060AE" w:rsidP="00EB78E7">
            <w:pPr>
              <w:widowControl w:val="0"/>
              <w:spacing w:after="0" w:line="240" w:lineRule="auto"/>
              <w:ind w:left="204"/>
              <w:jc w:val="both"/>
              <w:rPr>
                <w:rFonts w:ascii="Times New Roman" w:hAnsi="Times New Roman" w:cs="Times New Roman"/>
                <w:sz w:val="24"/>
                <w:szCs w:val="24"/>
              </w:rPr>
            </w:pPr>
          </w:p>
        </w:tc>
      </w:tr>
    </w:tbl>
    <w:p w14:paraId="1CA82AB1" w14:textId="77777777" w:rsidR="0045515A" w:rsidRPr="00F6230F" w:rsidRDefault="0045515A" w:rsidP="00B47C7F">
      <w:pPr>
        <w:spacing w:before="120" w:after="80" w:line="240" w:lineRule="auto"/>
        <w:rPr>
          <w:rFonts w:ascii="Times New Roman" w:hAnsi="Times New Roman" w:cs="Times New Roman"/>
          <w:sz w:val="24"/>
          <w:szCs w:val="24"/>
        </w:rPr>
      </w:pPr>
    </w:p>
    <w:p w14:paraId="2815181E" w14:textId="77777777" w:rsidR="008C057A" w:rsidRPr="00F6230F" w:rsidRDefault="00B9046F" w:rsidP="00B47C7F">
      <w:pPr>
        <w:spacing w:before="120" w:after="80" w:line="240" w:lineRule="auto"/>
        <w:rPr>
          <w:rFonts w:ascii="Times New Roman" w:hAnsi="Times New Roman" w:cs="Times New Roman"/>
          <w:sz w:val="24"/>
          <w:szCs w:val="24"/>
        </w:rPr>
      </w:pPr>
      <w:r w:rsidRPr="00F6230F">
        <w:rPr>
          <w:rFonts w:ascii="Times New Roman" w:hAnsi="Times New Roman" w:cs="Times New Roman"/>
          <w:b/>
          <w:sz w:val="24"/>
          <w:szCs w:val="24"/>
        </w:rPr>
        <w:t>Protokolē</w:t>
      </w:r>
      <w:r w:rsidRPr="00F6230F">
        <w:rPr>
          <w:rFonts w:ascii="Times New Roman" w:hAnsi="Times New Roman" w:cs="Times New Roman"/>
          <w:sz w:val="24"/>
          <w:szCs w:val="24"/>
        </w:rPr>
        <w:t>:</w:t>
      </w:r>
    </w:p>
    <w:tbl>
      <w:tblPr>
        <w:tblW w:w="9038" w:type="dxa"/>
        <w:tblLook w:val="04A0" w:firstRow="1" w:lastRow="0" w:firstColumn="1" w:lastColumn="0" w:noHBand="0" w:noVBand="1"/>
      </w:tblPr>
      <w:tblGrid>
        <w:gridCol w:w="3510"/>
        <w:gridCol w:w="567"/>
        <w:gridCol w:w="4961"/>
      </w:tblGrid>
      <w:tr w:rsidR="00511127" w:rsidRPr="00F6230F" w14:paraId="18FC9879" w14:textId="77777777" w:rsidTr="00E66798">
        <w:tc>
          <w:tcPr>
            <w:tcW w:w="3510" w:type="dxa"/>
          </w:tcPr>
          <w:p w14:paraId="4C4AEDAC" w14:textId="6A6BCA6C" w:rsidR="00C3316E" w:rsidRPr="00F6230F" w:rsidRDefault="00C3316E" w:rsidP="00C3316E">
            <w:pPr>
              <w:widowControl w:val="0"/>
              <w:spacing w:after="0" w:line="240" w:lineRule="auto"/>
              <w:ind w:left="709"/>
              <w:jc w:val="both"/>
              <w:rPr>
                <w:rFonts w:ascii="Times New Roman" w:hAnsi="Times New Roman" w:cs="Times New Roman"/>
                <w:sz w:val="24"/>
                <w:szCs w:val="24"/>
              </w:rPr>
            </w:pPr>
            <w:r w:rsidRPr="00F6230F">
              <w:rPr>
                <w:rFonts w:ascii="Times New Roman" w:hAnsi="Times New Roman" w:cs="Times New Roman"/>
                <w:sz w:val="24"/>
                <w:szCs w:val="24"/>
              </w:rPr>
              <w:t>Zane Fridrihsberga</w:t>
            </w:r>
          </w:p>
        </w:tc>
        <w:tc>
          <w:tcPr>
            <w:tcW w:w="567" w:type="dxa"/>
          </w:tcPr>
          <w:p w14:paraId="718CB0DB" w14:textId="77777777" w:rsidR="00511127" w:rsidRPr="00F6230F" w:rsidRDefault="00511127" w:rsidP="00E66798">
            <w:pPr>
              <w:widowControl w:val="0"/>
              <w:spacing w:after="0" w:line="240" w:lineRule="auto"/>
              <w:jc w:val="right"/>
              <w:rPr>
                <w:rFonts w:ascii="Times New Roman" w:hAnsi="Times New Roman" w:cs="Times New Roman"/>
                <w:sz w:val="24"/>
                <w:szCs w:val="24"/>
              </w:rPr>
            </w:pPr>
            <w:r w:rsidRPr="00F6230F">
              <w:rPr>
                <w:rFonts w:ascii="Times New Roman" w:hAnsi="Times New Roman" w:cs="Times New Roman"/>
                <w:sz w:val="24"/>
                <w:szCs w:val="24"/>
              </w:rPr>
              <w:t>–</w:t>
            </w:r>
          </w:p>
        </w:tc>
        <w:tc>
          <w:tcPr>
            <w:tcW w:w="4961" w:type="dxa"/>
          </w:tcPr>
          <w:p w14:paraId="3D69A570" w14:textId="3C3F72A1" w:rsidR="00511127" w:rsidRPr="00F6230F" w:rsidRDefault="00432B9F" w:rsidP="002F3B7F">
            <w:pPr>
              <w:widowControl w:val="0"/>
              <w:spacing w:after="0" w:line="240" w:lineRule="auto"/>
              <w:ind w:left="204"/>
              <w:jc w:val="both"/>
              <w:rPr>
                <w:rFonts w:ascii="Times New Roman" w:hAnsi="Times New Roman" w:cs="Times New Roman"/>
                <w:sz w:val="24"/>
                <w:szCs w:val="24"/>
              </w:rPr>
            </w:pPr>
            <w:r w:rsidRPr="00F6230F">
              <w:rPr>
                <w:rFonts w:ascii="Times New Roman" w:hAnsi="Times New Roman" w:cs="Times New Roman"/>
                <w:sz w:val="24"/>
                <w:szCs w:val="24"/>
              </w:rPr>
              <w:t xml:space="preserve">Labklājības ministrijas </w:t>
            </w:r>
            <w:r w:rsidR="00511127" w:rsidRPr="00F6230F">
              <w:rPr>
                <w:rFonts w:ascii="Times New Roman" w:hAnsi="Times New Roman" w:cs="Times New Roman"/>
                <w:sz w:val="24"/>
                <w:szCs w:val="24"/>
              </w:rPr>
              <w:t xml:space="preserve">Sociālās politikas plānošanas un attīstības departamenta </w:t>
            </w:r>
            <w:r w:rsidR="00C3316E" w:rsidRPr="00F6230F">
              <w:rPr>
                <w:rFonts w:ascii="Times New Roman" w:hAnsi="Times New Roman" w:cs="Times New Roman"/>
                <w:sz w:val="24"/>
                <w:szCs w:val="24"/>
              </w:rPr>
              <w:t>vecākā eksperte plānošanas jautājumos</w:t>
            </w:r>
          </w:p>
        </w:tc>
      </w:tr>
    </w:tbl>
    <w:p w14:paraId="2D722B2E" w14:textId="502168A7" w:rsidR="00D02B1C" w:rsidRPr="00F6230F" w:rsidRDefault="00DE6DF0" w:rsidP="00653E31">
      <w:pPr>
        <w:spacing w:before="120" w:after="120" w:line="240" w:lineRule="auto"/>
        <w:rPr>
          <w:rFonts w:ascii="Times New Roman" w:hAnsi="Times New Roman" w:cs="Times New Roman"/>
          <w:sz w:val="24"/>
          <w:szCs w:val="24"/>
        </w:rPr>
      </w:pPr>
      <w:r w:rsidRPr="00F6230F">
        <w:rPr>
          <w:rFonts w:ascii="Times New Roman" w:hAnsi="Times New Roman" w:cs="Times New Roman"/>
          <w:b/>
          <w:sz w:val="24"/>
          <w:szCs w:val="24"/>
        </w:rPr>
        <w:t>Sarunas</w:t>
      </w:r>
      <w:r w:rsidR="00166DA7" w:rsidRPr="00F6230F">
        <w:rPr>
          <w:rFonts w:ascii="Times New Roman" w:hAnsi="Times New Roman" w:cs="Times New Roman"/>
          <w:b/>
          <w:sz w:val="24"/>
          <w:szCs w:val="24"/>
        </w:rPr>
        <w:t xml:space="preserve"> sāk plkst. </w:t>
      </w:r>
      <w:r w:rsidR="00F60CD5" w:rsidRPr="00F6230F">
        <w:rPr>
          <w:rFonts w:ascii="Times New Roman" w:hAnsi="Times New Roman" w:cs="Times New Roman"/>
          <w:b/>
          <w:sz w:val="24"/>
          <w:szCs w:val="24"/>
        </w:rPr>
        <w:t>1</w:t>
      </w:r>
      <w:r w:rsidR="008A38AA">
        <w:rPr>
          <w:rFonts w:ascii="Times New Roman" w:hAnsi="Times New Roman" w:cs="Times New Roman"/>
          <w:b/>
          <w:sz w:val="24"/>
          <w:szCs w:val="24"/>
        </w:rPr>
        <w:t>3</w:t>
      </w:r>
      <w:r w:rsidR="00C3316E" w:rsidRPr="00F6230F">
        <w:rPr>
          <w:rFonts w:ascii="Times New Roman" w:hAnsi="Times New Roman" w:cs="Times New Roman"/>
          <w:b/>
          <w:sz w:val="24"/>
          <w:szCs w:val="24"/>
        </w:rPr>
        <w:t>.0</w:t>
      </w:r>
      <w:r w:rsidR="00F60CD5" w:rsidRPr="00F6230F">
        <w:rPr>
          <w:rFonts w:ascii="Times New Roman" w:hAnsi="Times New Roman" w:cs="Times New Roman"/>
          <w:b/>
          <w:sz w:val="24"/>
          <w:szCs w:val="24"/>
        </w:rPr>
        <w:t>0</w:t>
      </w:r>
    </w:p>
    <w:p w14:paraId="0FEF59A8" w14:textId="1D4739D3" w:rsidR="00D02B1C" w:rsidRPr="00F6230F" w:rsidRDefault="00795710" w:rsidP="00370099">
      <w:pPr>
        <w:spacing w:after="120" w:line="240" w:lineRule="auto"/>
        <w:rPr>
          <w:rFonts w:ascii="Times New Roman" w:hAnsi="Times New Roman" w:cs="Times New Roman"/>
          <w:sz w:val="24"/>
          <w:szCs w:val="24"/>
        </w:rPr>
      </w:pPr>
      <w:r w:rsidRPr="00F6230F">
        <w:rPr>
          <w:rFonts w:ascii="Times New Roman" w:hAnsi="Times New Roman" w:cs="Times New Roman"/>
          <w:b/>
          <w:sz w:val="24"/>
          <w:szCs w:val="24"/>
        </w:rPr>
        <w:t>Darba kārtībā</w:t>
      </w:r>
      <w:r w:rsidR="00D02B1C" w:rsidRPr="00F6230F">
        <w:rPr>
          <w:rFonts w:ascii="Times New Roman" w:hAnsi="Times New Roman" w:cs="Times New Roman"/>
          <w:sz w:val="24"/>
          <w:szCs w:val="24"/>
        </w:rPr>
        <w:t>:</w:t>
      </w:r>
    </w:p>
    <w:p w14:paraId="210227C6" w14:textId="77777777" w:rsidR="006663B5" w:rsidRPr="00190543" w:rsidRDefault="006663B5" w:rsidP="006663B5">
      <w:pPr>
        <w:pStyle w:val="ListParagraph"/>
        <w:numPr>
          <w:ilvl w:val="0"/>
          <w:numId w:val="2"/>
        </w:numPr>
        <w:spacing w:before="120" w:after="0" w:line="240" w:lineRule="auto"/>
        <w:ind w:left="850" w:hanging="425"/>
        <w:contextualSpacing w:val="0"/>
        <w:jc w:val="both"/>
        <w:rPr>
          <w:rFonts w:ascii="Times New Roman" w:eastAsia="Calibri" w:hAnsi="Times New Roman" w:cs="Times New Roman"/>
          <w:bCs/>
          <w:color w:val="000000"/>
          <w:sz w:val="24"/>
          <w:szCs w:val="24"/>
          <w:lang w:eastAsia="en-US"/>
        </w:rPr>
      </w:pPr>
      <w:r w:rsidRPr="00190543">
        <w:rPr>
          <w:rFonts w:ascii="Times New Roman" w:eastAsia="Calibri" w:hAnsi="Times New Roman" w:cs="Times New Roman"/>
          <w:bCs/>
          <w:color w:val="000000"/>
          <w:sz w:val="24"/>
          <w:szCs w:val="24"/>
          <w:lang w:eastAsia="en-US"/>
        </w:rPr>
        <w:t>Pašvaldībā obligāti nodrošināmie sociālie pakalpojumi – minimālais sociālo pakalpojumu grozs</w:t>
      </w:r>
      <w:r>
        <w:rPr>
          <w:rFonts w:ascii="Times New Roman" w:eastAsia="Calibri" w:hAnsi="Times New Roman" w:cs="Times New Roman"/>
          <w:bCs/>
          <w:color w:val="000000"/>
          <w:sz w:val="24"/>
          <w:szCs w:val="24"/>
          <w:lang w:eastAsia="en-US"/>
        </w:rPr>
        <w:t>.</w:t>
      </w:r>
    </w:p>
    <w:p w14:paraId="3C6694D2" w14:textId="77777777" w:rsidR="006663B5" w:rsidRPr="00190543" w:rsidRDefault="006663B5" w:rsidP="006663B5">
      <w:pPr>
        <w:pStyle w:val="ListParagraph"/>
        <w:numPr>
          <w:ilvl w:val="0"/>
          <w:numId w:val="2"/>
        </w:numPr>
        <w:spacing w:before="120" w:after="0" w:line="240" w:lineRule="auto"/>
        <w:ind w:left="850" w:hanging="425"/>
        <w:contextualSpacing w:val="0"/>
        <w:jc w:val="both"/>
        <w:rPr>
          <w:rFonts w:ascii="Times New Roman" w:eastAsia="Calibri" w:hAnsi="Times New Roman" w:cs="Times New Roman"/>
          <w:bCs/>
          <w:color w:val="000000"/>
          <w:sz w:val="24"/>
          <w:szCs w:val="24"/>
          <w:lang w:eastAsia="en-US"/>
        </w:rPr>
      </w:pPr>
      <w:proofErr w:type="spellStart"/>
      <w:r w:rsidRPr="006663B5">
        <w:rPr>
          <w:rFonts w:ascii="Times New Roman" w:eastAsia="Calibri" w:hAnsi="Times New Roman" w:cs="Times New Roman"/>
          <w:bCs/>
          <w:color w:val="000000"/>
          <w:sz w:val="24"/>
          <w:szCs w:val="24"/>
          <w:lang w:eastAsia="en-US"/>
        </w:rPr>
        <w:t>Deinstitucionalizācijas</w:t>
      </w:r>
      <w:proofErr w:type="spellEnd"/>
      <w:r w:rsidRPr="00190543">
        <w:rPr>
          <w:rFonts w:ascii="Times New Roman" w:eastAsia="Calibri" w:hAnsi="Times New Roman" w:cs="Times New Roman"/>
          <w:bCs/>
          <w:color w:val="000000"/>
          <w:sz w:val="24"/>
          <w:szCs w:val="24"/>
          <w:lang w:eastAsia="en-US"/>
        </w:rPr>
        <w:t xml:space="preserve"> </w:t>
      </w:r>
      <w:r>
        <w:rPr>
          <w:rFonts w:ascii="Times New Roman" w:eastAsia="Calibri" w:hAnsi="Times New Roman" w:cs="Times New Roman"/>
          <w:bCs/>
          <w:color w:val="000000"/>
          <w:sz w:val="24"/>
          <w:szCs w:val="24"/>
          <w:lang w:eastAsia="en-US"/>
        </w:rPr>
        <w:t xml:space="preserve">pakalpojumu </w:t>
      </w:r>
      <w:r w:rsidRPr="00190543">
        <w:rPr>
          <w:rFonts w:ascii="Times New Roman" w:eastAsia="Calibri" w:hAnsi="Times New Roman" w:cs="Times New Roman"/>
          <w:bCs/>
          <w:color w:val="000000"/>
          <w:sz w:val="24"/>
          <w:szCs w:val="24"/>
          <w:lang w:eastAsia="en-US"/>
        </w:rPr>
        <w:t>ilgtspēja</w:t>
      </w:r>
      <w:r>
        <w:rPr>
          <w:rFonts w:ascii="Times New Roman" w:eastAsia="Calibri" w:hAnsi="Times New Roman" w:cs="Times New Roman"/>
          <w:bCs/>
          <w:color w:val="000000"/>
          <w:sz w:val="24"/>
          <w:szCs w:val="24"/>
          <w:lang w:eastAsia="en-US"/>
        </w:rPr>
        <w:t>.</w:t>
      </w:r>
    </w:p>
    <w:p w14:paraId="1E849668" w14:textId="372C58B3" w:rsidR="004C1300" w:rsidRDefault="004C1300" w:rsidP="00402D6E">
      <w:pPr>
        <w:pStyle w:val="ListParagraph"/>
        <w:numPr>
          <w:ilvl w:val="0"/>
          <w:numId w:val="2"/>
        </w:numPr>
        <w:spacing w:before="120" w:after="0" w:line="240" w:lineRule="auto"/>
        <w:ind w:left="850" w:hanging="425"/>
        <w:contextualSpacing w:val="0"/>
        <w:jc w:val="both"/>
        <w:rPr>
          <w:rFonts w:ascii="Times New Roman" w:eastAsia="Calibri" w:hAnsi="Times New Roman" w:cs="Times New Roman"/>
          <w:bCs/>
          <w:color w:val="000000"/>
          <w:sz w:val="24"/>
          <w:szCs w:val="24"/>
          <w:lang w:eastAsia="en-US"/>
        </w:rPr>
      </w:pPr>
      <w:r w:rsidRPr="004C1300">
        <w:rPr>
          <w:rFonts w:ascii="Times New Roman" w:eastAsia="Calibri" w:hAnsi="Times New Roman" w:cs="Times New Roman"/>
          <w:bCs/>
          <w:color w:val="000000"/>
          <w:sz w:val="24"/>
          <w:szCs w:val="24"/>
          <w:lang w:eastAsia="en-US"/>
        </w:rPr>
        <w:t>Veselības punktu izveide sociālās aprūpes institūcijās</w:t>
      </w:r>
      <w:r>
        <w:rPr>
          <w:rFonts w:ascii="Times New Roman" w:eastAsia="Calibri" w:hAnsi="Times New Roman" w:cs="Times New Roman"/>
          <w:bCs/>
          <w:color w:val="000000"/>
          <w:sz w:val="24"/>
          <w:szCs w:val="24"/>
          <w:lang w:eastAsia="en-US"/>
        </w:rPr>
        <w:t>.</w:t>
      </w:r>
    </w:p>
    <w:p w14:paraId="3B539F19" w14:textId="79887909" w:rsidR="004C1300" w:rsidRDefault="004C1300" w:rsidP="00402D6E">
      <w:pPr>
        <w:pStyle w:val="ListParagraph"/>
        <w:numPr>
          <w:ilvl w:val="0"/>
          <w:numId w:val="2"/>
        </w:numPr>
        <w:spacing w:before="120" w:after="0" w:line="240" w:lineRule="auto"/>
        <w:ind w:left="850" w:hanging="425"/>
        <w:contextualSpacing w:val="0"/>
        <w:jc w:val="both"/>
        <w:rPr>
          <w:rFonts w:ascii="Times New Roman" w:eastAsia="Calibri" w:hAnsi="Times New Roman" w:cs="Times New Roman"/>
          <w:bCs/>
          <w:color w:val="000000"/>
          <w:sz w:val="24"/>
          <w:szCs w:val="24"/>
          <w:lang w:eastAsia="en-US"/>
        </w:rPr>
      </w:pPr>
      <w:r w:rsidRPr="004C1300">
        <w:rPr>
          <w:rFonts w:ascii="Times New Roman" w:eastAsia="Calibri" w:hAnsi="Times New Roman" w:cs="Times New Roman"/>
          <w:bCs/>
          <w:color w:val="000000"/>
          <w:sz w:val="24"/>
          <w:szCs w:val="24"/>
          <w:lang w:eastAsia="en-US"/>
        </w:rPr>
        <w:t>Starpinstitūciju sadarbība bērnu tiesību un labāko interešu ievērošanai un īstenošanai</w:t>
      </w:r>
      <w:r>
        <w:rPr>
          <w:rFonts w:ascii="Times New Roman" w:eastAsia="Calibri" w:hAnsi="Times New Roman" w:cs="Times New Roman"/>
          <w:bCs/>
          <w:color w:val="000000"/>
          <w:sz w:val="24"/>
          <w:szCs w:val="24"/>
          <w:lang w:eastAsia="en-US"/>
        </w:rPr>
        <w:t>.</w:t>
      </w:r>
    </w:p>
    <w:p w14:paraId="43952DA0" w14:textId="26A899AA" w:rsidR="00DB2D20" w:rsidRDefault="004C1300" w:rsidP="00402D6E">
      <w:pPr>
        <w:pStyle w:val="ListParagraph"/>
        <w:numPr>
          <w:ilvl w:val="0"/>
          <w:numId w:val="2"/>
        </w:numPr>
        <w:spacing w:before="120" w:after="0" w:line="240" w:lineRule="auto"/>
        <w:ind w:left="850" w:hanging="425"/>
        <w:contextualSpacing w:val="0"/>
        <w:jc w:val="both"/>
        <w:rPr>
          <w:rFonts w:ascii="Times New Roman" w:eastAsia="Calibri" w:hAnsi="Times New Roman" w:cs="Times New Roman"/>
          <w:bCs/>
          <w:color w:val="000000"/>
          <w:sz w:val="24"/>
          <w:szCs w:val="24"/>
          <w:lang w:eastAsia="en-US"/>
        </w:rPr>
      </w:pPr>
      <w:r w:rsidRPr="004C1300">
        <w:rPr>
          <w:rFonts w:ascii="Times New Roman" w:eastAsia="Calibri" w:hAnsi="Times New Roman" w:cs="Times New Roman"/>
          <w:bCs/>
          <w:color w:val="000000"/>
          <w:sz w:val="24"/>
          <w:szCs w:val="24"/>
          <w:lang w:eastAsia="en-US"/>
        </w:rPr>
        <w:t>Prioritātes aktīvo nodarbinātības pasākumu īstenošanā</w:t>
      </w:r>
      <w:r w:rsidR="00155881" w:rsidRPr="00402D6E">
        <w:rPr>
          <w:rFonts w:ascii="Times New Roman" w:eastAsia="Calibri" w:hAnsi="Times New Roman" w:cs="Times New Roman"/>
          <w:bCs/>
          <w:color w:val="000000"/>
          <w:sz w:val="24"/>
          <w:szCs w:val="24"/>
          <w:lang w:eastAsia="en-US"/>
        </w:rPr>
        <w:t>.</w:t>
      </w:r>
    </w:p>
    <w:p w14:paraId="2153EB1A" w14:textId="1C6EE364" w:rsidR="006663B5" w:rsidRDefault="004C1300" w:rsidP="00402D6E">
      <w:pPr>
        <w:pStyle w:val="ListParagraph"/>
        <w:numPr>
          <w:ilvl w:val="0"/>
          <w:numId w:val="2"/>
        </w:numPr>
        <w:spacing w:before="120" w:after="0" w:line="240" w:lineRule="auto"/>
        <w:ind w:left="850" w:hanging="425"/>
        <w:contextualSpacing w:val="0"/>
        <w:jc w:val="both"/>
        <w:rPr>
          <w:rFonts w:ascii="Times New Roman" w:eastAsia="Calibri" w:hAnsi="Times New Roman" w:cs="Times New Roman"/>
          <w:bCs/>
          <w:color w:val="000000"/>
          <w:sz w:val="24"/>
          <w:szCs w:val="24"/>
          <w:lang w:eastAsia="en-US"/>
        </w:rPr>
      </w:pPr>
      <w:r w:rsidRPr="004C1300">
        <w:rPr>
          <w:rFonts w:ascii="Times New Roman" w:eastAsia="Calibri" w:hAnsi="Times New Roman" w:cs="Times New Roman"/>
          <w:bCs/>
          <w:color w:val="000000"/>
          <w:sz w:val="24"/>
          <w:szCs w:val="24"/>
          <w:lang w:eastAsia="en-US"/>
        </w:rPr>
        <w:t>Mērķdotācijas atjaunošana sociālajiem darbiniekiem</w:t>
      </w:r>
      <w:r>
        <w:rPr>
          <w:rFonts w:ascii="Times New Roman" w:eastAsia="Calibri" w:hAnsi="Times New Roman" w:cs="Times New Roman"/>
          <w:bCs/>
          <w:color w:val="000000"/>
          <w:sz w:val="24"/>
          <w:szCs w:val="24"/>
          <w:lang w:eastAsia="en-US"/>
        </w:rPr>
        <w:t>.</w:t>
      </w:r>
    </w:p>
    <w:p w14:paraId="651645E6" w14:textId="22B1CC48" w:rsidR="004C1300" w:rsidRPr="00402D6E" w:rsidRDefault="004C1300" w:rsidP="00402D6E">
      <w:pPr>
        <w:pStyle w:val="ListParagraph"/>
        <w:numPr>
          <w:ilvl w:val="0"/>
          <w:numId w:val="2"/>
        </w:numPr>
        <w:spacing w:before="120" w:after="0" w:line="240" w:lineRule="auto"/>
        <w:ind w:left="850" w:hanging="425"/>
        <w:contextualSpacing w:val="0"/>
        <w:jc w:val="both"/>
        <w:rPr>
          <w:rFonts w:ascii="Times New Roman" w:eastAsia="Calibri" w:hAnsi="Times New Roman" w:cs="Times New Roman"/>
          <w:bCs/>
          <w:color w:val="000000"/>
          <w:sz w:val="24"/>
          <w:szCs w:val="24"/>
          <w:lang w:eastAsia="en-US"/>
        </w:rPr>
      </w:pPr>
      <w:r w:rsidRPr="004C1300">
        <w:rPr>
          <w:rFonts w:ascii="Times New Roman" w:eastAsia="Calibri" w:hAnsi="Times New Roman" w:cs="Times New Roman"/>
          <w:bCs/>
          <w:color w:val="000000"/>
          <w:sz w:val="24"/>
          <w:szCs w:val="24"/>
          <w:lang w:eastAsia="en-US"/>
        </w:rPr>
        <w:t xml:space="preserve">Informācija par virzību ar kvalifikācijas prasību pārskatīšanu sociālās palīdzības organizatoriem un par tiesībām personām, kas ieguvušas otrā līmeņa profesionālo augstāko vai akadēmisko izglītību sociālajā darbā vai </w:t>
      </w:r>
      <w:proofErr w:type="spellStart"/>
      <w:r w:rsidRPr="004C1300">
        <w:rPr>
          <w:rFonts w:ascii="Times New Roman" w:eastAsia="Calibri" w:hAnsi="Times New Roman" w:cs="Times New Roman"/>
          <w:bCs/>
          <w:color w:val="000000"/>
          <w:sz w:val="24"/>
          <w:szCs w:val="24"/>
          <w:lang w:eastAsia="en-US"/>
        </w:rPr>
        <w:t>karitatīvajā</w:t>
      </w:r>
      <w:proofErr w:type="spellEnd"/>
      <w:r w:rsidRPr="004C1300">
        <w:rPr>
          <w:rFonts w:ascii="Times New Roman" w:eastAsia="Calibri" w:hAnsi="Times New Roman" w:cs="Times New Roman"/>
          <w:bCs/>
          <w:color w:val="000000"/>
          <w:sz w:val="24"/>
          <w:szCs w:val="24"/>
          <w:lang w:eastAsia="en-US"/>
        </w:rPr>
        <w:t xml:space="preserve"> sociālajā darbā, sniegt sociālās aprūpes vai sociālās rehabilitācijas pakalpojumus</w:t>
      </w:r>
      <w:r>
        <w:rPr>
          <w:rFonts w:ascii="Times New Roman" w:eastAsia="Calibri" w:hAnsi="Times New Roman" w:cs="Times New Roman"/>
          <w:bCs/>
          <w:color w:val="000000"/>
          <w:sz w:val="24"/>
          <w:szCs w:val="24"/>
          <w:lang w:eastAsia="en-US"/>
        </w:rPr>
        <w:t>.</w:t>
      </w:r>
    </w:p>
    <w:p w14:paraId="038AB2FC" w14:textId="77777777" w:rsidR="00094680" w:rsidRPr="00F6230F" w:rsidRDefault="00094680">
      <w:pPr>
        <w:rPr>
          <w:rFonts w:ascii="Times New Roman" w:hAnsi="Times New Roman" w:cs="Times New Roman"/>
          <w:sz w:val="24"/>
          <w:szCs w:val="24"/>
        </w:rPr>
      </w:pPr>
    </w:p>
    <w:p w14:paraId="5BA818CE" w14:textId="0E984B3A" w:rsidR="0045634A" w:rsidRPr="00F6230F" w:rsidRDefault="00094680" w:rsidP="00094680">
      <w:pPr>
        <w:spacing w:before="120" w:after="120" w:line="240" w:lineRule="auto"/>
        <w:rPr>
          <w:rFonts w:ascii="Times New Roman" w:hAnsi="Times New Roman" w:cs="Times New Roman"/>
          <w:sz w:val="24"/>
          <w:szCs w:val="24"/>
        </w:rPr>
      </w:pPr>
      <w:r w:rsidRPr="00F6230F">
        <w:rPr>
          <w:rFonts w:ascii="Times New Roman" w:hAnsi="Times New Roman" w:cs="Times New Roman"/>
          <w:b/>
          <w:sz w:val="24"/>
          <w:szCs w:val="24"/>
        </w:rPr>
        <w:t>Sarunu gaita:</w:t>
      </w:r>
      <w:r w:rsidR="0045634A" w:rsidRPr="00F6230F">
        <w:rPr>
          <w:rFonts w:ascii="Times New Roman" w:hAnsi="Times New Roman" w:cs="Times New Roman"/>
          <w:sz w:val="24"/>
          <w:szCs w:val="24"/>
        </w:rPr>
        <w:br w:type="page"/>
      </w:r>
    </w:p>
    <w:p w14:paraId="37AC9D79" w14:textId="7421F941" w:rsidR="008074FC" w:rsidRPr="008074FC" w:rsidRDefault="008074FC" w:rsidP="006A292A">
      <w:pPr>
        <w:pStyle w:val="ListParagraph"/>
        <w:numPr>
          <w:ilvl w:val="0"/>
          <w:numId w:val="29"/>
        </w:numPr>
        <w:spacing w:before="120" w:after="120" w:line="240" w:lineRule="auto"/>
        <w:ind w:left="1077"/>
        <w:rPr>
          <w:rFonts w:ascii="Times New Roman" w:eastAsia="Calibri" w:hAnsi="Times New Roman" w:cs="Times New Roman"/>
          <w:b/>
          <w:bCs/>
          <w:color w:val="000000"/>
          <w:sz w:val="28"/>
          <w:szCs w:val="28"/>
          <w:lang w:eastAsia="en-US"/>
        </w:rPr>
      </w:pPr>
      <w:r w:rsidRPr="008074FC">
        <w:rPr>
          <w:rFonts w:ascii="Times New Roman" w:eastAsia="Calibri" w:hAnsi="Times New Roman" w:cs="Times New Roman"/>
          <w:b/>
          <w:bCs/>
          <w:color w:val="000000"/>
          <w:sz w:val="28"/>
          <w:szCs w:val="28"/>
          <w:lang w:eastAsia="en-US"/>
        </w:rPr>
        <w:lastRenderedPageBreak/>
        <w:t xml:space="preserve">Pašvaldībā obligāti nodrošināmie sociālie pakalpojumi – minimālais sociālo pakalpojumu grozs </w:t>
      </w:r>
    </w:p>
    <w:p w14:paraId="586E17BF" w14:textId="42113990" w:rsidR="00557961" w:rsidRDefault="003C5F5A" w:rsidP="008074FC">
      <w:pPr>
        <w:spacing w:before="120" w:after="120" w:line="240" w:lineRule="auto"/>
        <w:rPr>
          <w:rFonts w:ascii="Times New Roman" w:hAnsi="Times New Roman" w:cs="Times New Roman"/>
          <w:b/>
          <w:sz w:val="24"/>
          <w:szCs w:val="24"/>
        </w:rPr>
      </w:pPr>
      <w:r w:rsidRPr="008074FC">
        <w:rPr>
          <w:rFonts w:ascii="Times New Roman" w:hAnsi="Times New Roman" w:cs="Times New Roman"/>
          <w:b/>
          <w:sz w:val="24"/>
          <w:szCs w:val="24"/>
        </w:rPr>
        <w:t xml:space="preserve">LM </w:t>
      </w:r>
      <w:r w:rsidR="00277CD3" w:rsidRPr="008074FC">
        <w:rPr>
          <w:rFonts w:ascii="Times New Roman" w:hAnsi="Times New Roman" w:cs="Times New Roman"/>
          <w:b/>
          <w:sz w:val="24"/>
          <w:szCs w:val="24"/>
        </w:rPr>
        <w:t>informācija</w:t>
      </w:r>
      <w:r w:rsidRPr="008074FC">
        <w:rPr>
          <w:rFonts w:ascii="Times New Roman" w:hAnsi="Times New Roman" w:cs="Times New Roman"/>
          <w:b/>
          <w:sz w:val="24"/>
          <w:szCs w:val="24"/>
        </w:rPr>
        <w:t>:</w:t>
      </w:r>
    </w:p>
    <w:p w14:paraId="0DFE7080" w14:textId="77777777" w:rsidR="008074FC" w:rsidRPr="008074FC" w:rsidRDefault="008074FC" w:rsidP="008074FC">
      <w:pPr>
        <w:spacing w:after="120" w:line="240" w:lineRule="auto"/>
        <w:jc w:val="both"/>
        <w:rPr>
          <w:rFonts w:ascii="Times New Roman" w:hAnsi="Times New Roman" w:cs="Times New Roman"/>
          <w:sz w:val="24"/>
          <w:szCs w:val="24"/>
        </w:rPr>
      </w:pPr>
      <w:r w:rsidRPr="008074FC">
        <w:rPr>
          <w:rFonts w:ascii="Times New Roman" w:hAnsi="Times New Roman" w:cs="Times New Roman"/>
          <w:sz w:val="24"/>
          <w:szCs w:val="24"/>
        </w:rPr>
        <w:t>Minimālo sociālo pakalpojumu groza izstrāde:</w:t>
      </w:r>
    </w:p>
    <w:p w14:paraId="752E9977" w14:textId="6CBE6433" w:rsidR="008074FC" w:rsidRPr="008074FC" w:rsidRDefault="008074FC" w:rsidP="008074FC">
      <w:pPr>
        <w:pStyle w:val="ListParagraph"/>
        <w:numPr>
          <w:ilvl w:val="0"/>
          <w:numId w:val="26"/>
        </w:numPr>
        <w:spacing w:after="160" w:line="240" w:lineRule="auto"/>
        <w:jc w:val="both"/>
        <w:rPr>
          <w:rFonts w:ascii="Times New Roman" w:eastAsia="Times New Roman" w:hAnsi="Times New Roman" w:cs="Times New Roman"/>
          <w:sz w:val="24"/>
          <w:szCs w:val="24"/>
        </w:rPr>
      </w:pPr>
      <w:r w:rsidRPr="008074FC">
        <w:rPr>
          <w:rFonts w:ascii="Times New Roman" w:eastAsia="Times New Roman" w:hAnsi="Times New Roman" w:cs="Times New Roman"/>
          <w:sz w:val="24"/>
          <w:szCs w:val="24"/>
        </w:rPr>
        <w:t>Sociālo pakalpojumu pārklājuma vienmērīgas attīstības veicināšanai un sociālo pakalpojumu vienādas pieejamības nodrošināšanai valsts iedzīvotājiem neatkarīgi no dzīvesvietas pašvaldības, ar LM rīkojumu 2020.</w:t>
      </w:r>
      <w:r w:rsidR="00D054F4">
        <w:rPr>
          <w:rFonts w:ascii="Times New Roman" w:eastAsia="Times New Roman" w:hAnsi="Times New Roman" w:cs="Times New Roman"/>
          <w:sz w:val="24"/>
          <w:szCs w:val="24"/>
        </w:rPr>
        <w:t> </w:t>
      </w:r>
      <w:r w:rsidRPr="008074FC">
        <w:rPr>
          <w:rFonts w:ascii="Times New Roman" w:eastAsia="Times New Roman" w:hAnsi="Times New Roman" w:cs="Times New Roman"/>
          <w:sz w:val="24"/>
          <w:szCs w:val="24"/>
        </w:rPr>
        <w:t>gadā tika izveidota darba grupa (tostarp pārstāvēta LPS), kurai bija jāizstrādā priekšlikumi sociālo pakalpojumu jomas pilnveidei, tai skaitā par sociālo pakalpojumu iedalījumu, obligāti nodrošināmo sociālo pakalpojumu klāstu (minimālais sociālo pakalpojumu grozs) pašvaldībā un mērķa grupām, sociālo pakalpojumu nodrošināšanas līmeni atbilstoši pašvaldības administratīvajam iedalījumam, nosacījumiem sociālo pakalpojumu saņemšanā un sociālo pakalpojumu samaksas kārtību.</w:t>
      </w:r>
    </w:p>
    <w:p w14:paraId="17C26890" w14:textId="66B4FD1D" w:rsidR="008074FC" w:rsidRPr="008074FC" w:rsidRDefault="008074FC" w:rsidP="008074FC">
      <w:pPr>
        <w:pStyle w:val="ListParagraph"/>
        <w:numPr>
          <w:ilvl w:val="0"/>
          <w:numId w:val="26"/>
        </w:numPr>
        <w:spacing w:after="160" w:line="240" w:lineRule="auto"/>
        <w:jc w:val="both"/>
        <w:rPr>
          <w:rFonts w:ascii="Times New Roman" w:eastAsia="Times New Roman" w:hAnsi="Times New Roman" w:cs="Times New Roman"/>
          <w:sz w:val="24"/>
          <w:szCs w:val="24"/>
        </w:rPr>
      </w:pPr>
      <w:r w:rsidRPr="008074FC">
        <w:rPr>
          <w:rFonts w:ascii="Times New Roman" w:eastAsia="Times New Roman" w:hAnsi="Times New Roman" w:cs="Times New Roman"/>
          <w:sz w:val="24"/>
          <w:szCs w:val="24"/>
        </w:rPr>
        <w:t>Sadarbībā ar darba grupu izstrādāts informatīvais ziņojums "Par vienmērīgu sociālo pakalpojumu tīkla attīstību pašvaldībās un vienotas pieejas veidošanu sociālo pakalpojumu nodrošināšanā iedzīvotājiem", kas 2021.</w:t>
      </w:r>
      <w:r w:rsidR="009B3F22">
        <w:rPr>
          <w:rFonts w:ascii="Times New Roman" w:eastAsia="Times New Roman" w:hAnsi="Times New Roman" w:cs="Times New Roman"/>
          <w:sz w:val="24"/>
          <w:szCs w:val="24"/>
        </w:rPr>
        <w:t> gada 20. maija</w:t>
      </w:r>
      <w:r w:rsidRPr="008074FC">
        <w:rPr>
          <w:rFonts w:ascii="Times New Roman" w:eastAsia="Times New Roman" w:hAnsi="Times New Roman" w:cs="Times New Roman"/>
          <w:sz w:val="24"/>
          <w:szCs w:val="24"/>
        </w:rPr>
        <w:t xml:space="preserve"> prezentēts LM un LPS sarunās un pieņemts zināšanai M</w:t>
      </w:r>
      <w:r w:rsidR="00CE71CC">
        <w:rPr>
          <w:rFonts w:ascii="Times New Roman" w:eastAsia="Times New Roman" w:hAnsi="Times New Roman" w:cs="Times New Roman"/>
          <w:sz w:val="24"/>
          <w:szCs w:val="24"/>
        </w:rPr>
        <w:t>inistru kabineta</w:t>
      </w:r>
      <w:r w:rsidRPr="008074FC">
        <w:rPr>
          <w:rFonts w:ascii="Times New Roman" w:eastAsia="Times New Roman" w:hAnsi="Times New Roman" w:cs="Times New Roman"/>
          <w:sz w:val="24"/>
          <w:szCs w:val="24"/>
        </w:rPr>
        <w:t xml:space="preserve"> 2021.</w:t>
      </w:r>
      <w:r w:rsidR="00CE71CC">
        <w:rPr>
          <w:rFonts w:ascii="Times New Roman" w:eastAsia="Times New Roman" w:hAnsi="Times New Roman" w:cs="Times New Roman"/>
          <w:sz w:val="24"/>
          <w:szCs w:val="24"/>
        </w:rPr>
        <w:t> gada 19. oktobrī</w:t>
      </w:r>
      <w:r w:rsidRPr="008074FC">
        <w:rPr>
          <w:rFonts w:ascii="Times New Roman" w:eastAsia="Times New Roman" w:hAnsi="Times New Roman" w:cs="Times New Roman"/>
          <w:sz w:val="24"/>
          <w:szCs w:val="24"/>
        </w:rPr>
        <w:t xml:space="preserve"> sēdē (prot. Nr.70 32.§).</w:t>
      </w:r>
    </w:p>
    <w:p w14:paraId="18321962" w14:textId="047087F2" w:rsidR="008074FC" w:rsidRPr="008074FC" w:rsidRDefault="008074FC" w:rsidP="008074FC">
      <w:pPr>
        <w:pStyle w:val="ListParagraph"/>
        <w:numPr>
          <w:ilvl w:val="0"/>
          <w:numId w:val="26"/>
        </w:numPr>
        <w:spacing w:after="160" w:line="240" w:lineRule="auto"/>
        <w:jc w:val="both"/>
        <w:rPr>
          <w:rFonts w:ascii="Times New Roman" w:eastAsia="Times New Roman" w:hAnsi="Times New Roman" w:cs="Times New Roman"/>
          <w:sz w:val="24"/>
          <w:szCs w:val="24"/>
        </w:rPr>
      </w:pPr>
      <w:r w:rsidRPr="008074FC">
        <w:rPr>
          <w:rFonts w:ascii="Times New Roman" w:eastAsia="Times New Roman" w:hAnsi="Times New Roman" w:cs="Times New Roman"/>
          <w:sz w:val="24"/>
          <w:szCs w:val="24"/>
        </w:rPr>
        <w:t xml:space="preserve">Nosakot pašvaldībās obligāti nodrošināmos sociālos pakalpojumus (minimālais sociālo pakalpojumu grozs), sagatavots likumprojekts </w:t>
      </w:r>
      <w:bookmarkStart w:id="0" w:name="_Hlk135655969"/>
      <w:r w:rsidRPr="008074FC">
        <w:rPr>
          <w:rFonts w:ascii="Times New Roman" w:eastAsia="Times New Roman" w:hAnsi="Times New Roman" w:cs="Times New Roman"/>
          <w:sz w:val="24"/>
          <w:szCs w:val="24"/>
        </w:rPr>
        <w:t>"</w:t>
      </w:r>
      <w:bookmarkEnd w:id="0"/>
      <w:r w:rsidRPr="008074FC">
        <w:rPr>
          <w:rFonts w:ascii="Times New Roman" w:eastAsia="Times New Roman" w:hAnsi="Times New Roman" w:cs="Times New Roman"/>
          <w:sz w:val="24"/>
          <w:szCs w:val="24"/>
        </w:rPr>
        <w:t xml:space="preserve">Grozījumi </w:t>
      </w:r>
      <w:bookmarkStart w:id="1" w:name="_Hlk135732651"/>
      <w:r w:rsidRPr="008074FC">
        <w:rPr>
          <w:rFonts w:ascii="Times New Roman" w:eastAsia="Times New Roman" w:hAnsi="Times New Roman" w:cs="Times New Roman"/>
          <w:sz w:val="24"/>
          <w:szCs w:val="24"/>
        </w:rPr>
        <w:t>Sociālo pakalpojumu un sociālās palīdzības likumā</w:t>
      </w:r>
      <w:bookmarkEnd w:id="1"/>
      <w:r w:rsidRPr="008074FC">
        <w:rPr>
          <w:rFonts w:ascii="Times New Roman" w:eastAsia="Times New Roman" w:hAnsi="Times New Roman" w:cs="Times New Roman"/>
          <w:sz w:val="24"/>
          <w:szCs w:val="24"/>
        </w:rPr>
        <w:t>" (22-TA-1080), kas nodots sabiedrības līdzdalībai 2022.</w:t>
      </w:r>
      <w:r w:rsidR="0097007D">
        <w:rPr>
          <w:rFonts w:ascii="Times New Roman" w:eastAsia="Times New Roman" w:hAnsi="Times New Roman" w:cs="Times New Roman"/>
          <w:sz w:val="24"/>
          <w:szCs w:val="24"/>
        </w:rPr>
        <w:t> gada 6. jūlijā</w:t>
      </w:r>
      <w:r w:rsidRPr="008074FC">
        <w:rPr>
          <w:rFonts w:ascii="Times New Roman" w:eastAsia="Times New Roman" w:hAnsi="Times New Roman" w:cs="Times New Roman"/>
          <w:sz w:val="24"/>
          <w:szCs w:val="24"/>
        </w:rPr>
        <w:t xml:space="preserve"> un 2022</w:t>
      </w:r>
      <w:r w:rsidR="0097007D">
        <w:rPr>
          <w:rFonts w:ascii="Times New Roman" w:eastAsia="Times New Roman" w:hAnsi="Times New Roman" w:cs="Times New Roman"/>
          <w:sz w:val="24"/>
          <w:szCs w:val="24"/>
        </w:rPr>
        <w:t>. gada 30. septembrī</w:t>
      </w:r>
      <w:r w:rsidRPr="008074FC">
        <w:rPr>
          <w:rFonts w:ascii="Times New Roman" w:eastAsia="Times New Roman" w:hAnsi="Times New Roman" w:cs="Times New Roman"/>
          <w:sz w:val="24"/>
          <w:szCs w:val="24"/>
        </w:rPr>
        <w:t xml:space="preserve"> iesniegts Valsts kancelejā. Saskaņojums tika panākts ar visām iesaistītajām institūcijām, izņemot Finanšu ministriju, kas iebilda pret valsts budžeta mērķdotācijām pašvaldībām groza ieviešanas kontekstā.</w:t>
      </w:r>
    </w:p>
    <w:p w14:paraId="6418F0D5" w14:textId="12F57311" w:rsidR="000E4D76" w:rsidRDefault="008074FC" w:rsidP="008074FC">
      <w:pPr>
        <w:spacing w:after="120" w:line="240" w:lineRule="auto"/>
        <w:jc w:val="both"/>
        <w:rPr>
          <w:rFonts w:ascii="Times New Roman" w:hAnsi="Times New Roman" w:cs="Times New Roman"/>
          <w:sz w:val="24"/>
          <w:szCs w:val="24"/>
        </w:rPr>
      </w:pPr>
      <w:r w:rsidRPr="008074FC">
        <w:rPr>
          <w:rFonts w:ascii="Times New Roman" w:hAnsi="Times New Roman" w:cs="Times New Roman"/>
          <w:sz w:val="24"/>
          <w:szCs w:val="24"/>
        </w:rPr>
        <w:t>LM piedāvā minimālo sociālo pakalpojumu groza tvērumā iekļaut pakalpojumus jauniešiem kuriem konstatētas uzvedības un atkarību problēmas, veidojot nošķīrumu – pašvaldībās stiprinot sistēmu, kurā strādā preventīvi un ar vieglākiem gadījumiem, savukārt valsts strādā/ nodrošina pakalpojumus smagajos gadījumos.</w:t>
      </w:r>
      <w:r w:rsidR="00F61CB0">
        <w:rPr>
          <w:rFonts w:ascii="Times New Roman" w:hAnsi="Times New Roman" w:cs="Times New Roman"/>
          <w:sz w:val="24"/>
          <w:szCs w:val="24"/>
        </w:rPr>
        <w:t xml:space="preserve"> </w:t>
      </w:r>
      <w:r w:rsidR="002B6A3D">
        <w:rPr>
          <w:rFonts w:ascii="Times New Roman" w:hAnsi="Times New Roman" w:cs="Times New Roman"/>
          <w:sz w:val="24"/>
          <w:szCs w:val="24"/>
        </w:rPr>
        <w:t>LM</w:t>
      </w:r>
      <w:r w:rsidR="00F57A18">
        <w:rPr>
          <w:rFonts w:ascii="Times New Roman" w:hAnsi="Times New Roman" w:cs="Times New Roman"/>
          <w:sz w:val="24"/>
          <w:szCs w:val="24"/>
        </w:rPr>
        <w:t>, paredzot pakāpenisku ieviešanu,</w:t>
      </w:r>
      <w:r w:rsidR="002B6A3D">
        <w:rPr>
          <w:rFonts w:ascii="Times New Roman" w:hAnsi="Times New Roman" w:cs="Times New Roman"/>
          <w:sz w:val="24"/>
          <w:szCs w:val="24"/>
        </w:rPr>
        <w:t xml:space="preserve"> p</w:t>
      </w:r>
      <w:r w:rsidR="00F61CB0">
        <w:rPr>
          <w:rFonts w:ascii="Times New Roman" w:hAnsi="Times New Roman" w:cs="Times New Roman"/>
          <w:sz w:val="24"/>
          <w:szCs w:val="24"/>
        </w:rPr>
        <w:t xml:space="preserve">iedāvā </w:t>
      </w:r>
      <w:r w:rsidR="00F57A18">
        <w:rPr>
          <w:rFonts w:ascii="Times New Roman" w:hAnsi="Times New Roman" w:cs="Times New Roman"/>
          <w:sz w:val="24"/>
          <w:szCs w:val="24"/>
        </w:rPr>
        <w:t xml:space="preserve">divus </w:t>
      </w:r>
      <w:r w:rsidR="00F61CB0">
        <w:rPr>
          <w:rFonts w:ascii="Times New Roman" w:hAnsi="Times New Roman" w:cs="Times New Roman"/>
          <w:sz w:val="24"/>
          <w:szCs w:val="24"/>
        </w:rPr>
        <w:t>jaun</w:t>
      </w:r>
      <w:r w:rsidR="00F57A18">
        <w:rPr>
          <w:rFonts w:ascii="Times New Roman" w:hAnsi="Times New Roman" w:cs="Times New Roman"/>
          <w:sz w:val="24"/>
          <w:szCs w:val="24"/>
        </w:rPr>
        <w:t>us</w:t>
      </w:r>
      <w:r w:rsidR="00F61CB0">
        <w:rPr>
          <w:rFonts w:ascii="Times New Roman" w:hAnsi="Times New Roman" w:cs="Times New Roman"/>
          <w:sz w:val="24"/>
          <w:szCs w:val="24"/>
        </w:rPr>
        <w:t xml:space="preserve"> </w:t>
      </w:r>
      <w:r w:rsidR="002B6A3D">
        <w:rPr>
          <w:rFonts w:ascii="Times New Roman" w:hAnsi="Times New Roman" w:cs="Times New Roman"/>
          <w:sz w:val="24"/>
          <w:szCs w:val="24"/>
        </w:rPr>
        <w:t>sociā</w:t>
      </w:r>
      <w:r w:rsidR="00F57A18">
        <w:rPr>
          <w:rFonts w:ascii="Times New Roman" w:hAnsi="Times New Roman" w:cs="Times New Roman"/>
          <w:sz w:val="24"/>
          <w:szCs w:val="24"/>
        </w:rPr>
        <w:t>los</w:t>
      </w:r>
      <w:r w:rsidR="002B6A3D">
        <w:rPr>
          <w:rFonts w:ascii="Times New Roman" w:hAnsi="Times New Roman" w:cs="Times New Roman"/>
          <w:sz w:val="24"/>
          <w:szCs w:val="24"/>
        </w:rPr>
        <w:t xml:space="preserve"> pakalpojum</w:t>
      </w:r>
      <w:r w:rsidR="00F57A18">
        <w:rPr>
          <w:rFonts w:ascii="Times New Roman" w:hAnsi="Times New Roman" w:cs="Times New Roman"/>
          <w:sz w:val="24"/>
          <w:szCs w:val="24"/>
        </w:rPr>
        <w:t xml:space="preserve">us – sociālais </w:t>
      </w:r>
      <w:proofErr w:type="spellStart"/>
      <w:r w:rsidR="00F57A18">
        <w:rPr>
          <w:rFonts w:ascii="Times New Roman" w:hAnsi="Times New Roman" w:cs="Times New Roman"/>
          <w:sz w:val="24"/>
          <w:szCs w:val="24"/>
        </w:rPr>
        <w:t>mentors</w:t>
      </w:r>
      <w:proofErr w:type="spellEnd"/>
      <w:r w:rsidR="00F57A18">
        <w:rPr>
          <w:rFonts w:ascii="Times New Roman" w:hAnsi="Times New Roman" w:cs="Times New Roman"/>
          <w:sz w:val="24"/>
          <w:szCs w:val="24"/>
        </w:rPr>
        <w:t xml:space="preserve"> (ieviešana plānota no 2026. gada) un </w:t>
      </w:r>
      <w:r w:rsidR="00F57A18" w:rsidRPr="00F57A18">
        <w:rPr>
          <w:rFonts w:ascii="Times New Roman" w:hAnsi="Times New Roman" w:cs="Times New Roman"/>
          <w:sz w:val="24"/>
          <w:szCs w:val="24"/>
        </w:rPr>
        <w:t>sociālās rehabilitācijas programmas bērniem un jauniešiem ar uzvedības un atkarību problēmām</w:t>
      </w:r>
      <w:r w:rsidR="00F57A18">
        <w:rPr>
          <w:rFonts w:ascii="Times New Roman" w:hAnsi="Times New Roman" w:cs="Times New Roman"/>
          <w:sz w:val="24"/>
          <w:szCs w:val="24"/>
        </w:rPr>
        <w:t xml:space="preserve"> (ieviešana plānota no 2029. gada).</w:t>
      </w:r>
      <w:r w:rsidR="00686E4F">
        <w:rPr>
          <w:rFonts w:ascii="Times New Roman" w:hAnsi="Times New Roman" w:cs="Times New Roman"/>
          <w:sz w:val="24"/>
          <w:szCs w:val="24"/>
        </w:rPr>
        <w:t xml:space="preserve"> Uz šāda veida pakalpojumu nepieciešamību norādījusi arī </w:t>
      </w:r>
      <w:r w:rsidR="00091B55">
        <w:rPr>
          <w:rFonts w:ascii="Times New Roman" w:hAnsi="Times New Roman" w:cs="Times New Roman"/>
          <w:sz w:val="24"/>
          <w:szCs w:val="24"/>
        </w:rPr>
        <w:t>V</w:t>
      </w:r>
      <w:r w:rsidR="00686E4F">
        <w:rPr>
          <w:rFonts w:ascii="Times New Roman" w:hAnsi="Times New Roman" w:cs="Times New Roman"/>
          <w:sz w:val="24"/>
          <w:szCs w:val="24"/>
        </w:rPr>
        <w:t>alsts kontrole</w:t>
      </w:r>
      <w:r w:rsidR="00091B55">
        <w:rPr>
          <w:rFonts w:ascii="Times New Roman" w:hAnsi="Times New Roman" w:cs="Times New Roman"/>
          <w:sz w:val="24"/>
          <w:szCs w:val="24"/>
        </w:rPr>
        <w:t xml:space="preserve"> savā r</w:t>
      </w:r>
      <w:r w:rsidR="00091B55" w:rsidRPr="00091B55">
        <w:rPr>
          <w:rFonts w:ascii="Times New Roman" w:hAnsi="Times New Roman" w:cs="Times New Roman"/>
          <w:sz w:val="24"/>
          <w:szCs w:val="24"/>
        </w:rPr>
        <w:t>evīzijas ziņojums ""</w:t>
      </w:r>
      <w:proofErr w:type="spellStart"/>
      <w:r w:rsidR="00091B55" w:rsidRPr="00091B55">
        <w:rPr>
          <w:rFonts w:ascii="Times New Roman" w:hAnsi="Times New Roman" w:cs="Times New Roman"/>
          <w:sz w:val="24"/>
          <w:szCs w:val="24"/>
        </w:rPr>
        <w:t>Problēmbērni</w:t>
      </w:r>
      <w:proofErr w:type="spellEnd"/>
      <w:r w:rsidR="00091B55" w:rsidRPr="00091B55">
        <w:rPr>
          <w:rFonts w:ascii="Times New Roman" w:hAnsi="Times New Roman" w:cs="Times New Roman"/>
          <w:sz w:val="24"/>
          <w:szCs w:val="24"/>
        </w:rPr>
        <w:t>" – pieaugušo neizdarību spogulis"</w:t>
      </w:r>
      <w:r w:rsidR="00686E4F">
        <w:rPr>
          <w:rFonts w:ascii="Times New Roman" w:hAnsi="Times New Roman" w:cs="Times New Roman"/>
          <w:sz w:val="24"/>
          <w:szCs w:val="24"/>
        </w:rPr>
        <w:t>.</w:t>
      </w:r>
      <w:r w:rsidR="00927E53">
        <w:rPr>
          <w:rFonts w:ascii="Times New Roman" w:hAnsi="Times New Roman" w:cs="Times New Roman"/>
          <w:sz w:val="24"/>
          <w:szCs w:val="24"/>
        </w:rPr>
        <w:t xml:space="preserve"> </w:t>
      </w:r>
      <w:r w:rsidR="00144F31">
        <w:rPr>
          <w:rFonts w:ascii="Times New Roman" w:hAnsi="Times New Roman" w:cs="Times New Roman"/>
          <w:sz w:val="24"/>
          <w:szCs w:val="24"/>
        </w:rPr>
        <w:t xml:space="preserve">Papildus Tieslietu ministrija sadarbībā ar LM, Izglītības un zinātnes ministriju un citām institūcijām un nevalstiskajām organizācijām </w:t>
      </w:r>
      <w:r w:rsidR="00927E53">
        <w:rPr>
          <w:rFonts w:ascii="Times New Roman" w:hAnsi="Times New Roman" w:cs="Times New Roman"/>
          <w:sz w:val="24"/>
          <w:szCs w:val="24"/>
        </w:rPr>
        <w:t>strādā pie valsts līmeņa pakalpojum</w:t>
      </w:r>
      <w:r w:rsidR="00003438">
        <w:rPr>
          <w:rFonts w:ascii="Times New Roman" w:hAnsi="Times New Roman" w:cs="Times New Roman"/>
          <w:sz w:val="24"/>
          <w:szCs w:val="24"/>
        </w:rPr>
        <w:t>a</w:t>
      </w:r>
      <w:r w:rsidR="00927E53">
        <w:rPr>
          <w:rFonts w:ascii="Times New Roman" w:hAnsi="Times New Roman" w:cs="Times New Roman"/>
          <w:sz w:val="24"/>
          <w:szCs w:val="24"/>
        </w:rPr>
        <w:t xml:space="preserve"> </w:t>
      </w:r>
      <w:r w:rsidR="00DE2E81">
        <w:rPr>
          <w:rFonts w:ascii="Times New Roman" w:hAnsi="Times New Roman" w:cs="Times New Roman"/>
          <w:sz w:val="24"/>
          <w:szCs w:val="24"/>
        </w:rPr>
        <w:t>attīstības</w:t>
      </w:r>
      <w:r w:rsidR="00927E53">
        <w:rPr>
          <w:rFonts w:ascii="Times New Roman" w:hAnsi="Times New Roman" w:cs="Times New Roman"/>
          <w:sz w:val="24"/>
          <w:szCs w:val="24"/>
        </w:rPr>
        <w:t xml:space="preserve"> jauniešiem ar multiplām problēmām</w:t>
      </w:r>
      <w:r w:rsidR="00DE2E81">
        <w:rPr>
          <w:rFonts w:ascii="Times New Roman" w:hAnsi="Times New Roman" w:cs="Times New Roman"/>
          <w:sz w:val="24"/>
          <w:szCs w:val="24"/>
        </w:rPr>
        <w:t>, kuriem jau ir bijuši kādi likumpārkāpumi, vai kuri ir uz robežas, lai tos veiktu.</w:t>
      </w:r>
      <w:r w:rsidR="003154C3">
        <w:rPr>
          <w:rFonts w:ascii="Times New Roman" w:hAnsi="Times New Roman" w:cs="Times New Roman"/>
          <w:sz w:val="24"/>
          <w:szCs w:val="24"/>
        </w:rPr>
        <w:t xml:space="preserve"> T</w:t>
      </w:r>
      <w:r w:rsidR="002B04CC">
        <w:rPr>
          <w:rFonts w:ascii="Times New Roman" w:hAnsi="Times New Roman" w:cs="Times New Roman"/>
          <w:sz w:val="24"/>
          <w:szCs w:val="24"/>
        </w:rPr>
        <w:t>as</w:t>
      </w:r>
      <w:r w:rsidR="003154C3">
        <w:rPr>
          <w:rFonts w:ascii="Times New Roman" w:hAnsi="Times New Roman" w:cs="Times New Roman"/>
          <w:sz w:val="24"/>
          <w:szCs w:val="24"/>
        </w:rPr>
        <w:t xml:space="preserve"> </w:t>
      </w:r>
      <w:r w:rsidR="002D7CB3">
        <w:rPr>
          <w:rFonts w:ascii="Times New Roman" w:hAnsi="Times New Roman" w:cs="Times New Roman"/>
          <w:sz w:val="24"/>
          <w:szCs w:val="24"/>
        </w:rPr>
        <w:t>primāri</w:t>
      </w:r>
      <w:r w:rsidR="003154C3">
        <w:rPr>
          <w:rFonts w:ascii="Times New Roman" w:hAnsi="Times New Roman" w:cs="Times New Roman"/>
          <w:sz w:val="24"/>
          <w:szCs w:val="24"/>
        </w:rPr>
        <w:t xml:space="preserve"> būtu terapeitisks darbs, kam sekotu </w:t>
      </w:r>
      <w:r w:rsidR="00484747">
        <w:rPr>
          <w:rFonts w:ascii="Times New Roman" w:hAnsi="Times New Roman" w:cs="Times New Roman"/>
          <w:sz w:val="24"/>
          <w:szCs w:val="24"/>
        </w:rPr>
        <w:t xml:space="preserve">interešu un </w:t>
      </w:r>
      <w:r w:rsidR="003154C3">
        <w:rPr>
          <w:rFonts w:ascii="Times New Roman" w:hAnsi="Times New Roman" w:cs="Times New Roman"/>
          <w:sz w:val="24"/>
          <w:szCs w:val="24"/>
        </w:rPr>
        <w:t xml:space="preserve">prasmju attīstīšana </w:t>
      </w:r>
      <w:r w:rsidR="002B04CC">
        <w:rPr>
          <w:rFonts w:ascii="Times New Roman" w:hAnsi="Times New Roman" w:cs="Times New Roman"/>
          <w:sz w:val="24"/>
          <w:szCs w:val="24"/>
        </w:rPr>
        <w:t>un izglītošana</w:t>
      </w:r>
      <w:r w:rsidR="00751926">
        <w:rPr>
          <w:rFonts w:ascii="Times New Roman" w:hAnsi="Times New Roman" w:cs="Times New Roman"/>
          <w:sz w:val="24"/>
          <w:szCs w:val="24"/>
        </w:rPr>
        <w:t>.</w:t>
      </w:r>
      <w:r w:rsidR="005A19EE">
        <w:rPr>
          <w:rFonts w:ascii="Times New Roman" w:hAnsi="Times New Roman" w:cs="Times New Roman"/>
          <w:sz w:val="24"/>
          <w:szCs w:val="24"/>
        </w:rPr>
        <w:t xml:space="preserve"> Minētais pakalpojums</w:t>
      </w:r>
      <w:r w:rsidR="003145D4">
        <w:rPr>
          <w:rFonts w:ascii="Times New Roman" w:hAnsi="Times New Roman" w:cs="Times New Roman"/>
          <w:sz w:val="24"/>
          <w:szCs w:val="24"/>
        </w:rPr>
        <w:t xml:space="preserve"> būs paredzēts šaurai jauniešu </w:t>
      </w:r>
      <w:proofErr w:type="spellStart"/>
      <w:r w:rsidR="003145D4">
        <w:rPr>
          <w:rFonts w:ascii="Times New Roman" w:hAnsi="Times New Roman" w:cs="Times New Roman"/>
          <w:sz w:val="24"/>
          <w:szCs w:val="24"/>
        </w:rPr>
        <w:t>mērķgrupai</w:t>
      </w:r>
      <w:proofErr w:type="spellEnd"/>
      <w:r w:rsidR="003145D4">
        <w:rPr>
          <w:rFonts w:ascii="Times New Roman" w:hAnsi="Times New Roman" w:cs="Times New Roman"/>
          <w:sz w:val="24"/>
          <w:szCs w:val="24"/>
        </w:rPr>
        <w:t xml:space="preserve"> – augsta riska pusaudžiem, kuri izdarījuši noziedzīgus nodarījumus un kuri apdraud sevi vai citus.</w:t>
      </w:r>
    </w:p>
    <w:p w14:paraId="4593C40E" w14:textId="4968E96E" w:rsidR="00277CD3" w:rsidRPr="00F6230F" w:rsidRDefault="00277CD3" w:rsidP="00634190">
      <w:pPr>
        <w:spacing w:before="120" w:after="120" w:line="240" w:lineRule="auto"/>
        <w:rPr>
          <w:rFonts w:ascii="Times New Roman" w:hAnsi="Times New Roman" w:cs="Times New Roman"/>
          <w:b/>
          <w:sz w:val="24"/>
          <w:szCs w:val="24"/>
        </w:rPr>
      </w:pPr>
      <w:r w:rsidRPr="00F6230F">
        <w:rPr>
          <w:rFonts w:ascii="Times New Roman" w:hAnsi="Times New Roman" w:cs="Times New Roman"/>
          <w:b/>
          <w:sz w:val="24"/>
          <w:szCs w:val="24"/>
        </w:rPr>
        <w:t>LPS informācija</w:t>
      </w:r>
      <w:r w:rsidR="00DC6E14" w:rsidRPr="00F6230F">
        <w:rPr>
          <w:rFonts w:ascii="Times New Roman" w:hAnsi="Times New Roman" w:cs="Times New Roman"/>
          <w:b/>
          <w:sz w:val="24"/>
          <w:szCs w:val="24"/>
        </w:rPr>
        <w:t>:</w:t>
      </w:r>
    </w:p>
    <w:p w14:paraId="776643CC" w14:textId="7DD4AB93" w:rsidR="004E6C84" w:rsidRDefault="00F57A18" w:rsidP="00D76EC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Aicina darba grupā diskutēt par papildu </w:t>
      </w:r>
      <w:r w:rsidR="00550264">
        <w:rPr>
          <w:rFonts w:ascii="Times New Roman" w:hAnsi="Times New Roman" w:cs="Times New Roman"/>
          <w:sz w:val="24"/>
          <w:szCs w:val="24"/>
        </w:rPr>
        <w:t>piedāvātajiem</w:t>
      </w:r>
      <w:r w:rsidRPr="00F57A18">
        <w:rPr>
          <w:rFonts w:ascii="Times New Roman" w:hAnsi="Times New Roman" w:cs="Times New Roman"/>
          <w:sz w:val="24"/>
          <w:szCs w:val="24"/>
        </w:rPr>
        <w:t xml:space="preserve"> sociāl</w:t>
      </w:r>
      <w:r>
        <w:rPr>
          <w:rFonts w:ascii="Times New Roman" w:hAnsi="Times New Roman" w:cs="Times New Roman"/>
          <w:sz w:val="24"/>
          <w:szCs w:val="24"/>
        </w:rPr>
        <w:t>ajiem</w:t>
      </w:r>
      <w:r w:rsidRPr="00F57A18">
        <w:rPr>
          <w:rFonts w:ascii="Times New Roman" w:hAnsi="Times New Roman" w:cs="Times New Roman"/>
          <w:sz w:val="24"/>
          <w:szCs w:val="24"/>
        </w:rPr>
        <w:t xml:space="preserve"> pakalpojum</w:t>
      </w:r>
      <w:r>
        <w:rPr>
          <w:rFonts w:ascii="Times New Roman" w:hAnsi="Times New Roman" w:cs="Times New Roman"/>
          <w:sz w:val="24"/>
          <w:szCs w:val="24"/>
        </w:rPr>
        <w:t xml:space="preserve">iem, lai būtu vienota izpratne par </w:t>
      </w:r>
      <w:r w:rsidR="00524D94">
        <w:rPr>
          <w:rFonts w:ascii="Times New Roman" w:hAnsi="Times New Roman" w:cs="Times New Roman"/>
          <w:sz w:val="24"/>
          <w:szCs w:val="24"/>
        </w:rPr>
        <w:t xml:space="preserve">šo </w:t>
      </w:r>
      <w:r>
        <w:rPr>
          <w:rFonts w:ascii="Times New Roman" w:hAnsi="Times New Roman" w:cs="Times New Roman"/>
          <w:sz w:val="24"/>
          <w:szCs w:val="24"/>
        </w:rPr>
        <w:t>pakalpojuma saturu</w:t>
      </w:r>
      <w:r w:rsidR="00093B32">
        <w:rPr>
          <w:rFonts w:ascii="Times New Roman" w:hAnsi="Times New Roman" w:cs="Times New Roman"/>
          <w:sz w:val="24"/>
          <w:szCs w:val="24"/>
        </w:rPr>
        <w:t xml:space="preserve">, izvērtējot </w:t>
      </w:r>
      <w:r w:rsidR="000F3D34">
        <w:rPr>
          <w:rFonts w:ascii="Times New Roman" w:hAnsi="Times New Roman" w:cs="Times New Roman"/>
          <w:sz w:val="24"/>
          <w:szCs w:val="24"/>
        </w:rPr>
        <w:t>to nodrošināšanas iespējas, kā arī nosakot finansēšanas avotus</w:t>
      </w:r>
      <w:r>
        <w:rPr>
          <w:rFonts w:ascii="Times New Roman" w:hAnsi="Times New Roman" w:cs="Times New Roman"/>
          <w:sz w:val="24"/>
          <w:szCs w:val="24"/>
        </w:rPr>
        <w:t>.</w:t>
      </w:r>
      <w:r w:rsidR="00D6781C">
        <w:rPr>
          <w:rFonts w:ascii="Times New Roman" w:hAnsi="Times New Roman" w:cs="Times New Roman"/>
          <w:sz w:val="24"/>
          <w:szCs w:val="24"/>
        </w:rPr>
        <w:t xml:space="preserve"> Vienlaikus atzinīgi tiek novērtēts piedāvājums par pakalpojumu pakāpenisku ieviešanu, tādējādi dodot laiku</w:t>
      </w:r>
      <w:r w:rsidR="00787576">
        <w:rPr>
          <w:rFonts w:ascii="Times New Roman" w:hAnsi="Times New Roman" w:cs="Times New Roman"/>
          <w:sz w:val="24"/>
          <w:szCs w:val="24"/>
        </w:rPr>
        <w:t xml:space="preserve"> izzināt plānoto pakalpojum</w:t>
      </w:r>
      <w:r w:rsidR="003E3041">
        <w:rPr>
          <w:rFonts w:ascii="Times New Roman" w:hAnsi="Times New Roman" w:cs="Times New Roman"/>
          <w:sz w:val="24"/>
          <w:szCs w:val="24"/>
        </w:rPr>
        <w:t>u</w:t>
      </w:r>
      <w:r w:rsidR="00787576">
        <w:rPr>
          <w:rFonts w:ascii="Times New Roman" w:hAnsi="Times New Roman" w:cs="Times New Roman"/>
          <w:sz w:val="24"/>
          <w:szCs w:val="24"/>
        </w:rPr>
        <w:t xml:space="preserve"> n</w:t>
      </w:r>
      <w:r w:rsidR="003E3041">
        <w:rPr>
          <w:rFonts w:ascii="Times New Roman" w:hAnsi="Times New Roman" w:cs="Times New Roman"/>
          <w:sz w:val="24"/>
          <w:szCs w:val="24"/>
        </w:rPr>
        <w:t>i</w:t>
      </w:r>
      <w:r w:rsidR="00787576">
        <w:rPr>
          <w:rFonts w:ascii="Times New Roman" w:hAnsi="Times New Roman" w:cs="Times New Roman"/>
          <w:sz w:val="24"/>
          <w:szCs w:val="24"/>
        </w:rPr>
        <w:t>anses, tostarp sociāl</w:t>
      </w:r>
      <w:r w:rsidR="003E3041">
        <w:rPr>
          <w:rFonts w:ascii="Times New Roman" w:hAnsi="Times New Roman" w:cs="Times New Roman"/>
          <w:sz w:val="24"/>
          <w:szCs w:val="24"/>
        </w:rPr>
        <w:t>ā</w:t>
      </w:r>
      <w:r w:rsidR="00787576">
        <w:rPr>
          <w:rFonts w:ascii="Times New Roman" w:hAnsi="Times New Roman" w:cs="Times New Roman"/>
          <w:sz w:val="24"/>
          <w:szCs w:val="24"/>
        </w:rPr>
        <w:t xml:space="preserve"> </w:t>
      </w:r>
      <w:proofErr w:type="spellStart"/>
      <w:r w:rsidR="00787576">
        <w:rPr>
          <w:rFonts w:ascii="Times New Roman" w:hAnsi="Times New Roman" w:cs="Times New Roman"/>
          <w:sz w:val="24"/>
          <w:szCs w:val="24"/>
        </w:rPr>
        <w:t>mentor</w:t>
      </w:r>
      <w:r w:rsidR="003E3041">
        <w:rPr>
          <w:rFonts w:ascii="Times New Roman" w:hAnsi="Times New Roman" w:cs="Times New Roman"/>
          <w:sz w:val="24"/>
          <w:szCs w:val="24"/>
        </w:rPr>
        <w:t>a</w:t>
      </w:r>
      <w:proofErr w:type="spellEnd"/>
      <w:r w:rsidR="003E3041">
        <w:rPr>
          <w:rFonts w:ascii="Times New Roman" w:hAnsi="Times New Roman" w:cs="Times New Roman"/>
          <w:sz w:val="24"/>
          <w:szCs w:val="24"/>
        </w:rPr>
        <w:t xml:space="preserve"> atšķirīb</w:t>
      </w:r>
      <w:r w:rsidR="0097276A">
        <w:rPr>
          <w:rFonts w:ascii="Times New Roman" w:hAnsi="Times New Roman" w:cs="Times New Roman"/>
          <w:sz w:val="24"/>
          <w:szCs w:val="24"/>
        </w:rPr>
        <w:t>as</w:t>
      </w:r>
      <w:r w:rsidR="003E3041">
        <w:rPr>
          <w:rFonts w:ascii="Times New Roman" w:hAnsi="Times New Roman" w:cs="Times New Roman"/>
          <w:sz w:val="24"/>
          <w:szCs w:val="24"/>
        </w:rPr>
        <w:t xml:space="preserve"> no ģimenes asistenta</w:t>
      </w:r>
      <w:r w:rsidR="00787576">
        <w:rPr>
          <w:rFonts w:ascii="Times New Roman" w:hAnsi="Times New Roman" w:cs="Times New Roman"/>
          <w:sz w:val="24"/>
          <w:szCs w:val="24"/>
        </w:rPr>
        <w:t>, un sagatavoties pakalpojum</w:t>
      </w:r>
      <w:r w:rsidR="003E3041">
        <w:rPr>
          <w:rFonts w:ascii="Times New Roman" w:hAnsi="Times New Roman" w:cs="Times New Roman"/>
          <w:sz w:val="24"/>
          <w:szCs w:val="24"/>
        </w:rPr>
        <w:t>u kvalitatīvai nodrošināšanai,</w:t>
      </w:r>
      <w:r w:rsidR="00D6781C">
        <w:rPr>
          <w:rFonts w:ascii="Times New Roman" w:hAnsi="Times New Roman" w:cs="Times New Roman"/>
          <w:sz w:val="24"/>
          <w:szCs w:val="24"/>
        </w:rPr>
        <w:t xml:space="preserve"> kā pozitīv</w:t>
      </w:r>
      <w:r w:rsidR="003E3041">
        <w:rPr>
          <w:rFonts w:ascii="Times New Roman" w:hAnsi="Times New Roman" w:cs="Times New Roman"/>
          <w:sz w:val="24"/>
          <w:szCs w:val="24"/>
        </w:rPr>
        <w:t>s</w:t>
      </w:r>
      <w:r w:rsidR="00D6781C">
        <w:rPr>
          <w:rFonts w:ascii="Times New Roman" w:hAnsi="Times New Roman" w:cs="Times New Roman"/>
          <w:sz w:val="24"/>
          <w:szCs w:val="24"/>
        </w:rPr>
        <w:t xml:space="preserve"> piemēr</w:t>
      </w:r>
      <w:r w:rsidR="003E3041">
        <w:rPr>
          <w:rFonts w:ascii="Times New Roman" w:hAnsi="Times New Roman" w:cs="Times New Roman"/>
          <w:sz w:val="24"/>
          <w:szCs w:val="24"/>
        </w:rPr>
        <w:t>s šādai pieejai tiek</w:t>
      </w:r>
      <w:r w:rsidR="00D6781C">
        <w:rPr>
          <w:rFonts w:ascii="Times New Roman" w:hAnsi="Times New Roman" w:cs="Times New Roman"/>
          <w:sz w:val="24"/>
          <w:szCs w:val="24"/>
        </w:rPr>
        <w:t xml:space="preserve"> min</w:t>
      </w:r>
      <w:r w:rsidR="003E3041">
        <w:rPr>
          <w:rFonts w:ascii="Times New Roman" w:hAnsi="Times New Roman" w:cs="Times New Roman"/>
          <w:sz w:val="24"/>
          <w:szCs w:val="24"/>
        </w:rPr>
        <w:t>ē</w:t>
      </w:r>
      <w:r w:rsidR="00D6781C">
        <w:rPr>
          <w:rFonts w:ascii="Times New Roman" w:hAnsi="Times New Roman" w:cs="Times New Roman"/>
          <w:sz w:val="24"/>
          <w:szCs w:val="24"/>
        </w:rPr>
        <w:t>t</w:t>
      </w:r>
      <w:r w:rsidR="003E3041">
        <w:rPr>
          <w:rFonts w:ascii="Times New Roman" w:hAnsi="Times New Roman" w:cs="Times New Roman"/>
          <w:sz w:val="24"/>
          <w:szCs w:val="24"/>
        </w:rPr>
        <w:t>a</w:t>
      </w:r>
      <w:r w:rsidR="00D6781C">
        <w:rPr>
          <w:rFonts w:ascii="Times New Roman" w:hAnsi="Times New Roman" w:cs="Times New Roman"/>
          <w:sz w:val="24"/>
          <w:szCs w:val="24"/>
        </w:rPr>
        <w:t xml:space="preserve"> ģimenes asistenta pakalpojuma pilotēšan</w:t>
      </w:r>
      <w:r w:rsidR="003E3041">
        <w:rPr>
          <w:rFonts w:ascii="Times New Roman" w:hAnsi="Times New Roman" w:cs="Times New Roman"/>
          <w:sz w:val="24"/>
          <w:szCs w:val="24"/>
        </w:rPr>
        <w:t>a</w:t>
      </w:r>
      <w:r w:rsidR="00D6781C">
        <w:rPr>
          <w:rFonts w:ascii="Times New Roman" w:hAnsi="Times New Roman" w:cs="Times New Roman"/>
          <w:sz w:val="24"/>
          <w:szCs w:val="24"/>
        </w:rPr>
        <w:t>.</w:t>
      </w:r>
    </w:p>
    <w:p w14:paraId="6CC70991" w14:textId="1B170C5E" w:rsidR="0007336F" w:rsidRDefault="0037722B" w:rsidP="00260B1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933668">
        <w:rPr>
          <w:rFonts w:ascii="Times New Roman" w:hAnsi="Times New Roman" w:cs="Times New Roman"/>
          <w:sz w:val="24"/>
          <w:szCs w:val="24"/>
        </w:rPr>
        <w:t>epriekš</w:t>
      </w:r>
      <w:r>
        <w:rPr>
          <w:rFonts w:ascii="Times New Roman" w:hAnsi="Times New Roman" w:cs="Times New Roman"/>
          <w:sz w:val="24"/>
          <w:szCs w:val="24"/>
        </w:rPr>
        <w:t>, kad d</w:t>
      </w:r>
      <w:r w:rsidR="000E3E86">
        <w:rPr>
          <w:rFonts w:ascii="Times New Roman" w:hAnsi="Times New Roman" w:cs="Times New Roman"/>
          <w:sz w:val="24"/>
          <w:szCs w:val="24"/>
        </w:rPr>
        <w:t xml:space="preserve">arba grupā </w:t>
      </w:r>
      <w:r w:rsidR="00924286">
        <w:rPr>
          <w:rFonts w:ascii="Times New Roman" w:hAnsi="Times New Roman" w:cs="Times New Roman"/>
          <w:sz w:val="24"/>
          <w:szCs w:val="24"/>
        </w:rPr>
        <w:t>bija diskusija</w:t>
      </w:r>
      <w:r>
        <w:rPr>
          <w:rFonts w:ascii="Times New Roman" w:hAnsi="Times New Roman" w:cs="Times New Roman"/>
          <w:sz w:val="24"/>
          <w:szCs w:val="24"/>
        </w:rPr>
        <w:t>s,</w:t>
      </w:r>
      <w:r w:rsidR="00924286">
        <w:rPr>
          <w:rFonts w:ascii="Times New Roman" w:hAnsi="Times New Roman" w:cs="Times New Roman"/>
          <w:sz w:val="24"/>
          <w:szCs w:val="24"/>
        </w:rPr>
        <w:t xml:space="preserve"> </w:t>
      </w:r>
      <w:r w:rsidR="00135020">
        <w:rPr>
          <w:rFonts w:ascii="Times New Roman" w:hAnsi="Times New Roman" w:cs="Times New Roman"/>
          <w:sz w:val="24"/>
          <w:szCs w:val="24"/>
        </w:rPr>
        <w:t>ārpus</w:t>
      </w:r>
      <w:r w:rsidR="00924286">
        <w:rPr>
          <w:rFonts w:ascii="Times New Roman" w:hAnsi="Times New Roman" w:cs="Times New Roman"/>
          <w:sz w:val="24"/>
          <w:szCs w:val="24"/>
        </w:rPr>
        <w:t xml:space="preserve"> </w:t>
      </w:r>
      <w:r w:rsidR="00924286" w:rsidRPr="00E5301F">
        <w:rPr>
          <w:rFonts w:ascii="Times New Roman" w:hAnsi="Times New Roman" w:cs="Times New Roman"/>
          <w:sz w:val="24"/>
          <w:szCs w:val="24"/>
        </w:rPr>
        <w:t>sociālo pakalpojumu</w:t>
      </w:r>
      <w:r w:rsidR="00924286">
        <w:rPr>
          <w:rFonts w:ascii="Times New Roman" w:hAnsi="Times New Roman" w:cs="Times New Roman"/>
          <w:sz w:val="24"/>
          <w:szCs w:val="24"/>
        </w:rPr>
        <w:t xml:space="preserve"> groza palika sociālās rehabilitācijas programmas. Pašvaldības </w:t>
      </w:r>
      <w:r>
        <w:rPr>
          <w:rFonts w:ascii="Times New Roman" w:hAnsi="Times New Roman" w:cs="Times New Roman"/>
          <w:sz w:val="24"/>
          <w:szCs w:val="24"/>
        </w:rPr>
        <w:t xml:space="preserve">toreiz </w:t>
      </w:r>
      <w:r w:rsidR="00924286">
        <w:rPr>
          <w:rFonts w:ascii="Times New Roman" w:hAnsi="Times New Roman" w:cs="Times New Roman"/>
          <w:sz w:val="24"/>
          <w:szCs w:val="24"/>
        </w:rPr>
        <w:t xml:space="preserve">teica, ka </w:t>
      </w:r>
      <w:r w:rsidR="00AF32A4" w:rsidRPr="00AF32A4">
        <w:rPr>
          <w:rFonts w:ascii="Times New Roman" w:hAnsi="Times New Roman" w:cs="Times New Roman"/>
          <w:sz w:val="24"/>
          <w:szCs w:val="24"/>
        </w:rPr>
        <w:t>sociālās rehabilitācijas programm</w:t>
      </w:r>
      <w:r w:rsidR="00AF32A4">
        <w:rPr>
          <w:rFonts w:ascii="Times New Roman" w:hAnsi="Times New Roman" w:cs="Times New Roman"/>
          <w:sz w:val="24"/>
          <w:szCs w:val="24"/>
        </w:rPr>
        <w:t>ām</w:t>
      </w:r>
      <w:r w:rsidR="00924286">
        <w:rPr>
          <w:rFonts w:ascii="Times New Roman" w:hAnsi="Times New Roman" w:cs="Times New Roman"/>
          <w:sz w:val="24"/>
          <w:szCs w:val="24"/>
        </w:rPr>
        <w:t xml:space="preserve"> ir </w:t>
      </w:r>
      <w:r w:rsidR="00AF32A4">
        <w:rPr>
          <w:rFonts w:ascii="Times New Roman" w:hAnsi="Times New Roman" w:cs="Times New Roman"/>
          <w:sz w:val="24"/>
          <w:szCs w:val="24"/>
        </w:rPr>
        <w:t xml:space="preserve">jābūt </w:t>
      </w:r>
      <w:r w:rsidR="00924286">
        <w:rPr>
          <w:rFonts w:ascii="Times New Roman" w:hAnsi="Times New Roman" w:cs="Times New Roman"/>
          <w:sz w:val="24"/>
          <w:szCs w:val="24"/>
        </w:rPr>
        <w:t>nākama</w:t>
      </w:r>
      <w:r w:rsidR="00AF32A4">
        <w:rPr>
          <w:rFonts w:ascii="Times New Roman" w:hAnsi="Times New Roman" w:cs="Times New Roman"/>
          <w:sz w:val="24"/>
          <w:szCs w:val="24"/>
        </w:rPr>
        <w:t>jām</w:t>
      </w:r>
      <w:r w:rsidR="00924286">
        <w:rPr>
          <w:rFonts w:ascii="Times New Roman" w:hAnsi="Times New Roman" w:cs="Times New Roman"/>
          <w:sz w:val="24"/>
          <w:szCs w:val="24"/>
        </w:rPr>
        <w:t>.</w:t>
      </w:r>
      <w:r w:rsidR="00F80970">
        <w:rPr>
          <w:rFonts w:ascii="Times New Roman" w:hAnsi="Times New Roman" w:cs="Times New Roman"/>
          <w:sz w:val="24"/>
          <w:szCs w:val="24"/>
        </w:rPr>
        <w:t xml:space="preserve"> Līdzšinēji a</w:t>
      </w:r>
      <w:r w:rsidR="00924286">
        <w:rPr>
          <w:rFonts w:ascii="Times New Roman" w:hAnsi="Times New Roman" w:cs="Times New Roman"/>
          <w:sz w:val="24"/>
          <w:szCs w:val="24"/>
        </w:rPr>
        <w:t>r LM ir bijušas sarunas, ka nepieciešams diskutēt par s</w:t>
      </w:r>
      <w:r w:rsidR="00924286" w:rsidRPr="00924286">
        <w:rPr>
          <w:rFonts w:ascii="Times New Roman" w:hAnsi="Times New Roman" w:cs="Times New Roman"/>
          <w:sz w:val="24"/>
          <w:szCs w:val="24"/>
        </w:rPr>
        <w:t>ociālās rehabilitācijas programm</w:t>
      </w:r>
      <w:r w:rsidR="00924286">
        <w:rPr>
          <w:rFonts w:ascii="Times New Roman" w:hAnsi="Times New Roman" w:cs="Times New Roman"/>
          <w:sz w:val="24"/>
          <w:szCs w:val="24"/>
        </w:rPr>
        <w:t>as</w:t>
      </w:r>
      <w:r w:rsidR="00924286" w:rsidRPr="00924286">
        <w:rPr>
          <w:rFonts w:ascii="Times New Roman" w:hAnsi="Times New Roman" w:cs="Times New Roman"/>
          <w:sz w:val="24"/>
          <w:szCs w:val="24"/>
        </w:rPr>
        <w:t xml:space="preserve"> bērniem un jauniešiem ar uzvedības un atkarību problēmām</w:t>
      </w:r>
      <w:r w:rsidR="00924286">
        <w:rPr>
          <w:rFonts w:ascii="Times New Roman" w:hAnsi="Times New Roman" w:cs="Times New Roman"/>
          <w:sz w:val="24"/>
          <w:szCs w:val="24"/>
        </w:rPr>
        <w:t xml:space="preserve"> </w:t>
      </w:r>
      <w:proofErr w:type="spellStart"/>
      <w:r w:rsidR="00924286">
        <w:rPr>
          <w:rFonts w:ascii="Times New Roman" w:hAnsi="Times New Roman" w:cs="Times New Roman"/>
          <w:sz w:val="24"/>
          <w:szCs w:val="24"/>
        </w:rPr>
        <w:t>pārneses</w:t>
      </w:r>
      <w:proofErr w:type="spellEnd"/>
      <w:r w:rsidR="00924286">
        <w:rPr>
          <w:rFonts w:ascii="Times New Roman" w:hAnsi="Times New Roman" w:cs="Times New Roman"/>
          <w:sz w:val="24"/>
          <w:szCs w:val="24"/>
        </w:rPr>
        <w:t xml:space="preserve"> jautājumiem</w:t>
      </w:r>
      <w:r w:rsidR="00A77149">
        <w:rPr>
          <w:rFonts w:ascii="Times New Roman" w:hAnsi="Times New Roman" w:cs="Times New Roman"/>
          <w:sz w:val="24"/>
          <w:szCs w:val="24"/>
        </w:rPr>
        <w:t xml:space="preserve"> un ka ir</w:t>
      </w:r>
      <w:r w:rsidR="00924286">
        <w:rPr>
          <w:rFonts w:ascii="Times New Roman" w:hAnsi="Times New Roman" w:cs="Times New Roman"/>
          <w:sz w:val="24"/>
          <w:szCs w:val="24"/>
        </w:rPr>
        <w:t xml:space="preserve"> jāveido mehānisms</w:t>
      </w:r>
      <w:r w:rsidR="003544BE">
        <w:rPr>
          <w:rFonts w:ascii="Times New Roman" w:hAnsi="Times New Roman" w:cs="Times New Roman"/>
          <w:sz w:val="24"/>
          <w:szCs w:val="24"/>
        </w:rPr>
        <w:t>, tostarp finansēšanas vai līdzfinansēšanas kārtība,</w:t>
      </w:r>
      <w:r w:rsidR="00924286">
        <w:rPr>
          <w:rFonts w:ascii="Times New Roman" w:hAnsi="Times New Roman" w:cs="Times New Roman"/>
          <w:sz w:val="24"/>
          <w:szCs w:val="24"/>
        </w:rPr>
        <w:t xml:space="preserve"> kā š</w:t>
      </w:r>
      <w:r w:rsidR="0094078D">
        <w:rPr>
          <w:rFonts w:ascii="Times New Roman" w:hAnsi="Times New Roman" w:cs="Times New Roman"/>
          <w:sz w:val="24"/>
          <w:szCs w:val="24"/>
        </w:rPr>
        <w:t>ādu</w:t>
      </w:r>
      <w:r w:rsidR="00924286">
        <w:rPr>
          <w:rFonts w:ascii="Times New Roman" w:hAnsi="Times New Roman" w:cs="Times New Roman"/>
          <w:sz w:val="24"/>
          <w:szCs w:val="24"/>
        </w:rPr>
        <w:t xml:space="preserve"> pieredzi pavairot, lai radītu pakalpojuma </w:t>
      </w:r>
      <w:r w:rsidR="00E026E7">
        <w:rPr>
          <w:rFonts w:ascii="Times New Roman" w:hAnsi="Times New Roman" w:cs="Times New Roman"/>
          <w:sz w:val="24"/>
          <w:szCs w:val="24"/>
        </w:rPr>
        <w:t xml:space="preserve">sniedzējus un pakalpojuma </w:t>
      </w:r>
      <w:r w:rsidR="00924286">
        <w:rPr>
          <w:rFonts w:ascii="Times New Roman" w:hAnsi="Times New Roman" w:cs="Times New Roman"/>
          <w:sz w:val="24"/>
          <w:szCs w:val="24"/>
        </w:rPr>
        <w:t>pieejamību</w:t>
      </w:r>
      <w:r w:rsidR="00E026E7">
        <w:rPr>
          <w:rFonts w:ascii="Times New Roman" w:hAnsi="Times New Roman" w:cs="Times New Roman"/>
          <w:sz w:val="24"/>
          <w:szCs w:val="24"/>
        </w:rPr>
        <w:t xml:space="preserve"> </w:t>
      </w:r>
      <w:r w:rsidR="00924286">
        <w:rPr>
          <w:rFonts w:ascii="Times New Roman" w:hAnsi="Times New Roman" w:cs="Times New Roman"/>
          <w:sz w:val="24"/>
          <w:szCs w:val="24"/>
        </w:rPr>
        <w:t>pašvaldībās.</w:t>
      </w:r>
      <w:r w:rsidR="00840796">
        <w:rPr>
          <w:rFonts w:ascii="Times New Roman" w:hAnsi="Times New Roman" w:cs="Times New Roman"/>
          <w:sz w:val="24"/>
          <w:szCs w:val="24"/>
        </w:rPr>
        <w:t xml:space="preserve"> Šāda prakses pārnešana būtu labs piemērs, kas būt</w:t>
      </w:r>
      <w:r w:rsidR="000B5082">
        <w:rPr>
          <w:rFonts w:ascii="Times New Roman" w:hAnsi="Times New Roman" w:cs="Times New Roman"/>
          <w:sz w:val="24"/>
          <w:szCs w:val="24"/>
        </w:rPr>
        <w:t>u</w:t>
      </w:r>
      <w:r w:rsidR="00840796">
        <w:rPr>
          <w:rFonts w:ascii="Times New Roman" w:hAnsi="Times New Roman" w:cs="Times New Roman"/>
          <w:sz w:val="24"/>
          <w:szCs w:val="24"/>
        </w:rPr>
        <w:t xml:space="preserve"> ne tikai pieredzes apmaiņa</w:t>
      </w:r>
      <w:r w:rsidR="00A454C9">
        <w:rPr>
          <w:rFonts w:ascii="Times New Roman" w:hAnsi="Times New Roman" w:cs="Times New Roman"/>
          <w:sz w:val="24"/>
          <w:szCs w:val="24"/>
        </w:rPr>
        <w:t>, bet piedalītos tieši pašvaldības, kas ir gatava</w:t>
      </w:r>
      <w:r w:rsidR="006B5FE3">
        <w:rPr>
          <w:rFonts w:ascii="Times New Roman" w:hAnsi="Times New Roman" w:cs="Times New Roman"/>
          <w:sz w:val="24"/>
          <w:szCs w:val="24"/>
        </w:rPr>
        <w:t>s</w:t>
      </w:r>
      <w:r w:rsidR="00A454C9">
        <w:rPr>
          <w:rFonts w:ascii="Times New Roman" w:hAnsi="Times New Roman" w:cs="Times New Roman"/>
          <w:sz w:val="24"/>
          <w:szCs w:val="24"/>
        </w:rPr>
        <w:t xml:space="preserve"> </w:t>
      </w:r>
      <w:r w:rsidR="006B5FE3">
        <w:rPr>
          <w:rFonts w:ascii="Times New Roman" w:hAnsi="Times New Roman" w:cs="Times New Roman"/>
          <w:sz w:val="24"/>
          <w:szCs w:val="24"/>
        </w:rPr>
        <w:t>pakalpojumus</w:t>
      </w:r>
      <w:r w:rsidR="00A454C9">
        <w:rPr>
          <w:rFonts w:ascii="Times New Roman" w:hAnsi="Times New Roman" w:cs="Times New Roman"/>
          <w:sz w:val="24"/>
          <w:szCs w:val="24"/>
        </w:rPr>
        <w:t xml:space="preserve"> īstenot</w:t>
      </w:r>
      <w:r w:rsidR="007A027F">
        <w:rPr>
          <w:rFonts w:ascii="Times New Roman" w:hAnsi="Times New Roman" w:cs="Times New Roman"/>
          <w:sz w:val="24"/>
          <w:szCs w:val="24"/>
        </w:rPr>
        <w:t xml:space="preserve">, tā kā </w:t>
      </w:r>
      <w:r w:rsidR="000371CF">
        <w:rPr>
          <w:rFonts w:ascii="Times New Roman" w:hAnsi="Times New Roman" w:cs="Times New Roman"/>
          <w:sz w:val="24"/>
          <w:szCs w:val="24"/>
        </w:rPr>
        <w:t xml:space="preserve">pašvaldībām </w:t>
      </w:r>
      <w:r w:rsidR="007A027F">
        <w:rPr>
          <w:rFonts w:ascii="Times New Roman" w:hAnsi="Times New Roman" w:cs="Times New Roman"/>
          <w:sz w:val="24"/>
          <w:szCs w:val="24"/>
        </w:rPr>
        <w:t>tie būtu jārada pilnīgi no jauna.</w:t>
      </w:r>
      <w:r w:rsidR="00576A43">
        <w:rPr>
          <w:rFonts w:ascii="Times New Roman" w:hAnsi="Times New Roman" w:cs="Times New Roman"/>
          <w:sz w:val="24"/>
          <w:szCs w:val="24"/>
        </w:rPr>
        <w:t xml:space="preserve"> </w:t>
      </w:r>
      <w:r w:rsidR="00C12A6E">
        <w:rPr>
          <w:rFonts w:ascii="Times New Roman" w:hAnsi="Times New Roman" w:cs="Times New Roman"/>
          <w:sz w:val="24"/>
          <w:szCs w:val="24"/>
        </w:rPr>
        <w:t>Būtu lieliski, ja r</w:t>
      </w:r>
      <w:r w:rsidR="00576A43">
        <w:rPr>
          <w:rFonts w:ascii="Times New Roman" w:hAnsi="Times New Roman" w:cs="Times New Roman"/>
          <w:sz w:val="24"/>
          <w:szCs w:val="24"/>
        </w:rPr>
        <w:t xml:space="preserve">ezultātā </w:t>
      </w:r>
      <w:r w:rsidR="00C12A6E">
        <w:rPr>
          <w:rFonts w:ascii="Times New Roman" w:hAnsi="Times New Roman" w:cs="Times New Roman"/>
          <w:sz w:val="24"/>
          <w:szCs w:val="24"/>
        </w:rPr>
        <w:t xml:space="preserve">izdotos </w:t>
      </w:r>
      <w:r w:rsidR="00576A43">
        <w:rPr>
          <w:rFonts w:ascii="Times New Roman" w:hAnsi="Times New Roman" w:cs="Times New Roman"/>
          <w:sz w:val="24"/>
          <w:szCs w:val="24"/>
        </w:rPr>
        <w:t xml:space="preserve">kopīgi izveidot mehānismu </w:t>
      </w:r>
      <w:r w:rsidR="008C0E0A">
        <w:rPr>
          <w:rFonts w:ascii="Times New Roman" w:hAnsi="Times New Roman" w:cs="Times New Roman"/>
          <w:sz w:val="24"/>
          <w:szCs w:val="24"/>
        </w:rPr>
        <w:t xml:space="preserve">šādu </w:t>
      </w:r>
      <w:r w:rsidR="00576A43">
        <w:rPr>
          <w:rFonts w:ascii="Times New Roman" w:hAnsi="Times New Roman" w:cs="Times New Roman"/>
          <w:sz w:val="24"/>
          <w:szCs w:val="24"/>
        </w:rPr>
        <w:t>pakalpojumu radīšanai</w:t>
      </w:r>
      <w:r w:rsidR="00576A43" w:rsidRPr="00576A43">
        <w:rPr>
          <w:rFonts w:ascii="Times New Roman" w:hAnsi="Times New Roman" w:cs="Times New Roman"/>
          <w:sz w:val="24"/>
          <w:szCs w:val="24"/>
        </w:rPr>
        <w:t xml:space="preserve"> </w:t>
      </w:r>
      <w:r w:rsidR="00576A43">
        <w:rPr>
          <w:rFonts w:ascii="Times New Roman" w:hAnsi="Times New Roman" w:cs="Times New Roman"/>
          <w:sz w:val="24"/>
          <w:szCs w:val="24"/>
        </w:rPr>
        <w:t>un ieviešanai.</w:t>
      </w:r>
    </w:p>
    <w:p w14:paraId="5E944C9D" w14:textId="6E3EA26E" w:rsidR="00BA5558" w:rsidRDefault="00BA5558" w:rsidP="00BA555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LPS piedāvā izskatīt iespējas jautājuma virzību sadalīt divās daļās: virzīties uz priekšu ar jau noteiktajiem un saskaņotajiem </w:t>
      </w:r>
      <w:r w:rsidRPr="00D429E4">
        <w:rPr>
          <w:rFonts w:ascii="Times New Roman" w:hAnsi="Times New Roman" w:cs="Times New Roman"/>
          <w:sz w:val="24"/>
          <w:szCs w:val="24"/>
        </w:rPr>
        <w:t>pašvaldībās obligāti nodrošinām</w:t>
      </w:r>
      <w:r>
        <w:rPr>
          <w:rFonts w:ascii="Times New Roman" w:hAnsi="Times New Roman" w:cs="Times New Roman"/>
          <w:sz w:val="24"/>
          <w:szCs w:val="24"/>
        </w:rPr>
        <w:t>ajiem</w:t>
      </w:r>
      <w:r w:rsidRPr="00D429E4">
        <w:rPr>
          <w:rFonts w:ascii="Times New Roman" w:hAnsi="Times New Roman" w:cs="Times New Roman"/>
          <w:sz w:val="24"/>
          <w:szCs w:val="24"/>
        </w:rPr>
        <w:t xml:space="preserve"> sociāl</w:t>
      </w:r>
      <w:r>
        <w:rPr>
          <w:rFonts w:ascii="Times New Roman" w:hAnsi="Times New Roman" w:cs="Times New Roman"/>
          <w:sz w:val="24"/>
          <w:szCs w:val="24"/>
        </w:rPr>
        <w:t>ajiem</w:t>
      </w:r>
      <w:r w:rsidRPr="00D429E4">
        <w:rPr>
          <w:rFonts w:ascii="Times New Roman" w:hAnsi="Times New Roman" w:cs="Times New Roman"/>
          <w:sz w:val="24"/>
          <w:szCs w:val="24"/>
        </w:rPr>
        <w:t xml:space="preserve"> pakalpojum</w:t>
      </w:r>
      <w:r>
        <w:rPr>
          <w:rFonts w:ascii="Times New Roman" w:hAnsi="Times New Roman" w:cs="Times New Roman"/>
          <w:sz w:val="24"/>
          <w:szCs w:val="24"/>
        </w:rPr>
        <w:t>iem</w:t>
      </w:r>
      <w:r w:rsidRPr="00D429E4">
        <w:rPr>
          <w:rFonts w:ascii="Times New Roman" w:hAnsi="Times New Roman" w:cs="Times New Roman"/>
          <w:sz w:val="24"/>
          <w:szCs w:val="24"/>
        </w:rPr>
        <w:t xml:space="preserve"> (minimālais sociālo pakalpojumu grozs), </w:t>
      </w:r>
      <w:r>
        <w:rPr>
          <w:rFonts w:ascii="Times New Roman" w:hAnsi="Times New Roman" w:cs="Times New Roman"/>
          <w:sz w:val="24"/>
          <w:szCs w:val="24"/>
        </w:rPr>
        <w:t xml:space="preserve">kas ietverti </w:t>
      </w:r>
      <w:r w:rsidRPr="00D429E4">
        <w:rPr>
          <w:rFonts w:ascii="Times New Roman" w:hAnsi="Times New Roman" w:cs="Times New Roman"/>
          <w:sz w:val="24"/>
          <w:szCs w:val="24"/>
        </w:rPr>
        <w:t>sagatavot</w:t>
      </w:r>
      <w:r>
        <w:rPr>
          <w:rFonts w:ascii="Times New Roman" w:hAnsi="Times New Roman" w:cs="Times New Roman"/>
          <w:sz w:val="24"/>
          <w:szCs w:val="24"/>
        </w:rPr>
        <w:t>ajā</w:t>
      </w:r>
      <w:r w:rsidRPr="00D429E4">
        <w:rPr>
          <w:rFonts w:ascii="Times New Roman" w:hAnsi="Times New Roman" w:cs="Times New Roman"/>
          <w:sz w:val="24"/>
          <w:szCs w:val="24"/>
        </w:rPr>
        <w:t xml:space="preserve"> likumprojekt</w:t>
      </w:r>
      <w:r>
        <w:rPr>
          <w:rFonts w:ascii="Times New Roman" w:hAnsi="Times New Roman" w:cs="Times New Roman"/>
          <w:sz w:val="24"/>
          <w:szCs w:val="24"/>
        </w:rPr>
        <w:t>ā</w:t>
      </w:r>
      <w:r w:rsidRPr="00D429E4">
        <w:rPr>
          <w:rFonts w:ascii="Times New Roman" w:hAnsi="Times New Roman" w:cs="Times New Roman"/>
          <w:sz w:val="24"/>
          <w:szCs w:val="24"/>
        </w:rPr>
        <w:t xml:space="preserve"> "Grozījumi Sociālo pakalpojumu un sociālās palīdzības likumā"</w:t>
      </w:r>
      <w:r>
        <w:rPr>
          <w:rFonts w:ascii="Times New Roman" w:hAnsi="Times New Roman" w:cs="Times New Roman"/>
          <w:sz w:val="24"/>
          <w:szCs w:val="24"/>
        </w:rPr>
        <w:t>, savukārt papildus piedāvātos sociālos pakalpojumus virzīt pēc diskusijām.</w:t>
      </w:r>
      <w:r w:rsidR="00933668">
        <w:rPr>
          <w:rFonts w:ascii="Times New Roman" w:hAnsi="Times New Roman" w:cs="Times New Roman"/>
          <w:sz w:val="24"/>
          <w:szCs w:val="24"/>
        </w:rPr>
        <w:t xml:space="preserve"> Vienlaikus izskan aicinājums vienošanās </w:t>
      </w:r>
      <w:r w:rsidR="00C32882">
        <w:rPr>
          <w:rFonts w:ascii="Times New Roman" w:hAnsi="Times New Roman" w:cs="Times New Roman"/>
          <w:sz w:val="24"/>
          <w:szCs w:val="24"/>
        </w:rPr>
        <w:t>redakcijā konkrēti</w:t>
      </w:r>
      <w:r w:rsidR="00933668">
        <w:rPr>
          <w:rFonts w:ascii="Times New Roman" w:hAnsi="Times New Roman" w:cs="Times New Roman"/>
          <w:sz w:val="24"/>
          <w:szCs w:val="24"/>
        </w:rPr>
        <w:t xml:space="preserve"> iezīmēt</w:t>
      </w:r>
      <w:r w:rsidR="00C32882">
        <w:rPr>
          <w:rFonts w:ascii="Times New Roman" w:hAnsi="Times New Roman" w:cs="Times New Roman"/>
          <w:sz w:val="24"/>
          <w:szCs w:val="24"/>
        </w:rPr>
        <w:t xml:space="preserve"> </w:t>
      </w:r>
      <w:r w:rsidR="00933668">
        <w:rPr>
          <w:rFonts w:ascii="Times New Roman" w:hAnsi="Times New Roman" w:cs="Times New Roman"/>
          <w:sz w:val="24"/>
          <w:szCs w:val="24"/>
        </w:rPr>
        <w:t>kādiem pakalpojumiem tiks virzīts valsts budžeta līdzfinansējum</w:t>
      </w:r>
      <w:r w:rsidR="00E10119">
        <w:rPr>
          <w:rFonts w:ascii="Times New Roman" w:hAnsi="Times New Roman" w:cs="Times New Roman"/>
          <w:sz w:val="24"/>
          <w:szCs w:val="24"/>
        </w:rPr>
        <w:t>a</w:t>
      </w:r>
      <w:r w:rsidR="00933668">
        <w:rPr>
          <w:rFonts w:ascii="Times New Roman" w:hAnsi="Times New Roman" w:cs="Times New Roman"/>
          <w:sz w:val="24"/>
          <w:szCs w:val="24"/>
        </w:rPr>
        <w:t xml:space="preserve"> pieprasījums.</w:t>
      </w:r>
    </w:p>
    <w:p w14:paraId="73EA4779" w14:textId="1F135171" w:rsidR="00D174D2" w:rsidRDefault="00D174D2" w:rsidP="00BA5558">
      <w:pPr>
        <w:spacing w:after="120" w:line="240" w:lineRule="auto"/>
        <w:jc w:val="both"/>
        <w:rPr>
          <w:rFonts w:ascii="Times New Roman" w:hAnsi="Times New Roman" w:cs="Times New Roman"/>
          <w:sz w:val="24"/>
          <w:szCs w:val="24"/>
        </w:rPr>
      </w:pPr>
      <w:r w:rsidRPr="00D174D2">
        <w:rPr>
          <w:rFonts w:ascii="Times New Roman" w:hAnsi="Times New Roman" w:cs="Times New Roman"/>
          <w:b/>
          <w:sz w:val="24"/>
          <w:szCs w:val="24"/>
        </w:rPr>
        <w:t>LM informācija</w:t>
      </w:r>
      <w:r>
        <w:rPr>
          <w:rFonts w:ascii="Times New Roman" w:hAnsi="Times New Roman" w:cs="Times New Roman"/>
          <w:sz w:val="24"/>
          <w:szCs w:val="24"/>
        </w:rPr>
        <w:t>:</w:t>
      </w:r>
    </w:p>
    <w:p w14:paraId="43282555" w14:textId="770E2428" w:rsidR="00D174D2" w:rsidRDefault="009B5C29" w:rsidP="00BA555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LM piedāvā virzīt </w:t>
      </w:r>
      <w:r w:rsidR="00C47D8C">
        <w:rPr>
          <w:rFonts w:ascii="Times New Roman" w:hAnsi="Times New Roman" w:cs="Times New Roman"/>
          <w:sz w:val="24"/>
          <w:szCs w:val="24"/>
        </w:rPr>
        <w:t xml:space="preserve">grozījumus </w:t>
      </w:r>
      <w:r w:rsidR="00C47D8C" w:rsidRPr="00C47D8C">
        <w:rPr>
          <w:rFonts w:ascii="Times New Roman" w:hAnsi="Times New Roman" w:cs="Times New Roman"/>
          <w:sz w:val="24"/>
          <w:szCs w:val="24"/>
        </w:rPr>
        <w:t>Sociālo pakalpojumu un sociālās palīdzības likumā</w:t>
      </w:r>
      <w:r w:rsidR="00C47D8C">
        <w:rPr>
          <w:rFonts w:ascii="Times New Roman" w:hAnsi="Times New Roman" w:cs="Times New Roman"/>
          <w:sz w:val="24"/>
          <w:szCs w:val="24"/>
        </w:rPr>
        <w:t>,</w:t>
      </w:r>
      <w:r w:rsidR="00C47D8C" w:rsidRPr="00C47D8C">
        <w:rPr>
          <w:rFonts w:ascii="Times New Roman" w:hAnsi="Times New Roman" w:cs="Times New Roman"/>
          <w:sz w:val="24"/>
          <w:szCs w:val="24"/>
        </w:rPr>
        <w:t xml:space="preserve"> </w:t>
      </w:r>
      <w:r w:rsidR="00C47D8C">
        <w:rPr>
          <w:rFonts w:ascii="Times New Roman" w:hAnsi="Times New Roman" w:cs="Times New Roman"/>
          <w:sz w:val="24"/>
          <w:szCs w:val="24"/>
        </w:rPr>
        <w:t xml:space="preserve"> </w:t>
      </w:r>
      <w:r w:rsidR="00C47D8C" w:rsidRPr="00C47D8C">
        <w:rPr>
          <w:rFonts w:ascii="Times New Roman" w:hAnsi="Times New Roman" w:cs="Times New Roman"/>
          <w:sz w:val="24"/>
          <w:szCs w:val="24"/>
        </w:rPr>
        <w:t>minimālo sociālo pakalpojumu groz</w:t>
      </w:r>
      <w:r w:rsidR="00C47D8C">
        <w:rPr>
          <w:rFonts w:ascii="Times New Roman" w:hAnsi="Times New Roman" w:cs="Times New Roman"/>
          <w:sz w:val="24"/>
          <w:szCs w:val="24"/>
        </w:rPr>
        <w:t xml:space="preserve">ā </w:t>
      </w:r>
      <w:r w:rsidR="00211366">
        <w:rPr>
          <w:rFonts w:ascii="Times New Roman" w:hAnsi="Times New Roman" w:cs="Times New Roman"/>
          <w:sz w:val="24"/>
          <w:szCs w:val="24"/>
        </w:rPr>
        <w:t xml:space="preserve">uzreiz </w:t>
      </w:r>
      <w:r w:rsidR="00C47D8C">
        <w:rPr>
          <w:rFonts w:ascii="Times New Roman" w:hAnsi="Times New Roman" w:cs="Times New Roman"/>
          <w:sz w:val="24"/>
          <w:szCs w:val="24"/>
        </w:rPr>
        <w:t>ietvero</w:t>
      </w:r>
      <w:r w:rsidR="00211366">
        <w:rPr>
          <w:rFonts w:ascii="Times New Roman" w:hAnsi="Times New Roman" w:cs="Times New Roman"/>
          <w:sz w:val="24"/>
          <w:szCs w:val="24"/>
        </w:rPr>
        <w:t>t</w:t>
      </w:r>
      <w:r w:rsidR="00C47D8C">
        <w:rPr>
          <w:rFonts w:ascii="Times New Roman" w:hAnsi="Times New Roman" w:cs="Times New Roman"/>
          <w:sz w:val="24"/>
          <w:szCs w:val="24"/>
        </w:rPr>
        <w:t xml:space="preserve"> arī abus no jauna piedāvātos pakalpojumus (</w:t>
      </w:r>
      <w:r w:rsidR="00C47D8C" w:rsidRPr="006F320F">
        <w:rPr>
          <w:rFonts w:ascii="Times New Roman" w:hAnsi="Times New Roman" w:cs="Times New Roman"/>
          <w:sz w:val="24"/>
          <w:szCs w:val="24"/>
        </w:rPr>
        <w:t xml:space="preserve">sociālais </w:t>
      </w:r>
      <w:proofErr w:type="spellStart"/>
      <w:r w:rsidR="00C47D8C" w:rsidRPr="006F320F">
        <w:rPr>
          <w:rFonts w:ascii="Times New Roman" w:hAnsi="Times New Roman" w:cs="Times New Roman"/>
          <w:sz w:val="24"/>
          <w:szCs w:val="24"/>
        </w:rPr>
        <w:t>mentors</w:t>
      </w:r>
      <w:proofErr w:type="spellEnd"/>
      <w:r w:rsidR="00C47D8C" w:rsidRPr="006F320F">
        <w:rPr>
          <w:rFonts w:ascii="Times New Roman" w:hAnsi="Times New Roman" w:cs="Times New Roman"/>
          <w:sz w:val="24"/>
          <w:szCs w:val="24"/>
        </w:rPr>
        <w:t xml:space="preserve"> un sociālās rehabilitācijas programmas bērniem un jauniešiem ar uzvedības un atkarību problēmām</w:t>
      </w:r>
      <w:r w:rsidR="00C47D8C">
        <w:rPr>
          <w:rFonts w:ascii="Times New Roman" w:hAnsi="Times New Roman" w:cs="Times New Roman"/>
          <w:sz w:val="24"/>
          <w:szCs w:val="24"/>
        </w:rPr>
        <w:t>), bet pārejas noteikumos paredzot divus dažādus ieviešanas termiņus: iepriekš saskaņotajiem</w:t>
      </w:r>
      <w:r w:rsidR="005B57A4">
        <w:rPr>
          <w:rFonts w:ascii="Times New Roman" w:hAnsi="Times New Roman" w:cs="Times New Roman"/>
          <w:sz w:val="24"/>
          <w:szCs w:val="24"/>
        </w:rPr>
        <w:t xml:space="preserve"> sociālajiem pakalpojumiem</w:t>
      </w:r>
      <w:r w:rsidR="00C47D8C">
        <w:rPr>
          <w:rFonts w:ascii="Times New Roman" w:hAnsi="Times New Roman" w:cs="Times New Roman"/>
          <w:sz w:val="24"/>
          <w:szCs w:val="24"/>
        </w:rPr>
        <w:t xml:space="preserve"> nosakot to ātrāku, savukārt abiem papildus piedāvātajiem </w:t>
      </w:r>
      <w:r w:rsidR="005B57A4">
        <w:rPr>
          <w:rFonts w:ascii="Times New Roman" w:hAnsi="Times New Roman" w:cs="Times New Roman"/>
          <w:sz w:val="24"/>
          <w:szCs w:val="24"/>
        </w:rPr>
        <w:t xml:space="preserve">sociālajiem pakalpojumiem </w:t>
      </w:r>
      <w:r w:rsidR="00C47D8C">
        <w:rPr>
          <w:rFonts w:ascii="Times New Roman" w:hAnsi="Times New Roman" w:cs="Times New Roman"/>
          <w:sz w:val="24"/>
          <w:szCs w:val="24"/>
        </w:rPr>
        <w:t>– vēlāku, dodot laiku diskusijām.</w:t>
      </w:r>
    </w:p>
    <w:p w14:paraId="0908E9B1" w14:textId="1970FFD5" w:rsidR="00D174D2" w:rsidRDefault="00D174D2" w:rsidP="00BA5558">
      <w:pPr>
        <w:spacing w:after="120" w:line="240" w:lineRule="auto"/>
        <w:jc w:val="both"/>
        <w:rPr>
          <w:rFonts w:ascii="Times New Roman" w:hAnsi="Times New Roman" w:cs="Times New Roman"/>
          <w:sz w:val="24"/>
          <w:szCs w:val="24"/>
        </w:rPr>
      </w:pPr>
      <w:r w:rsidRPr="00D174D2">
        <w:rPr>
          <w:rFonts w:ascii="Times New Roman" w:hAnsi="Times New Roman" w:cs="Times New Roman"/>
          <w:b/>
          <w:sz w:val="24"/>
          <w:szCs w:val="24"/>
        </w:rPr>
        <w:t>LPS informācija</w:t>
      </w:r>
      <w:r>
        <w:rPr>
          <w:rFonts w:ascii="Times New Roman" w:hAnsi="Times New Roman" w:cs="Times New Roman"/>
          <w:sz w:val="24"/>
          <w:szCs w:val="24"/>
        </w:rPr>
        <w:t>:</w:t>
      </w:r>
    </w:p>
    <w:p w14:paraId="44DEA934" w14:textId="51EB245D" w:rsidR="00791ADD" w:rsidRDefault="00502F25" w:rsidP="00260B1C">
      <w:pPr>
        <w:spacing w:after="120" w:line="240" w:lineRule="auto"/>
        <w:jc w:val="both"/>
        <w:rPr>
          <w:rFonts w:ascii="Times New Roman" w:hAnsi="Times New Roman" w:cs="Times New Roman"/>
          <w:sz w:val="24"/>
          <w:szCs w:val="24"/>
        </w:rPr>
      </w:pPr>
      <w:r w:rsidRPr="00502F25">
        <w:rPr>
          <w:rFonts w:ascii="Times New Roman" w:hAnsi="Times New Roman" w:cs="Times New Roman"/>
          <w:sz w:val="24"/>
          <w:szCs w:val="24"/>
        </w:rPr>
        <w:t>Biedrība "Latvijas Pašvaldību sociālo dienestu vadītāju apvienība"</w:t>
      </w:r>
      <w:r>
        <w:rPr>
          <w:rFonts w:ascii="Times New Roman" w:hAnsi="Times New Roman" w:cs="Times New Roman"/>
          <w:sz w:val="24"/>
          <w:szCs w:val="24"/>
        </w:rPr>
        <w:t xml:space="preserve"> </w:t>
      </w:r>
      <w:r w:rsidR="001756D9">
        <w:rPr>
          <w:rFonts w:ascii="Times New Roman" w:hAnsi="Times New Roman" w:cs="Times New Roman"/>
          <w:sz w:val="24"/>
          <w:szCs w:val="24"/>
        </w:rPr>
        <w:t>papildina</w:t>
      </w:r>
      <w:r>
        <w:rPr>
          <w:rFonts w:ascii="Times New Roman" w:hAnsi="Times New Roman" w:cs="Times New Roman"/>
          <w:sz w:val="24"/>
          <w:szCs w:val="24"/>
        </w:rPr>
        <w:t xml:space="preserve">, ka </w:t>
      </w:r>
      <w:r w:rsidR="00231258">
        <w:rPr>
          <w:rFonts w:ascii="Times New Roman" w:hAnsi="Times New Roman" w:cs="Times New Roman"/>
          <w:sz w:val="24"/>
          <w:szCs w:val="24"/>
        </w:rPr>
        <w:t>dažādi</w:t>
      </w:r>
      <w:r w:rsidR="001756D9">
        <w:rPr>
          <w:rFonts w:ascii="Times New Roman" w:hAnsi="Times New Roman" w:cs="Times New Roman"/>
          <w:sz w:val="24"/>
          <w:szCs w:val="24"/>
        </w:rPr>
        <w:t xml:space="preserve"> bērn</w:t>
      </w:r>
      <w:r w:rsidR="00231258">
        <w:rPr>
          <w:rFonts w:ascii="Times New Roman" w:hAnsi="Times New Roman" w:cs="Times New Roman"/>
          <w:sz w:val="24"/>
          <w:szCs w:val="24"/>
        </w:rPr>
        <w:t>u</w:t>
      </w:r>
      <w:r w:rsidR="001756D9">
        <w:rPr>
          <w:rFonts w:ascii="Times New Roman" w:hAnsi="Times New Roman" w:cs="Times New Roman"/>
          <w:sz w:val="24"/>
          <w:szCs w:val="24"/>
        </w:rPr>
        <w:t xml:space="preserve"> un jaunieš</w:t>
      </w:r>
      <w:r w:rsidR="00231258">
        <w:rPr>
          <w:rFonts w:ascii="Times New Roman" w:hAnsi="Times New Roman" w:cs="Times New Roman"/>
          <w:sz w:val="24"/>
          <w:szCs w:val="24"/>
        </w:rPr>
        <w:t>u</w:t>
      </w:r>
      <w:r w:rsidR="001756D9">
        <w:rPr>
          <w:rFonts w:ascii="Times New Roman" w:hAnsi="Times New Roman" w:cs="Times New Roman"/>
          <w:sz w:val="24"/>
          <w:szCs w:val="24"/>
        </w:rPr>
        <w:t xml:space="preserve"> ar </w:t>
      </w:r>
      <w:r w:rsidR="001756D9" w:rsidRPr="001756D9">
        <w:rPr>
          <w:rFonts w:ascii="Times New Roman" w:hAnsi="Times New Roman" w:cs="Times New Roman"/>
          <w:sz w:val="24"/>
          <w:szCs w:val="24"/>
        </w:rPr>
        <w:t>uzvedības problēm</w:t>
      </w:r>
      <w:r w:rsidR="001756D9">
        <w:rPr>
          <w:rFonts w:ascii="Times New Roman" w:hAnsi="Times New Roman" w:cs="Times New Roman"/>
          <w:sz w:val="24"/>
          <w:szCs w:val="24"/>
        </w:rPr>
        <w:t>ām</w:t>
      </w:r>
      <w:r w:rsidR="00231258">
        <w:rPr>
          <w:rFonts w:ascii="Times New Roman" w:hAnsi="Times New Roman" w:cs="Times New Roman"/>
          <w:sz w:val="24"/>
          <w:szCs w:val="24"/>
        </w:rPr>
        <w:t xml:space="preserve"> jautājumi</w:t>
      </w:r>
      <w:r w:rsidR="00D174D2">
        <w:rPr>
          <w:rFonts w:ascii="Times New Roman" w:hAnsi="Times New Roman" w:cs="Times New Roman"/>
          <w:sz w:val="24"/>
          <w:szCs w:val="24"/>
        </w:rPr>
        <w:t xml:space="preserve"> </w:t>
      </w:r>
      <w:r w:rsidR="00D30425">
        <w:rPr>
          <w:rFonts w:ascii="Times New Roman" w:hAnsi="Times New Roman" w:cs="Times New Roman"/>
          <w:sz w:val="24"/>
          <w:szCs w:val="24"/>
        </w:rPr>
        <w:t xml:space="preserve">ir </w:t>
      </w:r>
      <w:r w:rsidR="00186A8F">
        <w:rPr>
          <w:rFonts w:ascii="Times New Roman" w:hAnsi="Times New Roman" w:cs="Times New Roman"/>
          <w:sz w:val="24"/>
          <w:szCs w:val="24"/>
        </w:rPr>
        <w:t xml:space="preserve">risināmi </w:t>
      </w:r>
      <w:r w:rsidR="00D30425">
        <w:rPr>
          <w:rFonts w:ascii="Times New Roman" w:hAnsi="Times New Roman" w:cs="Times New Roman"/>
          <w:sz w:val="24"/>
          <w:szCs w:val="24"/>
        </w:rPr>
        <w:t>steidzami</w:t>
      </w:r>
      <w:r w:rsidR="00D174D2">
        <w:rPr>
          <w:rFonts w:ascii="Times New Roman" w:hAnsi="Times New Roman" w:cs="Times New Roman"/>
          <w:sz w:val="24"/>
          <w:szCs w:val="24"/>
        </w:rPr>
        <w:t xml:space="preserve">, un </w:t>
      </w:r>
      <w:r w:rsidR="00D174D2" w:rsidRPr="00D174D2">
        <w:rPr>
          <w:rFonts w:ascii="Times New Roman" w:hAnsi="Times New Roman" w:cs="Times New Roman"/>
          <w:sz w:val="24"/>
          <w:szCs w:val="24"/>
        </w:rPr>
        <w:t>sociālās rehabilitācijas programm</w:t>
      </w:r>
      <w:r w:rsidR="00D174D2">
        <w:rPr>
          <w:rFonts w:ascii="Times New Roman" w:hAnsi="Times New Roman" w:cs="Times New Roman"/>
          <w:sz w:val="24"/>
          <w:szCs w:val="24"/>
        </w:rPr>
        <w:t>ām</w:t>
      </w:r>
      <w:r w:rsidR="00D174D2" w:rsidRPr="00D174D2">
        <w:rPr>
          <w:rFonts w:ascii="Times New Roman" w:hAnsi="Times New Roman" w:cs="Times New Roman"/>
          <w:sz w:val="24"/>
          <w:szCs w:val="24"/>
        </w:rPr>
        <w:t xml:space="preserve"> bērniem un jauniešiem ar uzvedības un atkarību problēmām</w:t>
      </w:r>
      <w:r w:rsidR="00D174D2">
        <w:rPr>
          <w:rFonts w:ascii="Times New Roman" w:hAnsi="Times New Roman" w:cs="Times New Roman"/>
          <w:sz w:val="24"/>
          <w:szCs w:val="24"/>
        </w:rPr>
        <w:t xml:space="preserve"> ir jābūt iespējami ātrāk.</w:t>
      </w:r>
    </w:p>
    <w:p w14:paraId="2C4E5448" w14:textId="77777777" w:rsidR="003C5F5A" w:rsidRPr="00F6230F" w:rsidRDefault="003C5F5A" w:rsidP="007406B6">
      <w:pPr>
        <w:spacing w:before="120" w:after="120" w:line="240" w:lineRule="auto"/>
        <w:rPr>
          <w:rFonts w:ascii="Times New Roman" w:hAnsi="Times New Roman" w:cs="Times New Roman"/>
          <w:sz w:val="24"/>
          <w:szCs w:val="24"/>
        </w:rPr>
      </w:pPr>
      <w:bookmarkStart w:id="2" w:name="_Hlk135136778"/>
      <w:r w:rsidRPr="00F6230F">
        <w:rPr>
          <w:rFonts w:ascii="Times New Roman" w:hAnsi="Times New Roman" w:cs="Times New Roman"/>
          <w:b/>
          <w:sz w:val="24"/>
          <w:szCs w:val="24"/>
        </w:rPr>
        <w:t>Puses vienojas</w:t>
      </w:r>
      <w:r w:rsidRPr="00F6230F">
        <w:rPr>
          <w:rFonts w:ascii="Times New Roman" w:hAnsi="Times New Roman" w:cs="Times New Roman"/>
          <w:sz w:val="24"/>
          <w:szCs w:val="24"/>
        </w:rPr>
        <w:t>:</w:t>
      </w:r>
    </w:p>
    <w:p w14:paraId="6961C6D9" w14:textId="0437F06A" w:rsidR="008074FC" w:rsidRDefault="008074FC" w:rsidP="008074F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 </w:t>
      </w:r>
      <w:r w:rsidR="00E5301F" w:rsidRPr="00E5301F">
        <w:rPr>
          <w:rFonts w:ascii="Times New Roman" w:hAnsi="Times New Roman" w:cs="Times New Roman"/>
          <w:sz w:val="24"/>
          <w:szCs w:val="24"/>
        </w:rPr>
        <w:t xml:space="preserve">Pieņemt zināšanai LM </w:t>
      </w:r>
      <w:r w:rsidR="00F61CB0">
        <w:rPr>
          <w:rFonts w:ascii="Times New Roman" w:hAnsi="Times New Roman" w:cs="Times New Roman"/>
          <w:sz w:val="24"/>
          <w:szCs w:val="24"/>
        </w:rPr>
        <w:t xml:space="preserve">prezentēto aktualizēto priekšlikumu par </w:t>
      </w:r>
      <w:r w:rsidR="00E5301F" w:rsidRPr="00E5301F">
        <w:rPr>
          <w:rFonts w:ascii="Times New Roman" w:hAnsi="Times New Roman" w:cs="Times New Roman"/>
          <w:sz w:val="24"/>
          <w:szCs w:val="24"/>
        </w:rPr>
        <w:t>pašvaldībā obligāti nodrošināmajiem sociālajiem pakalpojumiem (minimālais sociālo pakalpojumu grozs)</w:t>
      </w:r>
      <w:r w:rsidRPr="008074FC">
        <w:rPr>
          <w:rFonts w:ascii="Times New Roman" w:hAnsi="Times New Roman" w:cs="Times New Roman"/>
          <w:sz w:val="24"/>
          <w:szCs w:val="24"/>
        </w:rPr>
        <w:t>.</w:t>
      </w:r>
    </w:p>
    <w:p w14:paraId="5B3336B8" w14:textId="51751EFF" w:rsidR="00471FDE" w:rsidRDefault="008074FC" w:rsidP="00471F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 </w:t>
      </w:r>
      <w:r w:rsidR="00E5301F" w:rsidRPr="006F320F">
        <w:rPr>
          <w:rFonts w:ascii="Times New Roman" w:hAnsi="Times New Roman" w:cs="Times New Roman"/>
          <w:sz w:val="24"/>
          <w:szCs w:val="24"/>
        </w:rPr>
        <w:t xml:space="preserve">LM </w:t>
      </w:r>
      <w:r w:rsidR="00F61CB0">
        <w:rPr>
          <w:rFonts w:ascii="Times New Roman" w:hAnsi="Times New Roman" w:cs="Times New Roman"/>
          <w:sz w:val="24"/>
          <w:szCs w:val="24"/>
        </w:rPr>
        <w:t xml:space="preserve">līdz 2023. gada 1. jūlijam </w:t>
      </w:r>
      <w:r w:rsidR="00802E1F" w:rsidRPr="00AE6591">
        <w:rPr>
          <w:rFonts w:ascii="Times New Roman" w:hAnsi="Times New Roman" w:cs="Times New Roman"/>
          <w:sz w:val="24"/>
          <w:szCs w:val="24"/>
        </w:rPr>
        <w:t>sasaukt</w:t>
      </w:r>
      <w:r w:rsidR="00E5301F" w:rsidRPr="006F320F">
        <w:rPr>
          <w:rFonts w:ascii="Times New Roman" w:hAnsi="Times New Roman" w:cs="Times New Roman"/>
          <w:sz w:val="24"/>
          <w:szCs w:val="24"/>
        </w:rPr>
        <w:t xml:space="preserve"> darba grupu, lai precizētu jautājumus, kas saistīti ar minimālajā sociālo pakalpojumu grozā iekļautajiem jaunajiem pakalpojumiem (sociālais </w:t>
      </w:r>
      <w:proofErr w:type="spellStart"/>
      <w:r w:rsidR="00E5301F" w:rsidRPr="006F320F">
        <w:rPr>
          <w:rFonts w:ascii="Times New Roman" w:hAnsi="Times New Roman" w:cs="Times New Roman"/>
          <w:sz w:val="24"/>
          <w:szCs w:val="24"/>
        </w:rPr>
        <w:t>mentors</w:t>
      </w:r>
      <w:proofErr w:type="spellEnd"/>
      <w:r w:rsidR="00E5301F" w:rsidRPr="006F320F">
        <w:rPr>
          <w:rFonts w:ascii="Times New Roman" w:hAnsi="Times New Roman" w:cs="Times New Roman"/>
          <w:sz w:val="24"/>
          <w:szCs w:val="24"/>
        </w:rPr>
        <w:t xml:space="preserve"> un sociālās rehabilitācijas programmas bērniem un jauniešiem ar uzvedības un atkarību problēmām)</w:t>
      </w:r>
      <w:r w:rsidR="00471FDE" w:rsidRPr="00471FDE">
        <w:rPr>
          <w:rFonts w:ascii="Times New Roman" w:hAnsi="Times New Roman" w:cs="Times New Roman"/>
          <w:sz w:val="24"/>
          <w:szCs w:val="24"/>
        </w:rPr>
        <w:t>.</w:t>
      </w:r>
    </w:p>
    <w:p w14:paraId="0BD8D870" w14:textId="7F0A9226" w:rsidR="00471FDE" w:rsidRPr="008074FC" w:rsidRDefault="00471FDE" w:rsidP="005707AE">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3) </w:t>
      </w:r>
      <w:r w:rsidR="00E5301F" w:rsidRPr="006F320F">
        <w:rPr>
          <w:rFonts w:ascii="Times New Roman" w:hAnsi="Times New Roman" w:cs="Times New Roman"/>
          <w:sz w:val="24"/>
          <w:szCs w:val="24"/>
        </w:rPr>
        <w:t xml:space="preserve">LM </w:t>
      </w:r>
      <w:r w:rsidR="00F260F1" w:rsidRPr="008308BC">
        <w:rPr>
          <w:rFonts w:ascii="Times New Roman" w:hAnsi="Times New Roman" w:cs="Times New Roman"/>
          <w:sz w:val="24"/>
          <w:szCs w:val="24"/>
        </w:rPr>
        <w:t xml:space="preserve">virzīt prioritāro pasākumu sarakstā finansējuma pieprasījumu par valsts budžeta līdzfinansējumu aprūpes mājās pakalpojuma nodrošināšanai par bērniem, </w:t>
      </w:r>
      <w:bookmarkStart w:id="3" w:name="_Hlk135656888"/>
      <w:r w:rsidR="00F260F1" w:rsidRPr="008308BC">
        <w:rPr>
          <w:rFonts w:ascii="Times New Roman" w:hAnsi="Times New Roman" w:cs="Times New Roman"/>
          <w:sz w:val="24"/>
          <w:szCs w:val="24"/>
        </w:rPr>
        <w:t>kuri saņem īpašas kopšanas pabalstu</w:t>
      </w:r>
      <w:bookmarkEnd w:id="3"/>
      <w:r w:rsidR="00F260F1" w:rsidRPr="008308BC">
        <w:rPr>
          <w:rFonts w:ascii="Times New Roman" w:hAnsi="Times New Roman" w:cs="Times New Roman"/>
          <w:sz w:val="24"/>
          <w:szCs w:val="24"/>
        </w:rPr>
        <w:t xml:space="preserve">, un sociālās komponentes pakalpojuma nodrošināšanai integrētajā </w:t>
      </w:r>
      <w:proofErr w:type="spellStart"/>
      <w:r w:rsidR="00F260F1" w:rsidRPr="008308BC">
        <w:rPr>
          <w:rFonts w:ascii="Times New Roman" w:hAnsi="Times New Roman" w:cs="Times New Roman"/>
          <w:sz w:val="24"/>
          <w:szCs w:val="24"/>
        </w:rPr>
        <w:t>hospisa</w:t>
      </w:r>
      <w:proofErr w:type="spellEnd"/>
      <w:r w:rsidR="00F260F1" w:rsidRPr="008308BC">
        <w:rPr>
          <w:rFonts w:ascii="Times New Roman" w:hAnsi="Times New Roman" w:cs="Times New Roman"/>
          <w:sz w:val="24"/>
          <w:szCs w:val="24"/>
        </w:rPr>
        <w:t xml:space="preserve"> aprūpes pakalpojumā, lai sniegtu valsts līdzfinansējumu pašvaldībā obligāti nodrošināmajiem sociālajiem pakalpojumiem (minimālais sociālo pakalpojumu grozs</w:t>
      </w:r>
      <w:r w:rsidR="00940F1D">
        <w:rPr>
          <w:rFonts w:ascii="Times New Roman" w:hAnsi="Times New Roman" w:cs="Times New Roman"/>
          <w:sz w:val="24"/>
          <w:szCs w:val="24"/>
        </w:rPr>
        <w:t>)</w:t>
      </w:r>
      <w:r w:rsidR="008074FC" w:rsidRPr="008074FC">
        <w:rPr>
          <w:rFonts w:ascii="Times New Roman" w:hAnsi="Times New Roman" w:cs="Times New Roman"/>
          <w:sz w:val="24"/>
          <w:szCs w:val="24"/>
        </w:rPr>
        <w:t>.</w:t>
      </w:r>
    </w:p>
    <w:bookmarkEnd w:id="2"/>
    <w:p w14:paraId="62B122E3" w14:textId="79D8545A" w:rsidR="00F60CD5" w:rsidRPr="00D054F4" w:rsidRDefault="00D054F4" w:rsidP="006A292A">
      <w:pPr>
        <w:pStyle w:val="ListParagraph"/>
        <w:numPr>
          <w:ilvl w:val="0"/>
          <w:numId w:val="3"/>
        </w:numPr>
        <w:spacing w:before="120" w:after="120"/>
        <w:ind w:left="1077"/>
        <w:rPr>
          <w:rFonts w:ascii="Times New Roman" w:eastAsia="Calibri" w:hAnsi="Times New Roman" w:cs="Times New Roman"/>
          <w:b/>
          <w:bCs/>
          <w:color w:val="000000"/>
          <w:sz w:val="28"/>
          <w:szCs w:val="28"/>
          <w:lang w:eastAsia="en-US"/>
        </w:rPr>
      </w:pPr>
      <w:proofErr w:type="spellStart"/>
      <w:r w:rsidRPr="00D054F4">
        <w:rPr>
          <w:rFonts w:ascii="Times New Roman" w:eastAsia="Calibri" w:hAnsi="Times New Roman" w:cs="Times New Roman"/>
          <w:b/>
          <w:bCs/>
          <w:color w:val="000000"/>
          <w:sz w:val="28"/>
          <w:szCs w:val="28"/>
          <w:lang w:eastAsia="en-US"/>
        </w:rPr>
        <w:t>Deinstitucionalizācijas</w:t>
      </w:r>
      <w:proofErr w:type="spellEnd"/>
      <w:r w:rsidRPr="00D054F4">
        <w:rPr>
          <w:rFonts w:ascii="Times New Roman" w:eastAsia="Calibri" w:hAnsi="Times New Roman" w:cs="Times New Roman"/>
          <w:b/>
          <w:bCs/>
          <w:color w:val="000000"/>
          <w:sz w:val="28"/>
          <w:szCs w:val="28"/>
          <w:lang w:eastAsia="en-US"/>
        </w:rPr>
        <w:t xml:space="preserve"> (</w:t>
      </w:r>
      <w:r>
        <w:rPr>
          <w:rFonts w:ascii="Times New Roman" w:eastAsia="Calibri" w:hAnsi="Times New Roman" w:cs="Times New Roman"/>
          <w:b/>
          <w:bCs/>
          <w:color w:val="000000"/>
          <w:sz w:val="28"/>
          <w:szCs w:val="28"/>
          <w:lang w:eastAsia="en-US"/>
        </w:rPr>
        <w:t xml:space="preserve">turpmāk – </w:t>
      </w:r>
      <w:r w:rsidRPr="00D054F4">
        <w:rPr>
          <w:rFonts w:ascii="Times New Roman" w:eastAsia="Calibri" w:hAnsi="Times New Roman" w:cs="Times New Roman"/>
          <w:b/>
          <w:bCs/>
          <w:color w:val="000000"/>
          <w:sz w:val="28"/>
          <w:szCs w:val="28"/>
          <w:lang w:eastAsia="en-US"/>
        </w:rPr>
        <w:t>DI) pakalpojumu ilgtspēja</w:t>
      </w:r>
    </w:p>
    <w:p w14:paraId="243A2884" w14:textId="47382ACB" w:rsidR="00061509" w:rsidRPr="00F6230F" w:rsidRDefault="00061509" w:rsidP="00237F0D">
      <w:pPr>
        <w:spacing w:before="120" w:after="120" w:line="240" w:lineRule="auto"/>
        <w:jc w:val="both"/>
        <w:rPr>
          <w:rFonts w:ascii="Times New Roman" w:hAnsi="Times New Roman" w:cs="Times New Roman"/>
          <w:b/>
          <w:sz w:val="24"/>
          <w:szCs w:val="24"/>
        </w:rPr>
      </w:pPr>
      <w:r w:rsidRPr="00F6230F">
        <w:rPr>
          <w:rFonts w:ascii="Times New Roman" w:hAnsi="Times New Roman" w:cs="Times New Roman"/>
          <w:b/>
          <w:sz w:val="24"/>
          <w:szCs w:val="24"/>
        </w:rPr>
        <w:t xml:space="preserve">LM </w:t>
      </w:r>
      <w:r w:rsidR="00DC6E14" w:rsidRPr="00F6230F">
        <w:rPr>
          <w:rFonts w:ascii="Times New Roman" w:hAnsi="Times New Roman" w:cs="Times New Roman"/>
          <w:b/>
          <w:sz w:val="24"/>
          <w:szCs w:val="24"/>
        </w:rPr>
        <w:t>informācija</w:t>
      </w:r>
      <w:r w:rsidRPr="00F6230F">
        <w:rPr>
          <w:rFonts w:ascii="Times New Roman" w:hAnsi="Times New Roman" w:cs="Times New Roman"/>
          <w:b/>
          <w:sz w:val="24"/>
          <w:szCs w:val="24"/>
        </w:rPr>
        <w:t>:</w:t>
      </w:r>
    </w:p>
    <w:p w14:paraId="6CBBD530" w14:textId="77777777" w:rsidR="00D054F4" w:rsidRPr="00D054F4" w:rsidRDefault="00D054F4" w:rsidP="00D054F4">
      <w:pPr>
        <w:spacing w:before="120" w:after="120" w:line="240" w:lineRule="auto"/>
        <w:jc w:val="both"/>
        <w:rPr>
          <w:rFonts w:ascii="Times New Roman" w:hAnsi="Times New Roman" w:cs="Times New Roman"/>
          <w:sz w:val="24"/>
          <w:szCs w:val="24"/>
        </w:rPr>
      </w:pPr>
      <w:r w:rsidRPr="00D054F4">
        <w:rPr>
          <w:rFonts w:ascii="Times New Roman" w:hAnsi="Times New Roman" w:cs="Times New Roman"/>
          <w:sz w:val="24"/>
          <w:szCs w:val="24"/>
        </w:rPr>
        <w:t xml:space="preserve">LM izprot pašvaldību un plānošanas reģionu bažas par DI procesa ilgtspējas nodrošināšanu (projekta ietvaros izveidoto pakalpojumu ilgtspēju) un piedāvā vairākus pasākumus, kas tiešā </w:t>
      </w:r>
      <w:r w:rsidRPr="00D054F4">
        <w:rPr>
          <w:rFonts w:ascii="Times New Roman" w:hAnsi="Times New Roman" w:cs="Times New Roman"/>
          <w:sz w:val="24"/>
          <w:szCs w:val="24"/>
        </w:rPr>
        <w:lastRenderedPageBreak/>
        <w:t>vai netiešā veidā stiprinātu pašvaldību kapacitāti pakalpojumu ilgtspējas nodrošināšanai. Vienlaikus jāatzīst, ka to ieviešana iespējama tikai pakāpeniski, ņemot vērā veicamos sagatavošanas darbus un valsts budžeta finansiālās iespējas.</w:t>
      </w:r>
    </w:p>
    <w:p w14:paraId="7CEE7F28" w14:textId="0C880FC2" w:rsidR="00D054F4" w:rsidRPr="00D054F4" w:rsidRDefault="00D054F4" w:rsidP="00D054F4">
      <w:pPr>
        <w:pStyle w:val="ListParagraph"/>
        <w:numPr>
          <w:ilvl w:val="0"/>
          <w:numId w:val="26"/>
        </w:numPr>
        <w:spacing w:after="160" w:line="240" w:lineRule="auto"/>
        <w:jc w:val="both"/>
        <w:rPr>
          <w:rFonts w:ascii="Times New Roman" w:eastAsia="Times New Roman" w:hAnsi="Times New Roman" w:cs="Times New Roman"/>
          <w:sz w:val="24"/>
          <w:szCs w:val="24"/>
        </w:rPr>
      </w:pPr>
      <w:r w:rsidRPr="00D054F4">
        <w:rPr>
          <w:rFonts w:ascii="Times New Roman" w:eastAsia="Times New Roman" w:hAnsi="Times New Roman" w:cs="Times New Roman"/>
          <w:sz w:val="24"/>
          <w:szCs w:val="24"/>
        </w:rPr>
        <w:t>LM ir uzsākusi darbu pie sociālo pakalpojumu finansēšanas modeļa izstrādes. Ņemot vērā, ka jauna sociālo pakalpojumu finansēšanas modeļa izstrāde skar izmaiņas sociālo pakalpojumu finansēšanas pamatprincipos un ir attiecināma uz visu sociālo pakalpojumu sistēmu, nevis tikai DI procesā izveidoto pakalpojumu ilgtspēju, tā izstrādei būs vajadzīgs ilgāks laiks. LM plāno jauno sociālo pakalpojumu finansēšanas modeli balstīt uz vērtējuma par ilgtermiņa sociālās aprūpes finansēšanas modeļiem rezultātiem, un tie būs pieejami 2024.</w:t>
      </w:r>
      <w:r>
        <w:rPr>
          <w:rFonts w:ascii="Times New Roman" w:eastAsia="Times New Roman" w:hAnsi="Times New Roman" w:cs="Times New Roman"/>
          <w:sz w:val="24"/>
          <w:szCs w:val="24"/>
        </w:rPr>
        <w:t> </w:t>
      </w:r>
      <w:r w:rsidRPr="00D054F4">
        <w:rPr>
          <w:rFonts w:ascii="Times New Roman" w:eastAsia="Times New Roman" w:hAnsi="Times New Roman" w:cs="Times New Roman"/>
          <w:sz w:val="24"/>
          <w:szCs w:val="24"/>
        </w:rPr>
        <w:t>gada vidū. Vienlaikus LM turpina darbu pie konceptuālā ziņojuma par individuālā budžeta pieeju sociālo pakalpojumu sniegšanā personām ar funkcionāliem traucējumiem izstrādes, un tuvākā laikā to plānots nodot sabiedrības līdzdalībai.</w:t>
      </w:r>
    </w:p>
    <w:p w14:paraId="649110F3" w14:textId="251EB4CB" w:rsidR="00D054F4" w:rsidRPr="00D054F4" w:rsidRDefault="00D054F4" w:rsidP="00D054F4">
      <w:pPr>
        <w:pStyle w:val="ListParagraph"/>
        <w:numPr>
          <w:ilvl w:val="0"/>
          <w:numId w:val="26"/>
        </w:numPr>
        <w:spacing w:after="160" w:line="240" w:lineRule="auto"/>
        <w:jc w:val="both"/>
        <w:rPr>
          <w:rFonts w:ascii="Times New Roman" w:eastAsia="Times New Roman" w:hAnsi="Times New Roman" w:cs="Times New Roman"/>
          <w:sz w:val="24"/>
          <w:szCs w:val="24"/>
        </w:rPr>
      </w:pPr>
      <w:r w:rsidRPr="00D054F4">
        <w:rPr>
          <w:rFonts w:ascii="Times New Roman" w:eastAsia="Times New Roman" w:hAnsi="Times New Roman" w:cs="Times New Roman"/>
          <w:sz w:val="24"/>
          <w:szCs w:val="24"/>
        </w:rPr>
        <w:t xml:space="preserve">Vienlaikus saistībā ar vienmērīgu sociālo pakalpojumu tīkla attīstību pašvaldībās jau </w:t>
      </w:r>
      <w:r>
        <w:rPr>
          <w:rFonts w:ascii="Times New Roman" w:eastAsia="Times New Roman" w:hAnsi="Times New Roman" w:cs="Times New Roman"/>
          <w:sz w:val="24"/>
          <w:szCs w:val="24"/>
        </w:rPr>
        <w:t>2022. </w:t>
      </w:r>
      <w:r w:rsidRPr="00D054F4">
        <w:rPr>
          <w:rFonts w:ascii="Times New Roman" w:eastAsia="Times New Roman" w:hAnsi="Times New Roman" w:cs="Times New Roman"/>
          <w:sz w:val="24"/>
          <w:szCs w:val="24"/>
        </w:rPr>
        <w:t>gada vidū tika ierosināti grozījumi Sociālo pakalpojumu un palīdzības likumā, lai veicinātu minimālā sociālo pakalpojumu groza nodrošināšanu pašvaldībā, nosakot pakalpojumus, kuri pašvaldībās ir nodrošināmi un paredzot konkrētus pakalpojumus, kuru nodrošināšanai pašvaldībām tiek piešķirta valsts budžeta mērķdotācija (piemēram, līdzfinansējums aprūpes mājās pakalpojumam bērniem ar ļoti smagiem funkcionēšanas ierobežojumiem</w:t>
      </w:r>
      <w:r w:rsidR="00E80C4F">
        <w:rPr>
          <w:rFonts w:ascii="Times New Roman" w:eastAsia="Times New Roman" w:hAnsi="Times New Roman" w:cs="Times New Roman"/>
          <w:sz w:val="24"/>
          <w:szCs w:val="24"/>
        </w:rPr>
        <w:t>. Šajā situācijā valsts budžeta mērķdotācija pašvaldībām būtu 4,1 milj. </w:t>
      </w:r>
      <w:r w:rsidR="00CD1477">
        <w:rPr>
          <w:rFonts w:ascii="Times New Roman" w:eastAsia="Times New Roman" w:hAnsi="Times New Roman" w:cs="Times New Roman"/>
          <w:sz w:val="24"/>
          <w:szCs w:val="24"/>
        </w:rPr>
        <w:t>eiro</w:t>
      </w:r>
      <w:r w:rsidR="00E80C4F">
        <w:rPr>
          <w:rFonts w:ascii="Times New Roman" w:eastAsia="Times New Roman" w:hAnsi="Times New Roman" w:cs="Times New Roman"/>
          <w:sz w:val="24"/>
          <w:szCs w:val="24"/>
        </w:rPr>
        <w:t xml:space="preserve"> gadā</w:t>
      </w:r>
      <w:r w:rsidRPr="00D054F4">
        <w:rPr>
          <w:rFonts w:ascii="Times New Roman" w:eastAsia="Times New Roman" w:hAnsi="Times New Roman" w:cs="Times New Roman"/>
          <w:sz w:val="24"/>
          <w:szCs w:val="24"/>
        </w:rPr>
        <w:t>).</w:t>
      </w:r>
    </w:p>
    <w:p w14:paraId="4B5A0DD8" w14:textId="38BAA5DA" w:rsidR="00D054F4" w:rsidRPr="00D054F4" w:rsidRDefault="00D054F4" w:rsidP="00D054F4">
      <w:pPr>
        <w:pStyle w:val="ListParagraph"/>
        <w:numPr>
          <w:ilvl w:val="0"/>
          <w:numId w:val="26"/>
        </w:numPr>
        <w:spacing w:after="160" w:line="240" w:lineRule="auto"/>
        <w:jc w:val="both"/>
        <w:rPr>
          <w:rFonts w:ascii="Times New Roman" w:eastAsia="Times New Roman" w:hAnsi="Times New Roman" w:cs="Times New Roman"/>
          <w:sz w:val="24"/>
          <w:szCs w:val="24"/>
        </w:rPr>
      </w:pPr>
      <w:r w:rsidRPr="00D054F4">
        <w:rPr>
          <w:rFonts w:ascii="Times New Roman" w:eastAsia="Times New Roman" w:hAnsi="Times New Roman" w:cs="Times New Roman"/>
          <w:sz w:val="24"/>
          <w:szCs w:val="24"/>
        </w:rPr>
        <w:t xml:space="preserve">Saeimā turpinās darbs pie integrēta un no valsts budžeta līdzekļiem finansēta </w:t>
      </w:r>
      <w:proofErr w:type="spellStart"/>
      <w:r w:rsidRPr="00D054F4">
        <w:rPr>
          <w:rFonts w:ascii="Times New Roman" w:eastAsia="Times New Roman" w:hAnsi="Times New Roman" w:cs="Times New Roman"/>
          <w:sz w:val="24"/>
          <w:szCs w:val="24"/>
        </w:rPr>
        <w:t>hospis</w:t>
      </w:r>
      <w:proofErr w:type="spellEnd"/>
      <w:r w:rsidRPr="00D054F4">
        <w:rPr>
          <w:rFonts w:ascii="Times New Roman" w:eastAsia="Times New Roman" w:hAnsi="Times New Roman" w:cs="Times New Roman"/>
          <w:sz w:val="24"/>
          <w:szCs w:val="24"/>
        </w:rPr>
        <w:t xml:space="preserve"> (paliatīvās) aprūpes pakalpojuma ieviešanas klienta dzīvesvietā. Ja 2024.</w:t>
      </w:r>
      <w:r>
        <w:rPr>
          <w:rFonts w:ascii="Times New Roman" w:eastAsia="Times New Roman" w:hAnsi="Times New Roman" w:cs="Times New Roman"/>
          <w:sz w:val="24"/>
          <w:szCs w:val="24"/>
        </w:rPr>
        <w:t> </w:t>
      </w:r>
      <w:r w:rsidRPr="00D054F4">
        <w:rPr>
          <w:rFonts w:ascii="Times New Roman" w:eastAsia="Times New Roman" w:hAnsi="Times New Roman" w:cs="Times New Roman"/>
          <w:sz w:val="24"/>
          <w:szCs w:val="24"/>
        </w:rPr>
        <w:t>gada prioritāro pasākumu ietvaros tiks atbalstīts piešķīrums sociālās komponentes nodrošināšanai minētā pakalpojuma ietvaros (4,8 milj.</w:t>
      </w:r>
      <w:r>
        <w:rPr>
          <w:rFonts w:ascii="Times New Roman" w:eastAsia="Times New Roman" w:hAnsi="Times New Roman" w:cs="Times New Roman"/>
          <w:sz w:val="24"/>
          <w:szCs w:val="24"/>
        </w:rPr>
        <w:t> </w:t>
      </w:r>
      <w:r w:rsidR="00CD1477">
        <w:rPr>
          <w:rFonts w:ascii="Times New Roman" w:eastAsia="Times New Roman" w:hAnsi="Times New Roman" w:cs="Times New Roman"/>
          <w:sz w:val="24"/>
          <w:szCs w:val="24"/>
        </w:rPr>
        <w:t>eiro</w:t>
      </w:r>
      <w:r w:rsidRPr="00D054F4">
        <w:rPr>
          <w:rFonts w:ascii="Times New Roman" w:eastAsia="Times New Roman" w:hAnsi="Times New Roman" w:cs="Times New Roman"/>
          <w:sz w:val="24"/>
          <w:szCs w:val="24"/>
        </w:rPr>
        <w:t xml:space="preserve">), tad par minēto summu tiks atslogots pašvaldību budžets, kas minētā pakalpojuma neesamības gadījumā būtu tērējams aprūpes mājās vai aprūpes institūcijā pakalpojuma nodrošināšanai </w:t>
      </w:r>
      <w:proofErr w:type="spellStart"/>
      <w:r w:rsidRPr="00D054F4">
        <w:rPr>
          <w:rFonts w:ascii="Times New Roman" w:eastAsia="Times New Roman" w:hAnsi="Times New Roman" w:cs="Times New Roman"/>
          <w:sz w:val="24"/>
          <w:szCs w:val="24"/>
        </w:rPr>
        <w:t>hospis</w:t>
      </w:r>
      <w:proofErr w:type="spellEnd"/>
      <w:r w:rsidRPr="00D054F4">
        <w:rPr>
          <w:rFonts w:ascii="Times New Roman" w:eastAsia="Times New Roman" w:hAnsi="Times New Roman" w:cs="Times New Roman"/>
          <w:sz w:val="24"/>
          <w:szCs w:val="24"/>
        </w:rPr>
        <w:t xml:space="preserve"> (paliatīvās) aprūpes klientiem.</w:t>
      </w:r>
    </w:p>
    <w:p w14:paraId="5C783C8E" w14:textId="42E15DD4" w:rsidR="00051AB5" w:rsidRPr="00E028EA" w:rsidRDefault="00D054F4" w:rsidP="00CF4B7F">
      <w:pPr>
        <w:pStyle w:val="ListParagraph"/>
        <w:numPr>
          <w:ilvl w:val="0"/>
          <w:numId w:val="26"/>
        </w:numPr>
        <w:spacing w:before="120" w:after="120" w:line="240" w:lineRule="auto"/>
        <w:jc w:val="both"/>
        <w:rPr>
          <w:rFonts w:ascii="Times New Roman" w:hAnsi="Times New Roman" w:cs="Times New Roman"/>
          <w:sz w:val="24"/>
          <w:szCs w:val="24"/>
        </w:rPr>
      </w:pPr>
      <w:r w:rsidRPr="00E028EA">
        <w:rPr>
          <w:rFonts w:ascii="Times New Roman" w:eastAsia="Times New Roman" w:hAnsi="Times New Roman" w:cs="Times New Roman"/>
          <w:sz w:val="24"/>
          <w:szCs w:val="24"/>
        </w:rPr>
        <w:t>Vēršam uzmanību, ka arī pašvaldību pusē ir nepieciešama mērķtiecīga pieejamā finansējuma plānošana un prioritāšu pārvērtēšana. Uzsveram, ka viena no pašvaldību autonomajām funkcijām ir "nodrošināt iedzīvotājiem atbalstu sociālo problēmu risināšanā, kā arī iespēju saņemt sociālo palīdzību un sociālos pakalpojumus", un autonomo funkciju nodrošināšanai pamatā ir jānotiek, izmantojot pašvaldību budžeta līdzekļus</w:t>
      </w:r>
      <w:r w:rsidR="00721E55" w:rsidRPr="00E028EA">
        <w:rPr>
          <w:rFonts w:ascii="Times New Roman" w:hAnsi="Times New Roman" w:cs="Times New Roman"/>
          <w:sz w:val="24"/>
          <w:szCs w:val="24"/>
        </w:rPr>
        <w:t>.</w:t>
      </w:r>
    </w:p>
    <w:p w14:paraId="59085722" w14:textId="107734E2" w:rsidR="006D0ACD" w:rsidRDefault="006D0ACD" w:rsidP="00AD6536">
      <w:pPr>
        <w:spacing w:before="120" w:after="120" w:line="240" w:lineRule="auto"/>
        <w:jc w:val="both"/>
        <w:rPr>
          <w:rFonts w:ascii="Times New Roman" w:hAnsi="Times New Roman" w:cs="Times New Roman"/>
          <w:sz w:val="24"/>
          <w:szCs w:val="24"/>
        </w:rPr>
      </w:pPr>
      <w:r w:rsidRPr="004B540B">
        <w:rPr>
          <w:rFonts w:ascii="Times New Roman" w:hAnsi="Times New Roman" w:cs="Times New Roman"/>
          <w:sz w:val="24"/>
          <w:szCs w:val="24"/>
        </w:rPr>
        <w:t xml:space="preserve">LM vērš uzmanību, ka turpmāk </w:t>
      </w:r>
      <w:r w:rsidR="00EB6419" w:rsidRPr="004B540B">
        <w:rPr>
          <w:rFonts w:ascii="Times New Roman" w:hAnsi="Times New Roman" w:cs="Times New Roman"/>
          <w:sz w:val="24"/>
          <w:szCs w:val="24"/>
        </w:rPr>
        <w:t>no sociālās aizsardzības izdevumiem netiek plānots</w:t>
      </w:r>
      <w:r w:rsidRPr="004B540B">
        <w:rPr>
          <w:rFonts w:ascii="Times New Roman" w:hAnsi="Times New Roman" w:cs="Times New Roman"/>
          <w:sz w:val="24"/>
          <w:szCs w:val="24"/>
        </w:rPr>
        <w:t xml:space="preserve"> finansēt veselības </w:t>
      </w:r>
      <w:r w:rsidR="006A303C" w:rsidRPr="004B540B">
        <w:rPr>
          <w:rFonts w:ascii="Times New Roman" w:hAnsi="Times New Roman" w:cs="Times New Roman"/>
          <w:sz w:val="24"/>
          <w:szCs w:val="24"/>
        </w:rPr>
        <w:t xml:space="preserve">aprūpes </w:t>
      </w:r>
      <w:r w:rsidRPr="004B540B">
        <w:rPr>
          <w:rFonts w:ascii="Times New Roman" w:hAnsi="Times New Roman" w:cs="Times New Roman"/>
          <w:sz w:val="24"/>
          <w:szCs w:val="24"/>
        </w:rPr>
        <w:t>pakalpojum</w:t>
      </w:r>
      <w:r w:rsidR="00EB6419" w:rsidRPr="004B540B">
        <w:rPr>
          <w:rFonts w:ascii="Times New Roman" w:hAnsi="Times New Roman" w:cs="Times New Roman"/>
          <w:sz w:val="24"/>
          <w:szCs w:val="24"/>
        </w:rPr>
        <w:t>us</w:t>
      </w:r>
      <w:r w:rsidRPr="004B540B">
        <w:rPr>
          <w:rFonts w:ascii="Times New Roman" w:hAnsi="Times New Roman" w:cs="Times New Roman"/>
          <w:sz w:val="24"/>
          <w:szCs w:val="24"/>
        </w:rPr>
        <w:t>, kā tas bija Eiropas Savienības fondu 201</w:t>
      </w:r>
      <w:r w:rsidR="00B60A1A" w:rsidRPr="004B540B">
        <w:rPr>
          <w:rFonts w:ascii="Times New Roman" w:hAnsi="Times New Roman" w:cs="Times New Roman"/>
          <w:sz w:val="24"/>
          <w:szCs w:val="24"/>
        </w:rPr>
        <w:t>4</w:t>
      </w:r>
      <w:r w:rsidRPr="004B540B">
        <w:rPr>
          <w:rFonts w:ascii="Times New Roman" w:hAnsi="Times New Roman" w:cs="Times New Roman"/>
          <w:sz w:val="24"/>
          <w:szCs w:val="24"/>
        </w:rPr>
        <w:t>.–2020. gada periodā</w:t>
      </w:r>
      <w:r w:rsidR="00BA11A0">
        <w:rPr>
          <w:rFonts w:ascii="Times New Roman" w:hAnsi="Times New Roman" w:cs="Times New Roman"/>
          <w:sz w:val="24"/>
          <w:szCs w:val="24"/>
        </w:rPr>
        <w:t xml:space="preserve"> </w:t>
      </w:r>
      <w:bookmarkStart w:id="4" w:name="_Hlk137738278"/>
      <w:r w:rsidR="004B540B">
        <w:rPr>
          <w:rFonts w:ascii="Times New Roman" w:hAnsi="Times New Roman" w:cs="Times New Roman"/>
          <w:sz w:val="24"/>
          <w:szCs w:val="24"/>
        </w:rPr>
        <w:t>DI</w:t>
      </w:r>
      <w:r w:rsidR="00BA11A0">
        <w:rPr>
          <w:rFonts w:ascii="Times New Roman" w:hAnsi="Times New Roman" w:cs="Times New Roman"/>
          <w:sz w:val="24"/>
          <w:szCs w:val="24"/>
        </w:rPr>
        <w:t xml:space="preserve"> projektā nodrošinātā atbalsta ietvaros</w:t>
      </w:r>
      <w:bookmarkEnd w:id="4"/>
      <w:r w:rsidR="004209D9">
        <w:rPr>
          <w:rFonts w:ascii="Times New Roman" w:hAnsi="Times New Roman" w:cs="Times New Roman"/>
          <w:sz w:val="24"/>
          <w:szCs w:val="24"/>
        </w:rPr>
        <w:t>. Tā kā pašvaldības ir izrādījušas interesi par turpmākajām finansēšanas iespējām,</w:t>
      </w:r>
      <w:r w:rsidR="00EB6419">
        <w:rPr>
          <w:rFonts w:ascii="Times New Roman" w:hAnsi="Times New Roman" w:cs="Times New Roman"/>
          <w:sz w:val="24"/>
          <w:szCs w:val="24"/>
        </w:rPr>
        <w:t xml:space="preserve"> LM ir sagatavojusi informāciju par papildu finansējuma avotiem</w:t>
      </w:r>
      <w:r w:rsidR="0066075F">
        <w:rPr>
          <w:rFonts w:ascii="Times New Roman" w:hAnsi="Times New Roman" w:cs="Times New Roman"/>
          <w:sz w:val="24"/>
          <w:szCs w:val="24"/>
        </w:rPr>
        <w:t xml:space="preserve">, ietverot </w:t>
      </w:r>
      <w:r w:rsidR="004A26F1">
        <w:rPr>
          <w:rFonts w:ascii="Times New Roman" w:hAnsi="Times New Roman" w:cs="Times New Roman"/>
          <w:sz w:val="24"/>
          <w:szCs w:val="24"/>
        </w:rPr>
        <w:t>šo informāciju</w:t>
      </w:r>
      <w:r w:rsidR="0066075F">
        <w:rPr>
          <w:rFonts w:ascii="Times New Roman" w:hAnsi="Times New Roman" w:cs="Times New Roman"/>
          <w:sz w:val="24"/>
          <w:szCs w:val="24"/>
        </w:rPr>
        <w:t xml:space="preserve"> prezentācijā</w:t>
      </w:r>
      <w:r w:rsidR="00EB6419">
        <w:rPr>
          <w:rFonts w:ascii="Times New Roman" w:hAnsi="Times New Roman" w:cs="Times New Roman"/>
          <w:sz w:val="24"/>
          <w:szCs w:val="24"/>
        </w:rPr>
        <w:t xml:space="preserve"> (3. pielikums)</w:t>
      </w:r>
      <w:r w:rsidR="0066075F">
        <w:rPr>
          <w:rFonts w:ascii="Times New Roman" w:hAnsi="Times New Roman" w:cs="Times New Roman"/>
          <w:sz w:val="24"/>
          <w:szCs w:val="24"/>
        </w:rPr>
        <w:t>.</w:t>
      </w:r>
      <w:r w:rsidR="00EA3F82">
        <w:rPr>
          <w:rFonts w:ascii="Times New Roman" w:hAnsi="Times New Roman" w:cs="Times New Roman"/>
          <w:sz w:val="24"/>
          <w:szCs w:val="24"/>
        </w:rPr>
        <w:t xml:space="preserve"> Vienlaikus LM </w:t>
      </w:r>
      <w:r w:rsidR="00EB6419">
        <w:rPr>
          <w:rFonts w:ascii="Times New Roman" w:hAnsi="Times New Roman" w:cs="Times New Roman"/>
          <w:sz w:val="24"/>
          <w:szCs w:val="24"/>
        </w:rPr>
        <w:t xml:space="preserve">valsts līdzfinansējuma </w:t>
      </w:r>
      <w:r w:rsidR="004209D9">
        <w:rPr>
          <w:rFonts w:ascii="Times New Roman" w:hAnsi="Times New Roman" w:cs="Times New Roman"/>
          <w:sz w:val="24"/>
          <w:szCs w:val="24"/>
        </w:rPr>
        <w:t>at</w:t>
      </w:r>
      <w:r w:rsidR="00EB6419">
        <w:rPr>
          <w:rFonts w:ascii="Times New Roman" w:hAnsi="Times New Roman" w:cs="Times New Roman"/>
          <w:sz w:val="24"/>
          <w:szCs w:val="24"/>
        </w:rPr>
        <w:t>b</w:t>
      </w:r>
      <w:r w:rsidR="004209D9">
        <w:rPr>
          <w:rFonts w:ascii="Times New Roman" w:hAnsi="Times New Roman" w:cs="Times New Roman"/>
          <w:sz w:val="24"/>
          <w:szCs w:val="24"/>
        </w:rPr>
        <w:t>a</w:t>
      </w:r>
      <w:r w:rsidR="00EB6419">
        <w:rPr>
          <w:rFonts w:ascii="Times New Roman" w:hAnsi="Times New Roman" w:cs="Times New Roman"/>
          <w:sz w:val="24"/>
          <w:szCs w:val="24"/>
        </w:rPr>
        <w:t>l</w:t>
      </w:r>
      <w:r w:rsidR="004209D9">
        <w:rPr>
          <w:rFonts w:ascii="Times New Roman" w:hAnsi="Times New Roman" w:cs="Times New Roman"/>
          <w:sz w:val="24"/>
          <w:szCs w:val="24"/>
        </w:rPr>
        <w:t xml:space="preserve">stam </w:t>
      </w:r>
      <w:r w:rsidR="00EB6419">
        <w:rPr>
          <w:rFonts w:ascii="Times New Roman" w:hAnsi="Times New Roman" w:cs="Times New Roman"/>
          <w:sz w:val="24"/>
          <w:szCs w:val="24"/>
        </w:rPr>
        <w:t xml:space="preserve">kā prioritāros pasākumus virzīs </w:t>
      </w:r>
      <w:r w:rsidR="00EA3F82">
        <w:rPr>
          <w:rFonts w:ascii="Times New Roman" w:hAnsi="Times New Roman" w:cs="Times New Roman"/>
          <w:sz w:val="24"/>
          <w:szCs w:val="24"/>
        </w:rPr>
        <w:t xml:space="preserve">jau iepriekš minētos pakalpojumus – </w:t>
      </w:r>
      <w:r w:rsidR="00EA3F82" w:rsidRPr="008308BC">
        <w:rPr>
          <w:rFonts w:ascii="Times New Roman" w:hAnsi="Times New Roman" w:cs="Times New Roman"/>
          <w:sz w:val="24"/>
          <w:szCs w:val="24"/>
        </w:rPr>
        <w:t>aprūpes mājās pakalpojum</w:t>
      </w:r>
      <w:r w:rsidR="00EA3F82">
        <w:rPr>
          <w:rFonts w:ascii="Times New Roman" w:hAnsi="Times New Roman" w:cs="Times New Roman"/>
          <w:sz w:val="24"/>
          <w:szCs w:val="24"/>
        </w:rPr>
        <w:t>s</w:t>
      </w:r>
      <w:r w:rsidR="00EA3F82" w:rsidRPr="008308BC">
        <w:rPr>
          <w:rFonts w:ascii="Times New Roman" w:hAnsi="Times New Roman" w:cs="Times New Roman"/>
          <w:sz w:val="24"/>
          <w:szCs w:val="24"/>
        </w:rPr>
        <w:t xml:space="preserve"> bērniem, kuri saņem īpašas kopšanas pabalstu, un </w:t>
      </w:r>
      <w:proofErr w:type="spellStart"/>
      <w:r w:rsidR="00EA3F82" w:rsidRPr="008308BC">
        <w:rPr>
          <w:rFonts w:ascii="Times New Roman" w:hAnsi="Times New Roman" w:cs="Times New Roman"/>
          <w:sz w:val="24"/>
          <w:szCs w:val="24"/>
        </w:rPr>
        <w:t>hospisa</w:t>
      </w:r>
      <w:proofErr w:type="spellEnd"/>
      <w:r w:rsidR="00EA3F82" w:rsidRPr="008308BC">
        <w:rPr>
          <w:rFonts w:ascii="Times New Roman" w:hAnsi="Times New Roman" w:cs="Times New Roman"/>
          <w:sz w:val="24"/>
          <w:szCs w:val="24"/>
        </w:rPr>
        <w:t xml:space="preserve"> sociālās komponentes pakalpojum</w:t>
      </w:r>
      <w:r w:rsidR="00EA3F82">
        <w:rPr>
          <w:rFonts w:ascii="Times New Roman" w:hAnsi="Times New Roman" w:cs="Times New Roman"/>
          <w:sz w:val="24"/>
          <w:szCs w:val="24"/>
        </w:rPr>
        <w:t xml:space="preserve">s </w:t>
      </w:r>
      <w:r w:rsidR="00EA3F82" w:rsidRPr="008308BC">
        <w:rPr>
          <w:rFonts w:ascii="Times New Roman" w:hAnsi="Times New Roman" w:cs="Times New Roman"/>
          <w:sz w:val="24"/>
          <w:szCs w:val="24"/>
        </w:rPr>
        <w:t xml:space="preserve">integrētajā </w:t>
      </w:r>
      <w:proofErr w:type="spellStart"/>
      <w:r w:rsidR="00EA3F82" w:rsidRPr="008308BC">
        <w:rPr>
          <w:rFonts w:ascii="Times New Roman" w:hAnsi="Times New Roman" w:cs="Times New Roman"/>
          <w:sz w:val="24"/>
          <w:szCs w:val="24"/>
        </w:rPr>
        <w:t>hospisa</w:t>
      </w:r>
      <w:proofErr w:type="spellEnd"/>
      <w:r w:rsidR="00EA3F82" w:rsidRPr="008308BC">
        <w:rPr>
          <w:rFonts w:ascii="Times New Roman" w:hAnsi="Times New Roman" w:cs="Times New Roman"/>
          <w:sz w:val="24"/>
          <w:szCs w:val="24"/>
        </w:rPr>
        <w:t xml:space="preserve"> aprūpes pakalpojumā</w:t>
      </w:r>
      <w:r w:rsidR="00EB6419">
        <w:rPr>
          <w:rFonts w:ascii="Times New Roman" w:hAnsi="Times New Roman" w:cs="Times New Roman"/>
          <w:sz w:val="24"/>
          <w:szCs w:val="24"/>
        </w:rPr>
        <w:t xml:space="preserve">, </w:t>
      </w:r>
      <w:r w:rsidR="00EA3F82">
        <w:rPr>
          <w:rFonts w:ascii="Times New Roman" w:hAnsi="Times New Roman" w:cs="Times New Roman"/>
          <w:sz w:val="24"/>
          <w:szCs w:val="24"/>
        </w:rPr>
        <w:t>tādējādi pašvaldībām piedāvājot</w:t>
      </w:r>
      <w:r w:rsidR="00EB6419">
        <w:rPr>
          <w:rFonts w:ascii="Times New Roman" w:hAnsi="Times New Roman" w:cs="Times New Roman"/>
          <w:sz w:val="24"/>
          <w:szCs w:val="24"/>
        </w:rPr>
        <w:t xml:space="preserve"> iespējas</w:t>
      </w:r>
      <w:r w:rsidR="00EA3F82" w:rsidRPr="00EA3F82">
        <w:rPr>
          <w:rFonts w:ascii="Times New Roman" w:hAnsi="Times New Roman" w:cs="Times New Roman"/>
          <w:sz w:val="24"/>
          <w:szCs w:val="24"/>
        </w:rPr>
        <w:t xml:space="preserve"> </w:t>
      </w:r>
      <w:r w:rsidR="00EA3F82">
        <w:rPr>
          <w:rFonts w:ascii="Times New Roman" w:hAnsi="Times New Roman" w:cs="Times New Roman"/>
          <w:sz w:val="24"/>
          <w:szCs w:val="24"/>
        </w:rPr>
        <w:t>finansējuma daļējai aizstāšanai.</w:t>
      </w:r>
    </w:p>
    <w:p w14:paraId="55B038F4" w14:textId="6D5159B1" w:rsidR="00337AFE" w:rsidRPr="00D054F4" w:rsidRDefault="003D1CD0" w:rsidP="00D054F4">
      <w:pPr>
        <w:spacing w:before="120" w:after="120" w:line="240" w:lineRule="auto"/>
        <w:rPr>
          <w:rFonts w:ascii="Times New Roman" w:hAnsi="Times New Roman" w:cs="Times New Roman"/>
          <w:sz w:val="24"/>
          <w:szCs w:val="24"/>
        </w:rPr>
      </w:pPr>
      <w:r w:rsidRPr="00D054F4">
        <w:rPr>
          <w:rFonts w:ascii="Times New Roman" w:hAnsi="Times New Roman" w:cs="Times New Roman"/>
          <w:b/>
          <w:sz w:val="24"/>
          <w:szCs w:val="24"/>
        </w:rPr>
        <w:t>LPS informācija</w:t>
      </w:r>
      <w:r w:rsidRPr="00D054F4">
        <w:rPr>
          <w:rFonts w:ascii="Times New Roman" w:hAnsi="Times New Roman" w:cs="Times New Roman"/>
          <w:sz w:val="24"/>
          <w:szCs w:val="24"/>
        </w:rPr>
        <w:t>:</w:t>
      </w:r>
    </w:p>
    <w:p w14:paraId="5E032AD5" w14:textId="6111E27F" w:rsidR="006D0ACD" w:rsidRDefault="006D0ACD" w:rsidP="00D94A8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Pašvaldības vienmēr </w:t>
      </w:r>
      <w:r w:rsidR="00550E46">
        <w:rPr>
          <w:rFonts w:ascii="Times New Roman" w:hAnsi="Times New Roman" w:cs="Times New Roman"/>
          <w:sz w:val="24"/>
          <w:szCs w:val="24"/>
        </w:rPr>
        <w:t>vērsušas uzmanību uz to</w:t>
      </w:r>
      <w:r>
        <w:rPr>
          <w:rFonts w:ascii="Times New Roman" w:hAnsi="Times New Roman" w:cs="Times New Roman"/>
          <w:sz w:val="24"/>
          <w:szCs w:val="24"/>
        </w:rPr>
        <w:t xml:space="preserve">, kas </w:t>
      </w:r>
      <w:r w:rsidR="00244532">
        <w:rPr>
          <w:rFonts w:ascii="Times New Roman" w:hAnsi="Times New Roman" w:cs="Times New Roman"/>
          <w:sz w:val="24"/>
          <w:szCs w:val="24"/>
        </w:rPr>
        <w:t>notiks</w:t>
      </w:r>
      <w:r>
        <w:rPr>
          <w:rFonts w:ascii="Times New Roman" w:hAnsi="Times New Roman" w:cs="Times New Roman"/>
          <w:sz w:val="24"/>
          <w:szCs w:val="24"/>
        </w:rPr>
        <w:t xml:space="preserve"> pēc </w:t>
      </w:r>
      <w:r w:rsidR="00550E46">
        <w:rPr>
          <w:rFonts w:ascii="Times New Roman" w:hAnsi="Times New Roman" w:cs="Times New Roman"/>
          <w:sz w:val="24"/>
          <w:szCs w:val="24"/>
        </w:rPr>
        <w:t xml:space="preserve">DI </w:t>
      </w:r>
      <w:r>
        <w:rPr>
          <w:rFonts w:ascii="Times New Roman" w:hAnsi="Times New Roman" w:cs="Times New Roman"/>
          <w:sz w:val="24"/>
          <w:szCs w:val="24"/>
        </w:rPr>
        <w:t>projekta noslēguma</w:t>
      </w:r>
      <w:r w:rsidR="00866C11">
        <w:rPr>
          <w:rFonts w:ascii="Times New Roman" w:hAnsi="Times New Roman" w:cs="Times New Roman"/>
          <w:sz w:val="24"/>
          <w:szCs w:val="24"/>
        </w:rPr>
        <w:t>.</w:t>
      </w:r>
      <w:r w:rsidR="006A46A8">
        <w:rPr>
          <w:rFonts w:ascii="Times New Roman" w:hAnsi="Times New Roman" w:cs="Times New Roman"/>
          <w:sz w:val="24"/>
          <w:szCs w:val="24"/>
        </w:rPr>
        <w:t xml:space="preserve"> </w:t>
      </w:r>
      <w:r w:rsidR="00866C11">
        <w:rPr>
          <w:rFonts w:ascii="Times New Roman" w:hAnsi="Times New Roman" w:cs="Times New Roman"/>
          <w:sz w:val="24"/>
          <w:szCs w:val="24"/>
        </w:rPr>
        <w:t>V</w:t>
      </w:r>
      <w:r w:rsidR="006A46A8">
        <w:rPr>
          <w:rFonts w:ascii="Times New Roman" w:hAnsi="Times New Roman" w:cs="Times New Roman"/>
          <w:sz w:val="24"/>
          <w:szCs w:val="24"/>
        </w:rPr>
        <w:t>ienlaikus pašvaldības iesaistījās, veidojot savus pakalpojumus vai paplašinot pakalpojumu klāstu</w:t>
      </w:r>
      <w:r w:rsidR="00866C11">
        <w:rPr>
          <w:rFonts w:ascii="Times New Roman" w:hAnsi="Times New Roman" w:cs="Times New Roman"/>
          <w:sz w:val="24"/>
          <w:szCs w:val="24"/>
        </w:rPr>
        <w:t xml:space="preserve">, tāpēc ir </w:t>
      </w:r>
      <w:r w:rsidR="008A006E">
        <w:rPr>
          <w:rFonts w:ascii="Times New Roman" w:hAnsi="Times New Roman" w:cs="Times New Roman"/>
          <w:sz w:val="24"/>
          <w:szCs w:val="24"/>
        </w:rPr>
        <w:t>jā</w:t>
      </w:r>
      <w:r w:rsidR="00866C11">
        <w:rPr>
          <w:rFonts w:ascii="Times New Roman" w:hAnsi="Times New Roman" w:cs="Times New Roman"/>
          <w:sz w:val="24"/>
          <w:szCs w:val="24"/>
        </w:rPr>
        <w:t>sapr</w:t>
      </w:r>
      <w:r w:rsidR="008A006E">
        <w:rPr>
          <w:rFonts w:ascii="Times New Roman" w:hAnsi="Times New Roman" w:cs="Times New Roman"/>
          <w:sz w:val="24"/>
          <w:szCs w:val="24"/>
        </w:rPr>
        <w:t>o</w:t>
      </w:r>
      <w:r w:rsidR="00866C11">
        <w:rPr>
          <w:rFonts w:ascii="Times New Roman" w:hAnsi="Times New Roman" w:cs="Times New Roman"/>
          <w:sz w:val="24"/>
          <w:szCs w:val="24"/>
        </w:rPr>
        <w:t>t, kā š</w:t>
      </w:r>
      <w:r w:rsidR="00B3034C">
        <w:rPr>
          <w:rFonts w:ascii="Times New Roman" w:hAnsi="Times New Roman" w:cs="Times New Roman"/>
          <w:sz w:val="24"/>
          <w:szCs w:val="24"/>
        </w:rPr>
        <w:t>os</w:t>
      </w:r>
      <w:r w:rsidR="00866C11">
        <w:rPr>
          <w:rFonts w:ascii="Times New Roman" w:hAnsi="Times New Roman" w:cs="Times New Roman"/>
          <w:sz w:val="24"/>
          <w:szCs w:val="24"/>
        </w:rPr>
        <w:t xml:space="preserve"> pakalpojum</w:t>
      </w:r>
      <w:r w:rsidR="00B3034C">
        <w:rPr>
          <w:rFonts w:ascii="Times New Roman" w:hAnsi="Times New Roman" w:cs="Times New Roman"/>
          <w:sz w:val="24"/>
          <w:szCs w:val="24"/>
        </w:rPr>
        <w:t>us</w:t>
      </w:r>
      <w:r w:rsidR="00866C11">
        <w:rPr>
          <w:rFonts w:ascii="Times New Roman" w:hAnsi="Times New Roman" w:cs="Times New Roman"/>
          <w:sz w:val="24"/>
          <w:szCs w:val="24"/>
        </w:rPr>
        <w:t xml:space="preserve"> varēs turpināt.</w:t>
      </w:r>
    </w:p>
    <w:p w14:paraId="058C3862" w14:textId="7C364DC8" w:rsidR="00943E3A" w:rsidRDefault="00943E3A" w:rsidP="00D94A8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LPS piedāvā papildināt vienošanās redakciju, precīzāk </w:t>
      </w:r>
      <w:r w:rsidR="00B35E11">
        <w:rPr>
          <w:rFonts w:ascii="Times New Roman" w:hAnsi="Times New Roman" w:cs="Times New Roman"/>
          <w:sz w:val="24"/>
          <w:szCs w:val="24"/>
        </w:rPr>
        <w:t>iezīmējot</w:t>
      </w:r>
      <w:r>
        <w:rPr>
          <w:rFonts w:ascii="Times New Roman" w:hAnsi="Times New Roman" w:cs="Times New Roman"/>
          <w:sz w:val="24"/>
          <w:szCs w:val="24"/>
        </w:rPr>
        <w:t xml:space="preserve"> pasākumus, k</w:t>
      </w:r>
      <w:r w:rsidR="006D49CA">
        <w:rPr>
          <w:rFonts w:ascii="Times New Roman" w:hAnsi="Times New Roman" w:cs="Times New Roman"/>
          <w:sz w:val="24"/>
          <w:szCs w:val="24"/>
        </w:rPr>
        <w:t>ādus</w:t>
      </w:r>
      <w:r>
        <w:rPr>
          <w:rFonts w:ascii="Times New Roman" w:hAnsi="Times New Roman" w:cs="Times New Roman"/>
          <w:sz w:val="24"/>
          <w:szCs w:val="24"/>
        </w:rPr>
        <w:t xml:space="preserve"> LM plāno virzīt</w:t>
      </w:r>
      <w:r w:rsidR="00C40D68">
        <w:rPr>
          <w:rFonts w:ascii="Times New Roman" w:hAnsi="Times New Roman" w:cs="Times New Roman"/>
          <w:sz w:val="24"/>
          <w:szCs w:val="24"/>
        </w:rPr>
        <w:t xml:space="preserve"> </w:t>
      </w:r>
      <w:r w:rsidRPr="00943E3A">
        <w:rPr>
          <w:rFonts w:ascii="Times New Roman" w:hAnsi="Times New Roman" w:cs="Times New Roman"/>
          <w:sz w:val="24"/>
          <w:szCs w:val="24"/>
        </w:rPr>
        <w:t>DI pakalpojumu ilgtspējas nodrošināšanai</w:t>
      </w:r>
      <w:r w:rsidR="00C40D68">
        <w:rPr>
          <w:rFonts w:ascii="Times New Roman" w:hAnsi="Times New Roman" w:cs="Times New Roman"/>
          <w:sz w:val="24"/>
          <w:szCs w:val="24"/>
        </w:rPr>
        <w:t xml:space="preserve">, </w:t>
      </w:r>
      <w:r w:rsidR="003A0114">
        <w:rPr>
          <w:rFonts w:ascii="Times New Roman" w:hAnsi="Times New Roman" w:cs="Times New Roman"/>
          <w:sz w:val="24"/>
          <w:szCs w:val="24"/>
        </w:rPr>
        <w:t>tā kā</w:t>
      </w:r>
      <w:r w:rsidR="00C40D68">
        <w:rPr>
          <w:rFonts w:ascii="Times New Roman" w:hAnsi="Times New Roman" w:cs="Times New Roman"/>
          <w:sz w:val="24"/>
          <w:szCs w:val="24"/>
        </w:rPr>
        <w:t xml:space="preserve"> šīs vienošanās </w:t>
      </w:r>
      <w:r w:rsidR="00BA4F4E">
        <w:rPr>
          <w:rFonts w:ascii="Times New Roman" w:hAnsi="Times New Roman" w:cs="Times New Roman"/>
          <w:sz w:val="24"/>
          <w:szCs w:val="24"/>
        </w:rPr>
        <w:t>t</w:t>
      </w:r>
      <w:r w:rsidR="00C40D68">
        <w:rPr>
          <w:rFonts w:ascii="Times New Roman" w:hAnsi="Times New Roman" w:cs="Times New Roman"/>
          <w:sz w:val="24"/>
          <w:szCs w:val="24"/>
        </w:rPr>
        <w:t>iek virzītas gan uz sarunām ar Finanšu ministriju, gan sarunām ar Ministru kabinetu.</w:t>
      </w:r>
    </w:p>
    <w:p w14:paraId="1837BA6B" w14:textId="0F6CB150" w:rsidR="00B177DA" w:rsidRDefault="00D07E57" w:rsidP="00D94A8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Dalībnieki</w:t>
      </w:r>
      <w:r w:rsidR="00B177DA">
        <w:rPr>
          <w:rFonts w:ascii="Times New Roman" w:hAnsi="Times New Roman" w:cs="Times New Roman"/>
          <w:sz w:val="24"/>
          <w:szCs w:val="24"/>
        </w:rPr>
        <w:t xml:space="preserve"> disk</w:t>
      </w:r>
      <w:r>
        <w:rPr>
          <w:rFonts w:ascii="Times New Roman" w:hAnsi="Times New Roman" w:cs="Times New Roman"/>
          <w:sz w:val="24"/>
          <w:szCs w:val="24"/>
        </w:rPr>
        <w:t>utē</w:t>
      </w:r>
      <w:r w:rsidR="00B177DA">
        <w:rPr>
          <w:rFonts w:ascii="Times New Roman" w:hAnsi="Times New Roman" w:cs="Times New Roman"/>
          <w:sz w:val="24"/>
          <w:szCs w:val="24"/>
        </w:rPr>
        <w:t xml:space="preserve"> par sociālajiem pakalpojumiem, kuru sniegšanā daļu nodrošina veselības nozares speci</w:t>
      </w:r>
      <w:r w:rsidR="00347905">
        <w:rPr>
          <w:rFonts w:ascii="Times New Roman" w:hAnsi="Times New Roman" w:cs="Times New Roman"/>
          <w:sz w:val="24"/>
          <w:szCs w:val="24"/>
        </w:rPr>
        <w:t>ā</w:t>
      </w:r>
      <w:r w:rsidR="00B177DA">
        <w:rPr>
          <w:rFonts w:ascii="Times New Roman" w:hAnsi="Times New Roman" w:cs="Times New Roman"/>
          <w:sz w:val="24"/>
          <w:szCs w:val="24"/>
        </w:rPr>
        <w:t xml:space="preserve">listi, piemēram, </w:t>
      </w:r>
      <w:proofErr w:type="spellStart"/>
      <w:r w:rsidR="008F4B04">
        <w:rPr>
          <w:rFonts w:ascii="Times New Roman" w:hAnsi="Times New Roman" w:cs="Times New Roman"/>
          <w:sz w:val="24"/>
          <w:szCs w:val="24"/>
        </w:rPr>
        <w:t>e</w:t>
      </w:r>
      <w:r w:rsidR="008F4B04" w:rsidRPr="008F4B04">
        <w:rPr>
          <w:rFonts w:ascii="Times New Roman" w:hAnsi="Times New Roman" w:cs="Times New Roman"/>
          <w:sz w:val="24"/>
          <w:szCs w:val="24"/>
        </w:rPr>
        <w:t>rgoterapeits</w:t>
      </w:r>
      <w:proofErr w:type="spellEnd"/>
      <w:r w:rsidR="00B177DA">
        <w:rPr>
          <w:rFonts w:ascii="Times New Roman" w:hAnsi="Times New Roman" w:cs="Times New Roman"/>
          <w:sz w:val="24"/>
          <w:szCs w:val="24"/>
        </w:rPr>
        <w:t xml:space="preserve"> vai fizioterapeits</w:t>
      </w:r>
      <w:r w:rsidR="008F6F1E">
        <w:rPr>
          <w:rFonts w:ascii="Times New Roman" w:hAnsi="Times New Roman" w:cs="Times New Roman"/>
          <w:sz w:val="24"/>
          <w:szCs w:val="24"/>
        </w:rPr>
        <w:t>,</w:t>
      </w:r>
      <w:r w:rsidR="00B177DA">
        <w:rPr>
          <w:rFonts w:ascii="Times New Roman" w:hAnsi="Times New Roman" w:cs="Times New Roman"/>
          <w:sz w:val="24"/>
          <w:szCs w:val="24"/>
        </w:rPr>
        <w:t xml:space="preserve"> un kas praksē pierādījuši savu nepieciešamību</w:t>
      </w:r>
      <w:r w:rsidR="008F6F1E">
        <w:rPr>
          <w:rFonts w:ascii="Times New Roman" w:hAnsi="Times New Roman" w:cs="Times New Roman"/>
          <w:sz w:val="24"/>
          <w:szCs w:val="24"/>
        </w:rPr>
        <w:t xml:space="preserve"> un būtu turpināmi. Neskaidrības par </w:t>
      </w:r>
      <w:proofErr w:type="spellStart"/>
      <w:r w:rsidR="008F6F1E">
        <w:rPr>
          <w:rFonts w:ascii="Times New Roman" w:hAnsi="Times New Roman" w:cs="Times New Roman"/>
          <w:sz w:val="24"/>
          <w:szCs w:val="24"/>
        </w:rPr>
        <w:t>s</w:t>
      </w:r>
      <w:r w:rsidR="00550E46">
        <w:rPr>
          <w:rFonts w:ascii="Times New Roman" w:hAnsi="Times New Roman" w:cs="Times New Roman"/>
          <w:sz w:val="24"/>
          <w:szCs w:val="24"/>
        </w:rPr>
        <w:t>tarpnozarisku</w:t>
      </w:r>
      <w:proofErr w:type="spellEnd"/>
      <w:r w:rsidR="008F6F1E">
        <w:rPr>
          <w:rFonts w:ascii="Times New Roman" w:hAnsi="Times New Roman" w:cs="Times New Roman"/>
          <w:sz w:val="24"/>
          <w:szCs w:val="24"/>
        </w:rPr>
        <w:t xml:space="preserve"> pakalpojumu apmaksu un pieejamajiem finansējuma resursiem rada papildu problēmas DI pakalpojumu </w:t>
      </w:r>
      <w:proofErr w:type="spellStart"/>
      <w:r w:rsidR="008F6F1E">
        <w:rPr>
          <w:rFonts w:ascii="Times New Roman" w:hAnsi="Times New Roman" w:cs="Times New Roman"/>
          <w:sz w:val="24"/>
          <w:szCs w:val="24"/>
        </w:rPr>
        <w:t>ilgspēja</w:t>
      </w:r>
      <w:r w:rsidR="00550E46">
        <w:rPr>
          <w:rFonts w:ascii="Times New Roman" w:hAnsi="Times New Roman" w:cs="Times New Roman"/>
          <w:sz w:val="24"/>
          <w:szCs w:val="24"/>
        </w:rPr>
        <w:t>s</w:t>
      </w:r>
      <w:proofErr w:type="spellEnd"/>
      <w:r w:rsidR="00550E46">
        <w:rPr>
          <w:rFonts w:ascii="Times New Roman" w:hAnsi="Times New Roman" w:cs="Times New Roman"/>
          <w:sz w:val="24"/>
          <w:szCs w:val="24"/>
        </w:rPr>
        <w:t xml:space="preserve"> nodrošināšanā</w:t>
      </w:r>
      <w:r w:rsidR="008F6F1E">
        <w:rPr>
          <w:rFonts w:ascii="Times New Roman" w:hAnsi="Times New Roman" w:cs="Times New Roman"/>
          <w:sz w:val="24"/>
          <w:szCs w:val="24"/>
        </w:rPr>
        <w:t xml:space="preserve">. </w:t>
      </w:r>
      <w:r w:rsidR="00005EB0">
        <w:rPr>
          <w:rFonts w:ascii="Times New Roman" w:hAnsi="Times New Roman" w:cs="Times New Roman"/>
          <w:sz w:val="24"/>
          <w:szCs w:val="24"/>
        </w:rPr>
        <w:t xml:space="preserve">Secināms, ka </w:t>
      </w:r>
      <w:r w:rsidR="00A57CC3">
        <w:rPr>
          <w:rFonts w:ascii="Times New Roman" w:hAnsi="Times New Roman" w:cs="Times New Roman"/>
          <w:sz w:val="24"/>
          <w:szCs w:val="24"/>
        </w:rPr>
        <w:t xml:space="preserve">jautājuma </w:t>
      </w:r>
      <w:r w:rsidR="00005EB0">
        <w:rPr>
          <w:rFonts w:ascii="Times New Roman" w:hAnsi="Times New Roman" w:cs="Times New Roman"/>
          <w:sz w:val="24"/>
          <w:szCs w:val="24"/>
        </w:rPr>
        <w:t>virzībai nepieciešamas</w:t>
      </w:r>
      <w:r w:rsidR="00723D4B">
        <w:rPr>
          <w:rFonts w:ascii="Times New Roman" w:hAnsi="Times New Roman" w:cs="Times New Roman"/>
          <w:sz w:val="24"/>
          <w:szCs w:val="24"/>
        </w:rPr>
        <w:t xml:space="preserve"> kopīgas</w:t>
      </w:r>
      <w:r w:rsidR="00005EB0">
        <w:rPr>
          <w:rFonts w:ascii="Times New Roman" w:hAnsi="Times New Roman" w:cs="Times New Roman"/>
          <w:sz w:val="24"/>
          <w:szCs w:val="24"/>
        </w:rPr>
        <w:t xml:space="preserve"> diskusijas ar veselības nozari, tostarp </w:t>
      </w:r>
      <w:r w:rsidR="00550E46">
        <w:rPr>
          <w:rFonts w:ascii="Times New Roman" w:hAnsi="Times New Roman" w:cs="Times New Roman"/>
          <w:sz w:val="24"/>
          <w:szCs w:val="24"/>
        </w:rPr>
        <w:t xml:space="preserve">par </w:t>
      </w:r>
      <w:r w:rsidR="00005EB0" w:rsidRPr="00005EB0">
        <w:rPr>
          <w:rFonts w:ascii="Times New Roman" w:hAnsi="Times New Roman" w:cs="Times New Roman"/>
          <w:sz w:val="24"/>
          <w:szCs w:val="24"/>
        </w:rPr>
        <w:t>veselības aprūpes pakalpojumu finansēšanas mode</w:t>
      </w:r>
      <w:r w:rsidR="00005EB0">
        <w:rPr>
          <w:rFonts w:ascii="Times New Roman" w:hAnsi="Times New Roman" w:cs="Times New Roman"/>
          <w:sz w:val="24"/>
          <w:szCs w:val="24"/>
        </w:rPr>
        <w:t>ļa izstrād</w:t>
      </w:r>
      <w:r w:rsidR="008F6F1E">
        <w:rPr>
          <w:rFonts w:ascii="Times New Roman" w:hAnsi="Times New Roman" w:cs="Times New Roman"/>
          <w:sz w:val="24"/>
          <w:szCs w:val="24"/>
        </w:rPr>
        <w:t>es iespēj</w:t>
      </w:r>
      <w:r w:rsidR="00550E46">
        <w:rPr>
          <w:rFonts w:ascii="Times New Roman" w:hAnsi="Times New Roman" w:cs="Times New Roman"/>
          <w:sz w:val="24"/>
          <w:szCs w:val="24"/>
        </w:rPr>
        <w:t>ām</w:t>
      </w:r>
      <w:r w:rsidR="00005EB0" w:rsidRPr="00005EB0">
        <w:rPr>
          <w:rFonts w:ascii="Times New Roman" w:hAnsi="Times New Roman" w:cs="Times New Roman"/>
          <w:sz w:val="24"/>
          <w:szCs w:val="24"/>
        </w:rPr>
        <w:t xml:space="preserve"> sociālo pakalpojumu ietvaros,</w:t>
      </w:r>
      <w:r w:rsidR="00005EB0">
        <w:rPr>
          <w:rFonts w:ascii="Times New Roman" w:hAnsi="Times New Roman" w:cs="Times New Roman"/>
          <w:sz w:val="24"/>
          <w:szCs w:val="24"/>
        </w:rPr>
        <w:t xml:space="preserve"> veidojot integrētu </w:t>
      </w:r>
      <w:r w:rsidR="00A57CC3">
        <w:rPr>
          <w:rFonts w:ascii="Times New Roman" w:hAnsi="Times New Roman" w:cs="Times New Roman"/>
          <w:sz w:val="24"/>
          <w:szCs w:val="24"/>
        </w:rPr>
        <w:t>modeli.</w:t>
      </w:r>
    </w:p>
    <w:p w14:paraId="5B36DA61" w14:textId="23C90F48" w:rsidR="009D6A95" w:rsidRPr="001B13EF" w:rsidRDefault="009D6A95" w:rsidP="00173BE7">
      <w:pPr>
        <w:spacing w:before="120" w:after="120" w:line="240" w:lineRule="auto"/>
        <w:rPr>
          <w:rFonts w:ascii="Times New Roman" w:hAnsi="Times New Roman" w:cs="Times New Roman"/>
          <w:b/>
          <w:sz w:val="24"/>
          <w:szCs w:val="24"/>
        </w:rPr>
      </w:pPr>
      <w:r w:rsidRPr="001B13EF">
        <w:rPr>
          <w:rFonts w:ascii="Times New Roman" w:hAnsi="Times New Roman" w:cs="Times New Roman"/>
          <w:b/>
          <w:sz w:val="24"/>
          <w:szCs w:val="24"/>
        </w:rPr>
        <w:t>Puses vienojas:</w:t>
      </w:r>
    </w:p>
    <w:p w14:paraId="03C64FCD" w14:textId="0F2F760E" w:rsidR="004F3D44" w:rsidRDefault="004F3D44" w:rsidP="009B3F8C">
      <w:pPr>
        <w:spacing w:after="120" w:line="240" w:lineRule="auto"/>
        <w:jc w:val="both"/>
        <w:rPr>
          <w:rFonts w:ascii="Times New Roman" w:hAnsi="Times New Roman" w:cs="Times New Roman"/>
          <w:sz w:val="24"/>
          <w:szCs w:val="24"/>
        </w:rPr>
      </w:pPr>
      <w:r w:rsidRPr="00173BE7">
        <w:rPr>
          <w:rFonts w:ascii="Times New Roman" w:hAnsi="Times New Roman" w:cs="Times New Roman"/>
          <w:sz w:val="24"/>
          <w:szCs w:val="24"/>
        </w:rPr>
        <w:t xml:space="preserve">Atbalstīt </w:t>
      </w:r>
      <w:r>
        <w:rPr>
          <w:rFonts w:ascii="Times New Roman" w:hAnsi="Times New Roman" w:cs="Times New Roman"/>
          <w:sz w:val="24"/>
          <w:szCs w:val="24"/>
        </w:rPr>
        <w:t>LM</w:t>
      </w:r>
      <w:r w:rsidRPr="00173BE7">
        <w:rPr>
          <w:rFonts w:ascii="Times New Roman" w:hAnsi="Times New Roman" w:cs="Times New Roman"/>
          <w:sz w:val="24"/>
          <w:szCs w:val="24"/>
        </w:rPr>
        <w:t xml:space="preserve"> piedāvājumu par nepieciešamajiem pasākumiem </w:t>
      </w:r>
      <w:r>
        <w:rPr>
          <w:rFonts w:ascii="Times New Roman" w:hAnsi="Times New Roman" w:cs="Times New Roman"/>
          <w:sz w:val="24"/>
          <w:szCs w:val="24"/>
        </w:rPr>
        <w:t xml:space="preserve">DI </w:t>
      </w:r>
      <w:r w:rsidRPr="00173BE7">
        <w:rPr>
          <w:rFonts w:ascii="Times New Roman" w:hAnsi="Times New Roman" w:cs="Times New Roman"/>
          <w:sz w:val="24"/>
          <w:szCs w:val="24"/>
        </w:rPr>
        <w:t>pakalpojumu ilgtspējas nodrošināšanai</w:t>
      </w:r>
      <w:r>
        <w:rPr>
          <w:rFonts w:ascii="Times New Roman" w:hAnsi="Times New Roman" w:cs="Times New Roman"/>
          <w:sz w:val="24"/>
          <w:szCs w:val="24"/>
        </w:rPr>
        <w:t xml:space="preserve">, pārskatot principa </w:t>
      </w:r>
      <w:r w:rsidRPr="00FE4479">
        <w:rPr>
          <w:rFonts w:ascii="Times New Roman" w:hAnsi="Times New Roman" w:cs="Times New Roman"/>
          <w:sz w:val="24"/>
          <w:szCs w:val="24"/>
        </w:rPr>
        <w:t>"</w:t>
      </w:r>
      <w:r>
        <w:rPr>
          <w:rFonts w:ascii="Times New Roman" w:hAnsi="Times New Roman" w:cs="Times New Roman"/>
          <w:sz w:val="24"/>
          <w:szCs w:val="24"/>
        </w:rPr>
        <w:t>nauda seko klientam</w:t>
      </w:r>
      <w:r w:rsidRPr="00FE4479">
        <w:rPr>
          <w:rFonts w:ascii="Times New Roman" w:hAnsi="Times New Roman" w:cs="Times New Roman"/>
          <w:sz w:val="24"/>
          <w:szCs w:val="24"/>
        </w:rPr>
        <w:t>"</w:t>
      </w:r>
      <w:r>
        <w:rPr>
          <w:rFonts w:ascii="Times New Roman" w:hAnsi="Times New Roman" w:cs="Times New Roman"/>
          <w:sz w:val="24"/>
          <w:szCs w:val="24"/>
        </w:rPr>
        <w:t xml:space="preserve"> piemērošanu un paplašinot valsts finansētu sociālo pakalpojumu klāstu.</w:t>
      </w:r>
    </w:p>
    <w:p w14:paraId="2AD0B115" w14:textId="73E73CC5" w:rsidR="009B3F8C" w:rsidRDefault="009B3F8C" w:rsidP="0021166F">
      <w:pPr>
        <w:spacing w:after="240" w:line="240" w:lineRule="auto"/>
        <w:jc w:val="both"/>
        <w:rPr>
          <w:rFonts w:ascii="Times New Roman" w:hAnsi="Times New Roman" w:cs="Times New Roman"/>
          <w:sz w:val="24"/>
          <w:szCs w:val="24"/>
        </w:rPr>
      </w:pPr>
      <w:r w:rsidRPr="00EC62BE">
        <w:rPr>
          <w:rFonts w:ascii="Times New Roman" w:hAnsi="Times New Roman" w:cs="Times New Roman"/>
          <w:b/>
          <w:sz w:val="24"/>
          <w:szCs w:val="24"/>
        </w:rPr>
        <w:t>LM viedoklis</w:t>
      </w:r>
      <w:r>
        <w:rPr>
          <w:rFonts w:ascii="Times New Roman" w:hAnsi="Times New Roman" w:cs="Times New Roman"/>
          <w:sz w:val="24"/>
          <w:szCs w:val="24"/>
        </w:rPr>
        <w:t>: A</w:t>
      </w:r>
      <w:r w:rsidRPr="00E028EA">
        <w:rPr>
          <w:rFonts w:ascii="Times New Roman" w:hAnsi="Times New Roman" w:cs="Times New Roman"/>
          <w:sz w:val="24"/>
          <w:szCs w:val="24"/>
        </w:rPr>
        <w:t>icin</w:t>
      </w:r>
      <w:r>
        <w:rPr>
          <w:rFonts w:ascii="Times New Roman" w:hAnsi="Times New Roman" w:cs="Times New Roman"/>
          <w:sz w:val="24"/>
          <w:szCs w:val="24"/>
        </w:rPr>
        <w:t>āt</w:t>
      </w:r>
      <w:r w:rsidRPr="00E028EA">
        <w:rPr>
          <w:rFonts w:ascii="Times New Roman" w:hAnsi="Times New Roman" w:cs="Times New Roman"/>
          <w:sz w:val="24"/>
          <w:szCs w:val="24"/>
        </w:rPr>
        <w:t xml:space="preserve"> pašvaldību politiķus sociālos pakalpojumus noteikt kā prioritāti, plānojot </w:t>
      </w:r>
      <w:proofErr w:type="spellStart"/>
      <w:r w:rsidRPr="00E028EA">
        <w:rPr>
          <w:rFonts w:ascii="Times New Roman" w:hAnsi="Times New Roman" w:cs="Times New Roman"/>
          <w:sz w:val="24"/>
          <w:szCs w:val="24"/>
        </w:rPr>
        <w:t>vietvaru</w:t>
      </w:r>
      <w:proofErr w:type="spellEnd"/>
      <w:r w:rsidRPr="00E028EA">
        <w:rPr>
          <w:rFonts w:ascii="Times New Roman" w:hAnsi="Times New Roman" w:cs="Times New Roman"/>
          <w:sz w:val="24"/>
          <w:szCs w:val="24"/>
        </w:rPr>
        <w:t xml:space="preserve"> budžetu 2024. gadā un turpmākajos gados</w:t>
      </w:r>
      <w:r>
        <w:rPr>
          <w:rFonts w:ascii="Times New Roman" w:hAnsi="Times New Roman" w:cs="Times New Roman"/>
          <w:sz w:val="24"/>
          <w:szCs w:val="24"/>
        </w:rPr>
        <w:t>.</w:t>
      </w:r>
    </w:p>
    <w:p w14:paraId="275655A9" w14:textId="7C0D8C3A" w:rsidR="00F60CD5" w:rsidRPr="00F6230F" w:rsidRDefault="001B13EF" w:rsidP="006A292A">
      <w:pPr>
        <w:pStyle w:val="ListParagraph"/>
        <w:numPr>
          <w:ilvl w:val="0"/>
          <w:numId w:val="4"/>
        </w:numPr>
        <w:spacing w:before="120" w:after="120"/>
        <w:ind w:left="1077"/>
        <w:rPr>
          <w:rFonts w:ascii="Times New Roman" w:eastAsia="Calibri" w:hAnsi="Times New Roman" w:cs="Times New Roman"/>
          <w:b/>
          <w:bCs/>
          <w:color w:val="000000"/>
          <w:sz w:val="28"/>
          <w:szCs w:val="28"/>
          <w:lang w:eastAsia="en-US"/>
        </w:rPr>
      </w:pPr>
      <w:bookmarkStart w:id="5" w:name="_Hlk135049110"/>
      <w:r w:rsidRPr="001B13EF">
        <w:rPr>
          <w:rFonts w:ascii="Times New Roman" w:eastAsia="Calibri" w:hAnsi="Times New Roman" w:cs="Times New Roman"/>
          <w:b/>
          <w:bCs/>
          <w:color w:val="000000"/>
          <w:sz w:val="28"/>
          <w:szCs w:val="28"/>
          <w:lang w:eastAsia="en-US"/>
        </w:rPr>
        <w:t>Veselības punktu izveide sociālās aprūpes institūcijās</w:t>
      </w:r>
    </w:p>
    <w:p w14:paraId="5DBF398E" w14:textId="00ECA047" w:rsidR="003D1CD0" w:rsidRPr="00F6230F" w:rsidRDefault="003D1CD0" w:rsidP="003D1CD0">
      <w:pPr>
        <w:spacing w:before="120" w:after="120" w:line="240" w:lineRule="auto"/>
        <w:jc w:val="both"/>
        <w:rPr>
          <w:rFonts w:ascii="Times New Roman" w:hAnsi="Times New Roman" w:cs="Times New Roman"/>
          <w:b/>
          <w:sz w:val="24"/>
          <w:szCs w:val="24"/>
        </w:rPr>
      </w:pPr>
      <w:r w:rsidRPr="00F6230F">
        <w:rPr>
          <w:rFonts w:ascii="Times New Roman" w:hAnsi="Times New Roman" w:cs="Times New Roman"/>
          <w:b/>
          <w:sz w:val="24"/>
          <w:szCs w:val="24"/>
        </w:rPr>
        <w:t>L</w:t>
      </w:r>
      <w:r w:rsidR="001B13EF">
        <w:rPr>
          <w:rFonts w:ascii="Times New Roman" w:hAnsi="Times New Roman" w:cs="Times New Roman"/>
          <w:b/>
          <w:sz w:val="24"/>
          <w:szCs w:val="24"/>
        </w:rPr>
        <w:t>PS</w:t>
      </w:r>
      <w:r w:rsidRPr="00F6230F">
        <w:rPr>
          <w:rFonts w:ascii="Times New Roman" w:hAnsi="Times New Roman" w:cs="Times New Roman"/>
          <w:b/>
          <w:sz w:val="24"/>
          <w:szCs w:val="24"/>
        </w:rPr>
        <w:t xml:space="preserve"> informācija:</w:t>
      </w:r>
    </w:p>
    <w:p w14:paraId="08605283" w14:textId="300469E0" w:rsidR="001E61E1" w:rsidRPr="009D118F" w:rsidRDefault="001E61E1" w:rsidP="00A54EBA">
      <w:pPr>
        <w:spacing w:after="120" w:line="240" w:lineRule="auto"/>
        <w:jc w:val="both"/>
        <w:rPr>
          <w:rFonts w:ascii="Times New Roman" w:hAnsi="Times New Roman" w:cs="Times New Roman"/>
          <w:sz w:val="24"/>
          <w:szCs w:val="24"/>
        </w:rPr>
      </w:pPr>
      <w:r w:rsidRPr="009D118F">
        <w:rPr>
          <w:rFonts w:ascii="Times New Roman" w:hAnsi="Times New Roman" w:cs="Times New Roman"/>
          <w:sz w:val="24"/>
          <w:szCs w:val="24"/>
        </w:rPr>
        <w:t>Grozījumi Sociālo pakalpojumu un sociālās palīdzības likumā (</w:t>
      </w:r>
      <w:r w:rsidR="00630B65" w:rsidRPr="009D118F">
        <w:rPr>
          <w:rFonts w:ascii="Times New Roman" w:hAnsi="Times New Roman" w:cs="Times New Roman"/>
          <w:sz w:val="24"/>
          <w:szCs w:val="24"/>
        </w:rPr>
        <w:t xml:space="preserve">pieņemti </w:t>
      </w:r>
      <w:r w:rsidRPr="009D118F">
        <w:rPr>
          <w:rFonts w:ascii="Times New Roman" w:hAnsi="Times New Roman" w:cs="Times New Roman"/>
          <w:sz w:val="24"/>
          <w:szCs w:val="24"/>
        </w:rPr>
        <w:t>2022.</w:t>
      </w:r>
      <w:r w:rsidR="00EC378B">
        <w:rPr>
          <w:rFonts w:ascii="Times New Roman" w:hAnsi="Times New Roman" w:cs="Times New Roman"/>
          <w:sz w:val="24"/>
          <w:szCs w:val="24"/>
        </w:rPr>
        <w:t> gada 10. martā</w:t>
      </w:r>
      <w:r w:rsidRPr="009D118F">
        <w:rPr>
          <w:rFonts w:ascii="Times New Roman" w:hAnsi="Times New Roman" w:cs="Times New Roman"/>
          <w:sz w:val="24"/>
          <w:szCs w:val="24"/>
        </w:rPr>
        <w:t>) paredz, ka no 2024.</w:t>
      </w:r>
      <w:r w:rsidR="00630B65" w:rsidRPr="009D118F">
        <w:rPr>
          <w:rFonts w:ascii="Times New Roman" w:hAnsi="Times New Roman" w:cs="Times New Roman"/>
          <w:sz w:val="24"/>
          <w:szCs w:val="24"/>
        </w:rPr>
        <w:t> </w:t>
      </w:r>
      <w:r w:rsidRPr="009D118F">
        <w:rPr>
          <w:rFonts w:ascii="Times New Roman" w:hAnsi="Times New Roman" w:cs="Times New Roman"/>
          <w:sz w:val="24"/>
          <w:szCs w:val="24"/>
        </w:rPr>
        <w:t>gada 1.</w:t>
      </w:r>
      <w:r w:rsidR="00630B65" w:rsidRPr="009D118F">
        <w:rPr>
          <w:rFonts w:ascii="Times New Roman" w:hAnsi="Times New Roman" w:cs="Times New Roman"/>
          <w:sz w:val="24"/>
          <w:szCs w:val="24"/>
        </w:rPr>
        <w:t> </w:t>
      </w:r>
      <w:r w:rsidRPr="009D118F">
        <w:rPr>
          <w:rFonts w:ascii="Times New Roman" w:hAnsi="Times New Roman" w:cs="Times New Roman"/>
          <w:sz w:val="24"/>
          <w:szCs w:val="24"/>
        </w:rPr>
        <w:t>janvāra</w:t>
      </w:r>
      <w:r w:rsidR="00630B65" w:rsidRPr="009D118F">
        <w:rPr>
          <w:rFonts w:ascii="Times New Roman" w:hAnsi="Times New Roman" w:cs="Times New Roman"/>
          <w:sz w:val="24"/>
          <w:szCs w:val="24"/>
        </w:rPr>
        <w:t xml:space="preserve"> ilgstošas sociālās aprūpes un sociālās rehabilitācijas institūcija, kurā pilngadīgajiem klientiem ir 49 vai vairāk vietu, veido struktūrvienību veselības aprūpes pakalpojumu nodrošināšanai (</w:t>
      </w:r>
      <w:r w:rsidR="000E3199">
        <w:rPr>
          <w:rFonts w:ascii="Times New Roman" w:hAnsi="Times New Roman" w:cs="Times New Roman"/>
          <w:sz w:val="24"/>
          <w:szCs w:val="24"/>
        </w:rPr>
        <w:t xml:space="preserve">turpmāk – </w:t>
      </w:r>
      <w:r w:rsidR="00630B65" w:rsidRPr="009D118F">
        <w:rPr>
          <w:rFonts w:ascii="Times New Roman" w:hAnsi="Times New Roman" w:cs="Times New Roman"/>
          <w:sz w:val="24"/>
          <w:szCs w:val="24"/>
        </w:rPr>
        <w:t>veselības punktu) un reģistrē to ārstniecības iestāžu reģistrā</w:t>
      </w:r>
      <w:r w:rsidRPr="009D118F">
        <w:rPr>
          <w:rFonts w:ascii="Times New Roman" w:hAnsi="Times New Roman" w:cs="Times New Roman"/>
          <w:sz w:val="24"/>
          <w:szCs w:val="24"/>
        </w:rPr>
        <w:t xml:space="preserve">. Lai nodrošinātu minētās normas izpildi, no valsts budžeta līdzekļiem </w:t>
      </w:r>
      <w:r w:rsidRPr="008A18CD">
        <w:rPr>
          <w:rFonts w:ascii="Times New Roman" w:hAnsi="Times New Roman" w:cs="Times New Roman"/>
          <w:sz w:val="24"/>
          <w:szCs w:val="24"/>
        </w:rPr>
        <w:t>202</w:t>
      </w:r>
      <w:r w:rsidR="008A18CD" w:rsidRPr="008A18CD">
        <w:rPr>
          <w:rFonts w:ascii="Times New Roman" w:hAnsi="Times New Roman" w:cs="Times New Roman"/>
          <w:sz w:val="24"/>
          <w:szCs w:val="24"/>
        </w:rPr>
        <w:t>3</w:t>
      </w:r>
      <w:r w:rsidRPr="008A18CD">
        <w:rPr>
          <w:rFonts w:ascii="Times New Roman" w:hAnsi="Times New Roman" w:cs="Times New Roman"/>
          <w:sz w:val="24"/>
          <w:szCs w:val="24"/>
        </w:rPr>
        <w:t>.</w:t>
      </w:r>
      <w:r w:rsidR="00630B65" w:rsidRPr="008A18CD">
        <w:rPr>
          <w:rFonts w:ascii="Times New Roman" w:hAnsi="Times New Roman" w:cs="Times New Roman"/>
          <w:sz w:val="24"/>
          <w:szCs w:val="24"/>
        </w:rPr>
        <w:t> </w:t>
      </w:r>
      <w:r w:rsidRPr="008A18CD">
        <w:rPr>
          <w:rFonts w:ascii="Times New Roman" w:hAnsi="Times New Roman" w:cs="Times New Roman"/>
          <w:sz w:val="24"/>
          <w:szCs w:val="24"/>
        </w:rPr>
        <w:t>gadā</w:t>
      </w:r>
      <w:r w:rsidRPr="009D118F">
        <w:rPr>
          <w:rFonts w:ascii="Times New Roman" w:hAnsi="Times New Roman" w:cs="Times New Roman"/>
          <w:sz w:val="24"/>
          <w:szCs w:val="24"/>
        </w:rPr>
        <w:t xml:space="preserve"> pašvaldībām tiek izmaksātas vienreizējas mērķdotācijas veselības punktu izveidei Sociālo pakalpojumu sniedzēju reģistrā reģistrētajās valsts un pašvaldību institūcijās un tajās institūcijās, kuras nodrošina šādus pakalpojumus uz tāda līguma pamata, kas noslēgts ar valsti vai pašvaldību.</w:t>
      </w:r>
    </w:p>
    <w:p w14:paraId="724A279B" w14:textId="15CEE190" w:rsidR="001E61E1" w:rsidRPr="009D118F" w:rsidRDefault="001E61E1" w:rsidP="00A54EBA">
      <w:pPr>
        <w:spacing w:after="120" w:line="240" w:lineRule="auto"/>
        <w:jc w:val="both"/>
        <w:rPr>
          <w:rFonts w:ascii="Times New Roman" w:hAnsi="Times New Roman" w:cs="Times New Roman"/>
          <w:sz w:val="24"/>
          <w:szCs w:val="24"/>
        </w:rPr>
      </w:pPr>
      <w:r w:rsidRPr="009D118F">
        <w:rPr>
          <w:rFonts w:ascii="Times New Roman" w:hAnsi="Times New Roman" w:cs="Times New Roman"/>
          <w:sz w:val="24"/>
          <w:szCs w:val="24"/>
        </w:rPr>
        <w:t>Ņemot vērā, ka 2023.</w:t>
      </w:r>
      <w:r w:rsidR="00630B65" w:rsidRPr="009D118F">
        <w:rPr>
          <w:rFonts w:ascii="Times New Roman" w:hAnsi="Times New Roman" w:cs="Times New Roman"/>
          <w:sz w:val="24"/>
          <w:szCs w:val="24"/>
        </w:rPr>
        <w:t> </w:t>
      </w:r>
      <w:r w:rsidRPr="009D118F">
        <w:rPr>
          <w:rFonts w:ascii="Times New Roman" w:hAnsi="Times New Roman" w:cs="Times New Roman"/>
          <w:sz w:val="24"/>
          <w:szCs w:val="24"/>
        </w:rPr>
        <w:t>gada valsts budžetā nav paredzēts valsts budžeta finansējums mērķdotāciju nodrošināšanai pašvaldībām veselības punktu izveidei, nepieciešams risinājums.</w:t>
      </w:r>
    </w:p>
    <w:p w14:paraId="1AC235A8" w14:textId="47E937F0" w:rsidR="000A285B" w:rsidRPr="009D118F" w:rsidRDefault="00630B65" w:rsidP="00A54EBA">
      <w:pPr>
        <w:spacing w:after="120" w:line="240" w:lineRule="auto"/>
        <w:jc w:val="both"/>
        <w:rPr>
          <w:rFonts w:ascii="Times New Roman" w:hAnsi="Times New Roman" w:cs="Times New Roman"/>
          <w:sz w:val="24"/>
          <w:szCs w:val="24"/>
        </w:rPr>
      </w:pPr>
      <w:r w:rsidRPr="009D118F">
        <w:rPr>
          <w:rFonts w:ascii="Times New Roman" w:hAnsi="Times New Roman" w:cs="Times New Roman"/>
          <w:sz w:val="24"/>
          <w:szCs w:val="24"/>
        </w:rPr>
        <w:t>LPS piedāvātie i</w:t>
      </w:r>
      <w:r w:rsidR="001E61E1" w:rsidRPr="009D118F">
        <w:rPr>
          <w:rFonts w:ascii="Times New Roman" w:hAnsi="Times New Roman" w:cs="Times New Roman"/>
          <w:sz w:val="24"/>
          <w:szCs w:val="24"/>
        </w:rPr>
        <w:t xml:space="preserve">espējamie risinājumi: grozīt </w:t>
      </w:r>
      <w:r w:rsidR="009D16B4" w:rsidRPr="009D118F">
        <w:rPr>
          <w:rFonts w:ascii="Times New Roman" w:hAnsi="Times New Roman" w:cs="Times New Roman"/>
          <w:sz w:val="24"/>
          <w:szCs w:val="24"/>
        </w:rPr>
        <w:t>Sociālo pakalpojumu un sociālās palīdzības likumu un</w:t>
      </w:r>
      <w:r w:rsidR="001E61E1" w:rsidRPr="009D118F">
        <w:rPr>
          <w:rFonts w:ascii="Times New Roman" w:hAnsi="Times New Roman" w:cs="Times New Roman"/>
          <w:sz w:val="24"/>
          <w:szCs w:val="24"/>
        </w:rPr>
        <w:t xml:space="preserve"> 1) svītrot minēto normu </w:t>
      </w:r>
      <w:r w:rsidR="009D16B4" w:rsidRPr="009D118F">
        <w:rPr>
          <w:rFonts w:ascii="Times New Roman" w:hAnsi="Times New Roman" w:cs="Times New Roman"/>
          <w:sz w:val="24"/>
          <w:szCs w:val="24"/>
        </w:rPr>
        <w:t xml:space="preserve">vai </w:t>
      </w:r>
      <w:r w:rsidR="001E61E1" w:rsidRPr="009D118F">
        <w:rPr>
          <w:rFonts w:ascii="Times New Roman" w:hAnsi="Times New Roman" w:cs="Times New Roman"/>
          <w:sz w:val="24"/>
          <w:szCs w:val="24"/>
        </w:rPr>
        <w:t>2) pagarināt termiņu līdz 2026.</w:t>
      </w:r>
      <w:r w:rsidR="009D16B4" w:rsidRPr="009D118F">
        <w:rPr>
          <w:rFonts w:ascii="Times New Roman" w:hAnsi="Times New Roman" w:cs="Times New Roman"/>
          <w:sz w:val="24"/>
          <w:szCs w:val="24"/>
        </w:rPr>
        <w:t> </w:t>
      </w:r>
      <w:r w:rsidR="001E61E1" w:rsidRPr="009D118F">
        <w:rPr>
          <w:rFonts w:ascii="Times New Roman" w:hAnsi="Times New Roman" w:cs="Times New Roman"/>
          <w:sz w:val="24"/>
          <w:szCs w:val="24"/>
        </w:rPr>
        <w:t>gada 1.</w:t>
      </w:r>
      <w:r w:rsidR="009D16B4" w:rsidRPr="009D118F">
        <w:rPr>
          <w:rFonts w:ascii="Times New Roman" w:hAnsi="Times New Roman" w:cs="Times New Roman"/>
          <w:sz w:val="24"/>
          <w:szCs w:val="24"/>
        </w:rPr>
        <w:t> </w:t>
      </w:r>
      <w:r w:rsidR="001E61E1" w:rsidRPr="009D118F">
        <w:rPr>
          <w:rFonts w:ascii="Times New Roman" w:hAnsi="Times New Roman" w:cs="Times New Roman"/>
          <w:sz w:val="24"/>
          <w:szCs w:val="24"/>
        </w:rPr>
        <w:t>janvārim.</w:t>
      </w:r>
    </w:p>
    <w:p w14:paraId="70C6382B" w14:textId="62E75495" w:rsidR="0033767E" w:rsidRPr="00F6230F" w:rsidRDefault="0033767E" w:rsidP="0033767E">
      <w:pPr>
        <w:spacing w:before="120" w:after="120" w:line="240" w:lineRule="auto"/>
        <w:jc w:val="both"/>
        <w:rPr>
          <w:rFonts w:ascii="Times New Roman" w:hAnsi="Times New Roman" w:cs="Times New Roman"/>
          <w:sz w:val="24"/>
          <w:szCs w:val="24"/>
        </w:rPr>
      </w:pPr>
      <w:r w:rsidRPr="00F6230F">
        <w:rPr>
          <w:rFonts w:ascii="Times New Roman" w:hAnsi="Times New Roman" w:cs="Times New Roman"/>
          <w:b/>
          <w:sz w:val="24"/>
          <w:szCs w:val="24"/>
        </w:rPr>
        <w:t>L</w:t>
      </w:r>
      <w:r w:rsidR="001B13EF">
        <w:rPr>
          <w:rFonts w:ascii="Times New Roman" w:hAnsi="Times New Roman" w:cs="Times New Roman"/>
          <w:b/>
          <w:sz w:val="24"/>
          <w:szCs w:val="24"/>
        </w:rPr>
        <w:t>M</w:t>
      </w:r>
      <w:r w:rsidRPr="00F6230F">
        <w:rPr>
          <w:rFonts w:ascii="Times New Roman" w:hAnsi="Times New Roman" w:cs="Times New Roman"/>
          <w:b/>
          <w:sz w:val="24"/>
          <w:szCs w:val="24"/>
        </w:rPr>
        <w:t xml:space="preserve"> informācija</w:t>
      </w:r>
      <w:r w:rsidRPr="00F6230F">
        <w:rPr>
          <w:rFonts w:ascii="Times New Roman" w:hAnsi="Times New Roman" w:cs="Times New Roman"/>
          <w:sz w:val="24"/>
          <w:szCs w:val="24"/>
        </w:rPr>
        <w:t>:</w:t>
      </w:r>
    </w:p>
    <w:p w14:paraId="0D753D44" w14:textId="334DEC3D" w:rsidR="00A54EBA" w:rsidRDefault="00A54EBA" w:rsidP="006A64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Plānots, ka veselības punktus varētu izveidot 60 institūcijās (ar 49 un vairāk vietu): </w:t>
      </w:r>
      <w:r w:rsidRPr="00A54EBA">
        <w:rPr>
          <w:rFonts w:ascii="Times New Roman" w:hAnsi="Times New Roman" w:cs="Times New Roman"/>
          <w:sz w:val="24"/>
          <w:szCs w:val="24"/>
        </w:rPr>
        <w:t>57</w:t>
      </w:r>
      <w:r>
        <w:rPr>
          <w:rFonts w:ascii="Times New Roman" w:hAnsi="Times New Roman" w:cs="Times New Roman"/>
          <w:sz w:val="24"/>
          <w:szCs w:val="24"/>
        </w:rPr>
        <w:t> </w:t>
      </w:r>
      <w:r w:rsidRPr="00A54EBA">
        <w:rPr>
          <w:rFonts w:ascii="Times New Roman" w:hAnsi="Times New Roman" w:cs="Times New Roman"/>
          <w:sz w:val="24"/>
          <w:szCs w:val="24"/>
        </w:rPr>
        <w:t xml:space="preserve">institūcijās </w:t>
      </w:r>
      <w:r>
        <w:rPr>
          <w:rFonts w:ascii="Times New Roman" w:hAnsi="Times New Roman" w:cs="Times New Roman"/>
          <w:sz w:val="24"/>
          <w:szCs w:val="24"/>
        </w:rPr>
        <w:t>–</w:t>
      </w:r>
      <w:r w:rsidRPr="00A54EBA">
        <w:rPr>
          <w:rFonts w:ascii="Times New Roman" w:hAnsi="Times New Roman" w:cs="Times New Roman"/>
          <w:sz w:val="24"/>
          <w:szCs w:val="24"/>
        </w:rPr>
        <w:t xml:space="preserve"> 4</w:t>
      </w:r>
      <w:r>
        <w:rPr>
          <w:rFonts w:ascii="Times New Roman" w:hAnsi="Times New Roman" w:cs="Times New Roman"/>
          <w:sz w:val="24"/>
          <w:szCs w:val="24"/>
        </w:rPr>
        <w:t> v</w:t>
      </w:r>
      <w:r w:rsidRPr="00A54EBA">
        <w:rPr>
          <w:rFonts w:ascii="Times New Roman" w:hAnsi="Times New Roman" w:cs="Times New Roman"/>
          <w:sz w:val="24"/>
          <w:szCs w:val="24"/>
        </w:rPr>
        <w:t>alsts sociālās aprūpes centr</w:t>
      </w:r>
      <w:r>
        <w:rPr>
          <w:rFonts w:ascii="Times New Roman" w:hAnsi="Times New Roman" w:cs="Times New Roman"/>
          <w:sz w:val="24"/>
          <w:szCs w:val="24"/>
        </w:rPr>
        <w:t>u</w:t>
      </w:r>
      <w:r w:rsidRPr="00A54EBA">
        <w:rPr>
          <w:rFonts w:ascii="Times New Roman" w:hAnsi="Times New Roman" w:cs="Times New Roman"/>
          <w:sz w:val="24"/>
          <w:szCs w:val="24"/>
        </w:rPr>
        <w:t xml:space="preserve"> filiāl</w:t>
      </w:r>
      <w:r>
        <w:rPr>
          <w:rFonts w:ascii="Times New Roman" w:hAnsi="Times New Roman" w:cs="Times New Roman"/>
          <w:sz w:val="24"/>
          <w:szCs w:val="24"/>
        </w:rPr>
        <w:t>ē</w:t>
      </w:r>
      <w:r w:rsidRPr="00A54EBA">
        <w:rPr>
          <w:rFonts w:ascii="Times New Roman" w:hAnsi="Times New Roman" w:cs="Times New Roman"/>
          <w:sz w:val="24"/>
          <w:szCs w:val="24"/>
        </w:rPr>
        <w:t>s, 2</w:t>
      </w:r>
      <w:r>
        <w:rPr>
          <w:rFonts w:ascii="Times New Roman" w:hAnsi="Times New Roman" w:cs="Times New Roman"/>
          <w:sz w:val="24"/>
          <w:szCs w:val="24"/>
        </w:rPr>
        <w:t> </w:t>
      </w:r>
      <w:r w:rsidRPr="00A54EBA">
        <w:rPr>
          <w:rFonts w:ascii="Times New Roman" w:hAnsi="Times New Roman" w:cs="Times New Roman"/>
          <w:sz w:val="24"/>
          <w:szCs w:val="24"/>
        </w:rPr>
        <w:t xml:space="preserve">valsts </w:t>
      </w:r>
      <w:proofErr w:type="spellStart"/>
      <w:r w:rsidRPr="00A54EBA">
        <w:rPr>
          <w:rFonts w:ascii="Times New Roman" w:hAnsi="Times New Roman" w:cs="Times New Roman"/>
          <w:sz w:val="24"/>
          <w:szCs w:val="24"/>
        </w:rPr>
        <w:t>līgumorganizācijās</w:t>
      </w:r>
      <w:proofErr w:type="spellEnd"/>
      <w:r w:rsidRPr="00A54EBA">
        <w:rPr>
          <w:rFonts w:ascii="Times New Roman" w:hAnsi="Times New Roman" w:cs="Times New Roman"/>
          <w:sz w:val="24"/>
          <w:szCs w:val="24"/>
        </w:rPr>
        <w:t xml:space="preserve"> un 51</w:t>
      </w:r>
      <w:r>
        <w:rPr>
          <w:rFonts w:ascii="Times New Roman" w:hAnsi="Times New Roman" w:cs="Times New Roman"/>
          <w:sz w:val="24"/>
          <w:szCs w:val="24"/>
        </w:rPr>
        <w:t> </w:t>
      </w:r>
      <w:r w:rsidRPr="00A54EBA">
        <w:rPr>
          <w:rFonts w:ascii="Times New Roman" w:hAnsi="Times New Roman" w:cs="Times New Roman"/>
          <w:sz w:val="24"/>
          <w:szCs w:val="24"/>
        </w:rPr>
        <w:t>pašvaldību vai privātpersonu dibinātā institūcijā</w:t>
      </w:r>
      <w:r>
        <w:rPr>
          <w:rFonts w:ascii="Times New Roman" w:hAnsi="Times New Roman" w:cs="Times New Roman"/>
          <w:sz w:val="24"/>
          <w:szCs w:val="24"/>
        </w:rPr>
        <w:t xml:space="preserve"> – un </w:t>
      </w:r>
      <w:r w:rsidRPr="00A54EBA">
        <w:rPr>
          <w:rFonts w:ascii="Times New Roman" w:hAnsi="Times New Roman" w:cs="Times New Roman"/>
          <w:sz w:val="24"/>
          <w:szCs w:val="24"/>
        </w:rPr>
        <w:t>papildus 3</w:t>
      </w:r>
      <w:r>
        <w:rPr>
          <w:rFonts w:ascii="Times New Roman" w:hAnsi="Times New Roman" w:cs="Times New Roman"/>
          <w:sz w:val="24"/>
          <w:szCs w:val="24"/>
        </w:rPr>
        <w:t> </w:t>
      </w:r>
      <w:r w:rsidRPr="00A54EBA">
        <w:rPr>
          <w:rFonts w:ascii="Times New Roman" w:hAnsi="Times New Roman" w:cs="Times New Roman"/>
          <w:sz w:val="24"/>
          <w:szCs w:val="24"/>
        </w:rPr>
        <w:t>institūcijās,</w:t>
      </w:r>
      <w:r>
        <w:rPr>
          <w:rFonts w:ascii="Times New Roman" w:hAnsi="Times New Roman" w:cs="Times New Roman"/>
          <w:sz w:val="24"/>
          <w:szCs w:val="24"/>
        </w:rPr>
        <w:t xml:space="preserve"> </w:t>
      </w:r>
      <w:r w:rsidRPr="00A54EBA">
        <w:rPr>
          <w:rFonts w:ascii="Times New Roman" w:hAnsi="Times New Roman" w:cs="Times New Roman"/>
          <w:sz w:val="24"/>
          <w:szCs w:val="24"/>
        </w:rPr>
        <w:t xml:space="preserve">ņemot vērā, ka var reģistrēties un darbu </w:t>
      </w:r>
      <w:r w:rsidR="00CC164B" w:rsidRPr="00A54EBA">
        <w:rPr>
          <w:rFonts w:ascii="Times New Roman" w:hAnsi="Times New Roman" w:cs="Times New Roman"/>
          <w:sz w:val="24"/>
          <w:szCs w:val="24"/>
        </w:rPr>
        <w:t xml:space="preserve">uzsākt </w:t>
      </w:r>
      <w:r w:rsidRPr="00A54EBA">
        <w:rPr>
          <w:rFonts w:ascii="Times New Roman" w:hAnsi="Times New Roman" w:cs="Times New Roman"/>
          <w:sz w:val="24"/>
          <w:szCs w:val="24"/>
        </w:rPr>
        <w:t>jaunas institūcijas, kā arī institūcijas ar klientu skaitu līdz 48</w:t>
      </w:r>
      <w:r w:rsidR="00CC164B">
        <w:rPr>
          <w:rFonts w:ascii="Times New Roman" w:hAnsi="Times New Roman" w:cs="Times New Roman"/>
          <w:sz w:val="24"/>
          <w:szCs w:val="24"/>
        </w:rPr>
        <w:t> </w:t>
      </w:r>
      <w:r w:rsidRPr="00A54EBA">
        <w:rPr>
          <w:rFonts w:ascii="Times New Roman" w:hAnsi="Times New Roman" w:cs="Times New Roman"/>
          <w:sz w:val="24"/>
          <w:szCs w:val="24"/>
        </w:rPr>
        <w:t>vietām, var izveidot papildu vietas</w:t>
      </w:r>
      <w:r w:rsidR="002E3EA2">
        <w:rPr>
          <w:rFonts w:ascii="Times New Roman" w:hAnsi="Times New Roman" w:cs="Times New Roman"/>
          <w:sz w:val="24"/>
          <w:szCs w:val="24"/>
        </w:rPr>
        <w:t xml:space="preserve">, un tam nepieciešamais </w:t>
      </w:r>
      <w:r w:rsidR="002E3EA2" w:rsidRPr="002E3EA2">
        <w:rPr>
          <w:rFonts w:ascii="Times New Roman" w:hAnsi="Times New Roman" w:cs="Times New Roman"/>
          <w:sz w:val="24"/>
          <w:szCs w:val="24"/>
        </w:rPr>
        <w:t xml:space="preserve">finansējums </w:t>
      </w:r>
      <w:r w:rsidR="002E3EA2">
        <w:rPr>
          <w:rFonts w:ascii="Times New Roman" w:hAnsi="Times New Roman" w:cs="Times New Roman"/>
          <w:sz w:val="24"/>
          <w:szCs w:val="24"/>
        </w:rPr>
        <w:t xml:space="preserve">ir </w:t>
      </w:r>
      <w:r w:rsidR="002E3EA2" w:rsidRPr="002E3EA2">
        <w:rPr>
          <w:rFonts w:ascii="Times New Roman" w:hAnsi="Times New Roman" w:cs="Times New Roman"/>
          <w:sz w:val="24"/>
          <w:szCs w:val="24"/>
        </w:rPr>
        <w:t>1</w:t>
      </w:r>
      <w:r w:rsidR="002E3EA2">
        <w:rPr>
          <w:rFonts w:ascii="Times New Roman" w:hAnsi="Times New Roman" w:cs="Times New Roman"/>
          <w:sz w:val="24"/>
          <w:szCs w:val="24"/>
        </w:rPr>
        <w:t> </w:t>
      </w:r>
      <w:r w:rsidR="002E3EA2" w:rsidRPr="002E3EA2">
        <w:rPr>
          <w:rFonts w:ascii="Times New Roman" w:hAnsi="Times New Roman" w:cs="Times New Roman"/>
          <w:sz w:val="24"/>
          <w:szCs w:val="24"/>
        </w:rPr>
        <w:t>800</w:t>
      </w:r>
      <w:r w:rsidR="002E3EA2">
        <w:rPr>
          <w:rFonts w:ascii="Times New Roman" w:hAnsi="Times New Roman" w:cs="Times New Roman"/>
          <w:sz w:val="24"/>
          <w:szCs w:val="24"/>
        </w:rPr>
        <w:t> </w:t>
      </w:r>
      <w:r w:rsidR="002E3EA2" w:rsidRPr="002E3EA2">
        <w:rPr>
          <w:rFonts w:ascii="Times New Roman" w:hAnsi="Times New Roman" w:cs="Times New Roman"/>
          <w:sz w:val="24"/>
          <w:szCs w:val="24"/>
        </w:rPr>
        <w:t>000</w:t>
      </w:r>
      <w:r w:rsidR="002E3EA2">
        <w:rPr>
          <w:rFonts w:ascii="Times New Roman" w:hAnsi="Times New Roman" w:cs="Times New Roman"/>
          <w:sz w:val="24"/>
          <w:szCs w:val="24"/>
        </w:rPr>
        <w:t> </w:t>
      </w:r>
      <w:r w:rsidR="001A55A9">
        <w:rPr>
          <w:rFonts w:ascii="Times New Roman" w:hAnsi="Times New Roman" w:cs="Times New Roman"/>
          <w:sz w:val="24"/>
          <w:szCs w:val="24"/>
        </w:rPr>
        <w:t>eiro</w:t>
      </w:r>
      <w:r w:rsidR="002E3EA2" w:rsidRPr="002E3EA2">
        <w:rPr>
          <w:rFonts w:ascii="Times New Roman" w:hAnsi="Times New Roman" w:cs="Times New Roman"/>
          <w:sz w:val="24"/>
          <w:szCs w:val="24"/>
        </w:rPr>
        <w:t xml:space="preserve"> (vidēji 30</w:t>
      </w:r>
      <w:r w:rsidR="002E3EA2">
        <w:rPr>
          <w:rFonts w:ascii="Times New Roman" w:hAnsi="Times New Roman" w:cs="Times New Roman"/>
          <w:sz w:val="24"/>
          <w:szCs w:val="24"/>
        </w:rPr>
        <w:t> </w:t>
      </w:r>
      <w:r w:rsidR="002E3EA2" w:rsidRPr="002E3EA2">
        <w:rPr>
          <w:rFonts w:ascii="Times New Roman" w:hAnsi="Times New Roman" w:cs="Times New Roman"/>
          <w:sz w:val="24"/>
          <w:szCs w:val="24"/>
        </w:rPr>
        <w:t xml:space="preserve">000 </w:t>
      </w:r>
      <w:r w:rsidR="001A55A9">
        <w:rPr>
          <w:rFonts w:ascii="Times New Roman" w:hAnsi="Times New Roman" w:cs="Times New Roman"/>
          <w:sz w:val="24"/>
          <w:szCs w:val="24"/>
        </w:rPr>
        <w:t>eiro</w:t>
      </w:r>
      <w:r w:rsidR="002E3EA2" w:rsidRPr="002E3EA2">
        <w:rPr>
          <w:rFonts w:ascii="Times New Roman" w:hAnsi="Times New Roman" w:cs="Times New Roman"/>
          <w:sz w:val="24"/>
          <w:szCs w:val="24"/>
        </w:rPr>
        <w:t xml:space="preserve"> </w:t>
      </w:r>
      <w:r w:rsidR="002E3EA2">
        <w:rPr>
          <w:rFonts w:ascii="Times New Roman" w:hAnsi="Times New Roman" w:cs="Times New Roman"/>
          <w:sz w:val="24"/>
          <w:szCs w:val="24"/>
        </w:rPr>
        <w:t>vienam veselības punktam</w:t>
      </w:r>
      <w:r w:rsidR="002E3EA2" w:rsidRPr="002E3EA2">
        <w:rPr>
          <w:rFonts w:ascii="Times New Roman" w:hAnsi="Times New Roman" w:cs="Times New Roman"/>
          <w:sz w:val="24"/>
          <w:szCs w:val="24"/>
        </w:rPr>
        <w:t>)</w:t>
      </w:r>
      <w:r w:rsidR="002E3EA2">
        <w:rPr>
          <w:rFonts w:ascii="Times New Roman" w:hAnsi="Times New Roman" w:cs="Times New Roman"/>
          <w:sz w:val="24"/>
          <w:szCs w:val="24"/>
        </w:rPr>
        <w:t xml:space="preserve">. </w:t>
      </w:r>
      <w:r w:rsidR="00CC164B">
        <w:rPr>
          <w:rFonts w:ascii="Times New Roman" w:hAnsi="Times New Roman" w:cs="Times New Roman"/>
          <w:sz w:val="24"/>
          <w:szCs w:val="24"/>
        </w:rPr>
        <w:t>V</w:t>
      </w:r>
      <w:r w:rsidR="00CC164B" w:rsidRPr="009D118F">
        <w:rPr>
          <w:rFonts w:ascii="Times New Roman" w:hAnsi="Times New Roman" w:cs="Times New Roman"/>
          <w:sz w:val="24"/>
          <w:szCs w:val="24"/>
        </w:rPr>
        <w:t>alsts budžeta līdzekļ</w:t>
      </w:r>
      <w:r w:rsidR="00CC164B">
        <w:rPr>
          <w:rFonts w:ascii="Times New Roman" w:hAnsi="Times New Roman" w:cs="Times New Roman"/>
          <w:sz w:val="24"/>
          <w:szCs w:val="24"/>
        </w:rPr>
        <w:t>u piesaiste veselības punktu izveidei plānota</w:t>
      </w:r>
      <w:r w:rsidR="00CC164B" w:rsidRPr="00CC164B">
        <w:rPr>
          <w:rFonts w:ascii="Times New Roman" w:hAnsi="Times New Roman" w:cs="Times New Roman"/>
          <w:sz w:val="24"/>
          <w:szCs w:val="24"/>
        </w:rPr>
        <w:t xml:space="preserve">, </w:t>
      </w:r>
      <w:r w:rsidR="00CC164B">
        <w:rPr>
          <w:rFonts w:ascii="Times New Roman" w:hAnsi="Times New Roman" w:cs="Times New Roman"/>
          <w:sz w:val="24"/>
          <w:szCs w:val="24"/>
        </w:rPr>
        <w:t>virzot</w:t>
      </w:r>
      <w:r w:rsidR="00CC164B" w:rsidRPr="00CC164B">
        <w:rPr>
          <w:rFonts w:ascii="Times New Roman" w:hAnsi="Times New Roman" w:cs="Times New Roman"/>
          <w:sz w:val="24"/>
          <w:szCs w:val="24"/>
        </w:rPr>
        <w:t xml:space="preserve"> pieprasījumu prioritāro pasākumu ietvaros.</w:t>
      </w:r>
    </w:p>
    <w:p w14:paraId="26E2EF8F" w14:textId="77777777" w:rsidR="00FD7317" w:rsidRPr="009D118F" w:rsidRDefault="00FD7317" w:rsidP="00FD7317">
      <w:pPr>
        <w:spacing w:after="120" w:line="240" w:lineRule="auto"/>
        <w:jc w:val="both"/>
        <w:rPr>
          <w:rFonts w:ascii="Times New Roman" w:hAnsi="Times New Roman" w:cs="Times New Roman"/>
          <w:color w:val="000000"/>
          <w:sz w:val="24"/>
          <w:szCs w:val="24"/>
        </w:rPr>
      </w:pPr>
      <w:r w:rsidRPr="009D118F">
        <w:rPr>
          <w:rFonts w:ascii="Times New Roman" w:hAnsi="Times New Roman" w:cs="Times New Roman"/>
          <w:color w:val="000000"/>
          <w:sz w:val="24"/>
          <w:szCs w:val="24"/>
        </w:rPr>
        <w:t xml:space="preserve">Tā kā </w:t>
      </w:r>
      <w:r>
        <w:rPr>
          <w:rFonts w:ascii="Times New Roman" w:hAnsi="Times New Roman" w:cs="Times New Roman"/>
          <w:color w:val="000000"/>
          <w:sz w:val="24"/>
          <w:szCs w:val="24"/>
        </w:rPr>
        <w:t>2023. gadā</w:t>
      </w:r>
      <w:r w:rsidRPr="009D118F">
        <w:rPr>
          <w:rFonts w:ascii="Times New Roman" w:hAnsi="Times New Roman" w:cs="Times New Roman"/>
          <w:color w:val="000000"/>
          <w:sz w:val="24"/>
          <w:szCs w:val="24"/>
        </w:rPr>
        <w:t xml:space="preserve"> nav izdevies piesaistīt papildu valsts budžeta finansējumu mērķdotāciju nodrošināšanai pašvaldībām </w:t>
      </w:r>
      <w:r w:rsidRPr="009D118F">
        <w:rPr>
          <w:rFonts w:ascii="Times New Roman" w:hAnsi="Times New Roman" w:cs="Times New Roman"/>
          <w:sz w:val="24"/>
          <w:szCs w:val="24"/>
        </w:rPr>
        <w:t>veselības punktu</w:t>
      </w:r>
      <w:r w:rsidRPr="009D118F">
        <w:rPr>
          <w:rFonts w:ascii="Times New Roman" w:hAnsi="Times New Roman" w:cs="Times New Roman"/>
          <w:color w:val="000000"/>
          <w:sz w:val="24"/>
          <w:szCs w:val="24"/>
        </w:rPr>
        <w:t xml:space="preserve"> izveidei, </w:t>
      </w:r>
      <w:r w:rsidRPr="00E86D21">
        <w:rPr>
          <w:rFonts w:ascii="Times New Roman" w:hAnsi="Times New Roman" w:cs="Times New Roman"/>
          <w:color w:val="000000"/>
          <w:sz w:val="24"/>
          <w:szCs w:val="24"/>
        </w:rPr>
        <w:t xml:space="preserve">ar grozījumiem minētajā likumā plānots </w:t>
      </w:r>
      <w:r w:rsidRPr="00812292">
        <w:rPr>
          <w:rFonts w:ascii="Times New Roman" w:hAnsi="Times New Roman" w:cs="Times New Roman"/>
          <w:color w:val="000000"/>
          <w:sz w:val="24"/>
          <w:szCs w:val="24"/>
        </w:rPr>
        <w:t>pārcelt šo normu spēkā stāšanās laiku</w:t>
      </w:r>
      <w:r w:rsidRPr="009D118F">
        <w:rPr>
          <w:rFonts w:ascii="Times New Roman" w:hAnsi="Times New Roman" w:cs="Times New Roman"/>
          <w:color w:val="000000"/>
          <w:sz w:val="24"/>
          <w:szCs w:val="24"/>
        </w:rPr>
        <w:t>.</w:t>
      </w:r>
    </w:p>
    <w:p w14:paraId="4CC6B5E0" w14:textId="378F7A3B" w:rsidR="00E6793E" w:rsidRDefault="00E6793E" w:rsidP="00E6793E">
      <w:pPr>
        <w:spacing w:after="120" w:line="240" w:lineRule="auto"/>
        <w:jc w:val="both"/>
        <w:rPr>
          <w:rFonts w:ascii="Times New Roman" w:hAnsi="Times New Roman" w:cs="Times New Roman"/>
          <w:sz w:val="24"/>
          <w:szCs w:val="24"/>
        </w:rPr>
      </w:pPr>
      <w:r w:rsidRPr="00E6793E">
        <w:rPr>
          <w:rFonts w:ascii="Times New Roman" w:hAnsi="Times New Roman" w:cs="Times New Roman"/>
          <w:sz w:val="24"/>
          <w:szCs w:val="24"/>
        </w:rPr>
        <w:t>V</w:t>
      </w:r>
      <w:r>
        <w:rPr>
          <w:rFonts w:ascii="Times New Roman" w:hAnsi="Times New Roman" w:cs="Times New Roman"/>
          <w:sz w:val="24"/>
          <w:szCs w:val="24"/>
        </w:rPr>
        <w:t>eselības punktu</w:t>
      </w:r>
      <w:r w:rsidRPr="00E6793E">
        <w:rPr>
          <w:rFonts w:ascii="Times New Roman" w:hAnsi="Times New Roman" w:cs="Times New Roman"/>
          <w:sz w:val="24"/>
          <w:szCs w:val="24"/>
        </w:rPr>
        <w:t xml:space="preserve"> </w:t>
      </w:r>
      <w:r>
        <w:rPr>
          <w:rFonts w:ascii="Times New Roman" w:hAnsi="Times New Roman" w:cs="Times New Roman"/>
          <w:sz w:val="24"/>
          <w:szCs w:val="24"/>
        </w:rPr>
        <w:t>izveides un darbības kontekstā sadarbībā ar Veselības ministriju risināmi vairāki jautājumi:</w:t>
      </w:r>
    </w:p>
    <w:p w14:paraId="1487C4A4" w14:textId="60AB2677" w:rsidR="00E6793E" w:rsidRDefault="00E86D21" w:rsidP="00E86D21">
      <w:pPr>
        <w:pStyle w:val="ListParagraph"/>
        <w:numPr>
          <w:ilvl w:val="0"/>
          <w:numId w:val="26"/>
        </w:numPr>
        <w:spacing w:after="160" w:line="240" w:lineRule="auto"/>
        <w:jc w:val="both"/>
        <w:rPr>
          <w:rFonts w:ascii="Times New Roman" w:hAnsi="Times New Roman" w:cs="Times New Roman"/>
          <w:sz w:val="24"/>
          <w:szCs w:val="24"/>
        </w:rPr>
      </w:pPr>
      <w:r w:rsidRPr="00E86D21">
        <w:rPr>
          <w:rFonts w:ascii="Times New Roman" w:eastAsia="Times New Roman" w:hAnsi="Times New Roman" w:cs="Times New Roman"/>
          <w:sz w:val="24"/>
          <w:szCs w:val="24"/>
        </w:rPr>
        <w:lastRenderedPageBreak/>
        <w:t>iespēja</w:t>
      </w:r>
      <w:r w:rsidRPr="00E86D21">
        <w:rPr>
          <w:rFonts w:ascii="Times New Roman" w:hAnsi="Times New Roman" w:cs="Times New Roman"/>
          <w:sz w:val="24"/>
          <w:szCs w:val="24"/>
        </w:rPr>
        <w:t xml:space="preserve"> </w:t>
      </w:r>
      <w:r>
        <w:rPr>
          <w:rFonts w:ascii="Times New Roman" w:hAnsi="Times New Roman" w:cs="Times New Roman"/>
          <w:sz w:val="24"/>
          <w:szCs w:val="24"/>
        </w:rPr>
        <w:t>veselības punktā</w:t>
      </w:r>
      <w:r w:rsidRPr="00E86D21">
        <w:rPr>
          <w:rFonts w:ascii="Times New Roman" w:hAnsi="Times New Roman" w:cs="Times New Roman"/>
          <w:sz w:val="24"/>
          <w:szCs w:val="24"/>
        </w:rPr>
        <w:t xml:space="preserve"> strādājošam ārstam vai ārsta palīgam darbam ar portālu E-veselība, slēdzot starpresoru līgumu ar </w:t>
      </w:r>
      <w:r w:rsidR="00154760" w:rsidRPr="00154760">
        <w:rPr>
          <w:rFonts w:ascii="Times New Roman" w:hAnsi="Times New Roman" w:cs="Times New Roman"/>
          <w:sz w:val="24"/>
          <w:szCs w:val="24"/>
        </w:rPr>
        <w:t>Nacionāl</w:t>
      </w:r>
      <w:r w:rsidR="00154760">
        <w:rPr>
          <w:rFonts w:ascii="Times New Roman" w:hAnsi="Times New Roman" w:cs="Times New Roman"/>
          <w:sz w:val="24"/>
          <w:szCs w:val="24"/>
        </w:rPr>
        <w:t>o</w:t>
      </w:r>
      <w:r w:rsidR="00154760" w:rsidRPr="00154760">
        <w:rPr>
          <w:rFonts w:ascii="Times New Roman" w:hAnsi="Times New Roman" w:cs="Times New Roman"/>
          <w:sz w:val="24"/>
          <w:szCs w:val="24"/>
        </w:rPr>
        <w:t xml:space="preserve"> veselības dienest</w:t>
      </w:r>
      <w:r w:rsidR="00154760">
        <w:rPr>
          <w:rFonts w:ascii="Times New Roman" w:hAnsi="Times New Roman" w:cs="Times New Roman"/>
          <w:sz w:val="24"/>
          <w:szCs w:val="24"/>
        </w:rPr>
        <w:t>u</w:t>
      </w:r>
      <w:r w:rsidRPr="00E86D21">
        <w:rPr>
          <w:rFonts w:ascii="Times New Roman" w:hAnsi="Times New Roman" w:cs="Times New Roman"/>
          <w:sz w:val="24"/>
          <w:szCs w:val="24"/>
        </w:rPr>
        <w:t xml:space="preserve"> un paredzot </w:t>
      </w:r>
      <w:r w:rsidR="00154760">
        <w:rPr>
          <w:rFonts w:ascii="Times New Roman" w:hAnsi="Times New Roman" w:cs="Times New Roman"/>
          <w:sz w:val="24"/>
          <w:szCs w:val="24"/>
        </w:rPr>
        <w:t>veselības punkta</w:t>
      </w:r>
      <w:r w:rsidRPr="00E86D21">
        <w:rPr>
          <w:rFonts w:ascii="Times New Roman" w:hAnsi="Times New Roman" w:cs="Times New Roman"/>
          <w:sz w:val="24"/>
          <w:szCs w:val="24"/>
        </w:rPr>
        <w:t xml:space="preserve"> ārstam vai ārsta palīgam tiesības, piem</w:t>
      </w:r>
      <w:r>
        <w:rPr>
          <w:rFonts w:ascii="Times New Roman" w:hAnsi="Times New Roman" w:cs="Times New Roman"/>
          <w:sz w:val="24"/>
          <w:szCs w:val="24"/>
        </w:rPr>
        <w:t>ēram</w:t>
      </w:r>
      <w:r w:rsidRPr="00E86D21">
        <w:rPr>
          <w:rFonts w:ascii="Times New Roman" w:hAnsi="Times New Roman" w:cs="Times New Roman"/>
          <w:sz w:val="24"/>
          <w:szCs w:val="24"/>
        </w:rPr>
        <w:t>, izrakstīt valsts kompensētos medikamentus;</w:t>
      </w:r>
    </w:p>
    <w:p w14:paraId="3EB37E6A" w14:textId="5C249DA8" w:rsidR="00E86D21" w:rsidRPr="00E86D21" w:rsidRDefault="00154760" w:rsidP="00E86D21">
      <w:pPr>
        <w:pStyle w:val="ListParagraph"/>
        <w:numPr>
          <w:ilvl w:val="0"/>
          <w:numId w:val="26"/>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veselības punktā</w:t>
      </w:r>
      <w:r w:rsidR="00E86D21" w:rsidRPr="00E86D21">
        <w:rPr>
          <w:rFonts w:ascii="Times New Roman" w:hAnsi="Times New Roman" w:cs="Times New Roman"/>
          <w:color w:val="000000"/>
          <w:sz w:val="24"/>
          <w:szCs w:val="24"/>
        </w:rPr>
        <w:t xml:space="preserve"> </w:t>
      </w:r>
      <w:r w:rsidR="00E86D21" w:rsidRPr="00E86D21">
        <w:rPr>
          <w:rFonts w:ascii="Times New Roman" w:eastAsia="Times New Roman" w:hAnsi="Times New Roman" w:cs="Times New Roman"/>
          <w:sz w:val="24"/>
          <w:szCs w:val="24"/>
        </w:rPr>
        <w:t>sniedzamo</w:t>
      </w:r>
      <w:r w:rsidR="00E86D21" w:rsidRPr="00E86D21">
        <w:rPr>
          <w:rFonts w:ascii="Times New Roman" w:hAnsi="Times New Roman" w:cs="Times New Roman"/>
          <w:color w:val="000000"/>
          <w:sz w:val="24"/>
          <w:szCs w:val="24"/>
        </w:rPr>
        <w:t xml:space="preserve"> veselības aprūpes pakalpojumu apjoma noteikšana </w:t>
      </w:r>
      <w:r w:rsidR="00E86D21">
        <w:rPr>
          <w:rFonts w:ascii="Times New Roman" w:hAnsi="Times New Roman" w:cs="Times New Roman"/>
          <w:color w:val="000000"/>
          <w:sz w:val="24"/>
          <w:szCs w:val="24"/>
        </w:rPr>
        <w:t>–</w:t>
      </w:r>
      <w:r w:rsidR="00E86D21" w:rsidRPr="00E86D21">
        <w:rPr>
          <w:rFonts w:ascii="Times New Roman" w:hAnsi="Times New Roman" w:cs="Times New Roman"/>
          <w:color w:val="000000"/>
          <w:sz w:val="24"/>
          <w:szCs w:val="24"/>
        </w:rPr>
        <w:t xml:space="preserve"> </w:t>
      </w:r>
      <w:r w:rsidR="00E86D21">
        <w:rPr>
          <w:rFonts w:ascii="Times New Roman" w:hAnsi="Times New Roman" w:cs="Times New Roman"/>
          <w:color w:val="000000"/>
          <w:sz w:val="24"/>
          <w:szCs w:val="24"/>
        </w:rPr>
        <w:t>veselības punkta</w:t>
      </w:r>
      <w:r w:rsidR="00E86D21" w:rsidRPr="00E86D21">
        <w:rPr>
          <w:rFonts w:ascii="Times New Roman" w:hAnsi="Times New Roman" w:cs="Times New Roman"/>
          <w:color w:val="000000"/>
          <w:sz w:val="24"/>
          <w:szCs w:val="24"/>
        </w:rPr>
        <w:t xml:space="preserve"> medicīnas māsu veikto manipulāciju identificēšana un šo manipulāciju apmaksa no veselības aprūpei piešķirtajiem valsts budžeta līdzekļiem</w:t>
      </w:r>
      <w:r w:rsidR="00E86D21" w:rsidRPr="00E86D21">
        <w:rPr>
          <w:rFonts w:ascii="Times New Roman" w:hAnsi="Times New Roman" w:cs="Times New Roman"/>
          <w:i/>
          <w:iCs/>
          <w:color w:val="000000"/>
          <w:sz w:val="24"/>
          <w:szCs w:val="24"/>
        </w:rPr>
        <w:t>;</w:t>
      </w:r>
    </w:p>
    <w:p w14:paraId="263969D6" w14:textId="090DBADD" w:rsidR="00E6793E" w:rsidRDefault="00F34D4A" w:rsidP="00F34D4A">
      <w:pPr>
        <w:pStyle w:val="ListParagraph"/>
        <w:numPr>
          <w:ilvl w:val="0"/>
          <w:numId w:val="26"/>
        </w:numPr>
        <w:spacing w:after="160" w:line="240" w:lineRule="auto"/>
        <w:jc w:val="both"/>
        <w:rPr>
          <w:rFonts w:ascii="Times New Roman" w:hAnsi="Times New Roman" w:cs="Times New Roman"/>
          <w:color w:val="000000"/>
          <w:sz w:val="24"/>
          <w:szCs w:val="24"/>
        </w:rPr>
      </w:pPr>
      <w:r w:rsidRPr="00F34D4A">
        <w:rPr>
          <w:rFonts w:ascii="Times New Roman" w:hAnsi="Times New Roman" w:cs="Times New Roman"/>
          <w:color w:val="000000"/>
          <w:sz w:val="24"/>
          <w:szCs w:val="24"/>
        </w:rPr>
        <w:t xml:space="preserve">jautājums par valsts atbalstu pašvaldībām </w:t>
      </w:r>
      <w:r>
        <w:rPr>
          <w:rFonts w:ascii="Times New Roman" w:hAnsi="Times New Roman" w:cs="Times New Roman"/>
          <w:color w:val="000000"/>
          <w:sz w:val="24"/>
          <w:szCs w:val="24"/>
        </w:rPr>
        <w:t>veselības punktā</w:t>
      </w:r>
      <w:r w:rsidRPr="00F34D4A">
        <w:rPr>
          <w:rFonts w:ascii="Times New Roman" w:hAnsi="Times New Roman" w:cs="Times New Roman"/>
          <w:color w:val="000000"/>
          <w:sz w:val="24"/>
          <w:szCs w:val="24"/>
        </w:rPr>
        <w:t xml:space="preserve"> strādājošo ārstniecības personu atlīdzības palielināšanai</w:t>
      </w:r>
      <w:r>
        <w:rPr>
          <w:rFonts w:ascii="Times New Roman" w:hAnsi="Times New Roman" w:cs="Times New Roman"/>
          <w:color w:val="000000"/>
          <w:sz w:val="24"/>
          <w:szCs w:val="24"/>
        </w:rPr>
        <w:t>;</w:t>
      </w:r>
    </w:p>
    <w:p w14:paraId="4B77233B" w14:textId="43B5AFBD" w:rsidR="00F34D4A" w:rsidRPr="009D118F" w:rsidRDefault="00F34D4A" w:rsidP="00F34D4A">
      <w:pPr>
        <w:pStyle w:val="ListParagraph"/>
        <w:numPr>
          <w:ilvl w:val="0"/>
          <w:numId w:val="26"/>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veselības punkta</w:t>
      </w:r>
      <w:r w:rsidRPr="00F34D4A">
        <w:rPr>
          <w:rFonts w:ascii="Times New Roman" w:hAnsi="Times New Roman" w:cs="Times New Roman"/>
          <w:color w:val="000000"/>
          <w:sz w:val="24"/>
          <w:szCs w:val="24"/>
        </w:rPr>
        <w:t xml:space="preserve"> ārstniecības personu sadarbības modeļa ar ģimenes ārstiem izveide, t.sk. iespējas </w:t>
      </w:r>
      <w:proofErr w:type="spellStart"/>
      <w:r w:rsidRPr="00F34D4A">
        <w:rPr>
          <w:rFonts w:ascii="Times New Roman" w:hAnsi="Times New Roman" w:cs="Times New Roman"/>
          <w:color w:val="000000"/>
          <w:sz w:val="24"/>
          <w:szCs w:val="24"/>
        </w:rPr>
        <w:t>kapitācijas</w:t>
      </w:r>
      <w:proofErr w:type="spellEnd"/>
      <w:r w:rsidRPr="00F34D4A">
        <w:rPr>
          <w:rFonts w:ascii="Times New Roman" w:hAnsi="Times New Roman" w:cs="Times New Roman"/>
          <w:color w:val="000000"/>
          <w:sz w:val="24"/>
          <w:szCs w:val="24"/>
        </w:rPr>
        <w:t xml:space="preserve"> naudas palielināšanai ģimenes ārstiem mājas vizīšu nodrošināšanai pie institūciju klientiem ar ļoti smagiem funkcionāliem traucējumiem</w:t>
      </w:r>
      <w:r>
        <w:rPr>
          <w:rFonts w:ascii="Times New Roman" w:hAnsi="Times New Roman" w:cs="Times New Roman"/>
          <w:color w:val="000000"/>
          <w:sz w:val="24"/>
          <w:szCs w:val="24"/>
        </w:rPr>
        <w:t>.</w:t>
      </w:r>
    </w:p>
    <w:p w14:paraId="1E524CA9" w14:textId="15C5D98A" w:rsidR="009D4D1B" w:rsidRDefault="00FE3981" w:rsidP="009D4D1B">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Vienlaikus </w:t>
      </w:r>
      <w:r w:rsidR="009D4D1B">
        <w:rPr>
          <w:rFonts w:ascii="Times New Roman" w:hAnsi="Times New Roman" w:cs="Times New Roman"/>
          <w:color w:val="000000"/>
          <w:sz w:val="24"/>
          <w:szCs w:val="24"/>
        </w:rPr>
        <w:t>LM</w:t>
      </w:r>
      <w:r>
        <w:rPr>
          <w:rFonts w:ascii="Times New Roman" w:hAnsi="Times New Roman" w:cs="Times New Roman"/>
          <w:color w:val="000000"/>
          <w:sz w:val="24"/>
          <w:szCs w:val="24"/>
        </w:rPr>
        <w:t xml:space="preserve"> piedāvā </w:t>
      </w:r>
      <w:r w:rsidR="00212956">
        <w:rPr>
          <w:rFonts w:ascii="Times New Roman" w:hAnsi="Times New Roman" w:cs="Times New Roman"/>
          <w:color w:val="000000"/>
          <w:sz w:val="24"/>
          <w:szCs w:val="24"/>
        </w:rPr>
        <w:t>pašvaldībām pārskatīt valsts atbalsta iesp</w:t>
      </w:r>
      <w:r w:rsidR="00E41082">
        <w:rPr>
          <w:rFonts w:ascii="Times New Roman" w:hAnsi="Times New Roman" w:cs="Times New Roman"/>
          <w:color w:val="000000"/>
          <w:sz w:val="24"/>
          <w:szCs w:val="24"/>
        </w:rPr>
        <w:t>ēja</w:t>
      </w:r>
      <w:r w:rsidR="0030625B">
        <w:rPr>
          <w:rFonts w:ascii="Times New Roman" w:hAnsi="Times New Roman" w:cs="Times New Roman"/>
          <w:color w:val="000000"/>
          <w:sz w:val="24"/>
          <w:szCs w:val="24"/>
        </w:rPr>
        <w:t>s</w:t>
      </w:r>
      <w:r w:rsidR="005E41ED">
        <w:rPr>
          <w:rFonts w:ascii="Times New Roman" w:hAnsi="Times New Roman" w:cs="Times New Roman"/>
          <w:color w:val="000000"/>
          <w:sz w:val="24"/>
          <w:szCs w:val="24"/>
        </w:rPr>
        <w:t xml:space="preserve"> 2023. gadā</w:t>
      </w:r>
      <w:r w:rsidR="0030625B">
        <w:rPr>
          <w:rFonts w:ascii="Times New Roman" w:hAnsi="Times New Roman" w:cs="Times New Roman"/>
          <w:color w:val="000000"/>
          <w:sz w:val="24"/>
          <w:szCs w:val="24"/>
        </w:rPr>
        <w:t>:</w:t>
      </w:r>
    </w:p>
    <w:p w14:paraId="3A647BC9" w14:textId="6546AD9C" w:rsidR="00FE3981" w:rsidRDefault="00FE3981" w:rsidP="00E1319B">
      <w:pPr>
        <w:pStyle w:val="ListParagraph"/>
        <w:numPr>
          <w:ilvl w:val="0"/>
          <w:numId w:val="26"/>
        </w:numPr>
        <w:spacing w:after="160" w:line="240" w:lineRule="auto"/>
        <w:jc w:val="both"/>
        <w:rPr>
          <w:rFonts w:ascii="Times New Roman" w:hAnsi="Times New Roman" w:cs="Times New Roman"/>
          <w:color w:val="000000"/>
          <w:sz w:val="24"/>
          <w:szCs w:val="24"/>
        </w:rPr>
      </w:pPr>
      <w:r w:rsidRPr="00E1319B">
        <w:rPr>
          <w:rFonts w:ascii="Times New Roman" w:eastAsia="Times New Roman" w:hAnsi="Times New Roman" w:cs="Times New Roman"/>
          <w:sz w:val="24"/>
          <w:szCs w:val="24"/>
        </w:rPr>
        <w:t>Atbilstoši</w:t>
      </w:r>
      <w:r w:rsidRPr="00FE3981">
        <w:rPr>
          <w:rFonts w:ascii="Times New Roman" w:hAnsi="Times New Roman" w:cs="Times New Roman"/>
          <w:color w:val="000000"/>
          <w:sz w:val="24"/>
          <w:szCs w:val="24"/>
        </w:rPr>
        <w:t xml:space="preserve"> Sociālo pakalpojumu un sociālās palīdzības likuma pārejas noteikumu 50.</w:t>
      </w:r>
      <w:r>
        <w:rPr>
          <w:rFonts w:ascii="Times New Roman" w:hAnsi="Times New Roman" w:cs="Times New Roman"/>
          <w:color w:val="000000"/>
          <w:sz w:val="24"/>
          <w:szCs w:val="24"/>
        </w:rPr>
        <w:t> </w:t>
      </w:r>
      <w:r w:rsidRPr="00FE3981">
        <w:rPr>
          <w:rFonts w:ascii="Times New Roman" w:hAnsi="Times New Roman" w:cs="Times New Roman"/>
          <w:color w:val="000000"/>
          <w:sz w:val="24"/>
          <w:szCs w:val="24"/>
        </w:rPr>
        <w:t>punktam valsts 2022. un 2023.</w:t>
      </w:r>
      <w:r w:rsidR="00212956">
        <w:rPr>
          <w:rFonts w:ascii="Times New Roman" w:hAnsi="Times New Roman" w:cs="Times New Roman"/>
          <w:color w:val="000000"/>
          <w:sz w:val="24"/>
          <w:szCs w:val="24"/>
        </w:rPr>
        <w:t> </w:t>
      </w:r>
      <w:r w:rsidRPr="00FE3981">
        <w:rPr>
          <w:rFonts w:ascii="Times New Roman" w:hAnsi="Times New Roman" w:cs="Times New Roman"/>
          <w:color w:val="000000"/>
          <w:sz w:val="24"/>
          <w:szCs w:val="24"/>
        </w:rPr>
        <w:t>gadā sniedz atbalstu atlīdzības palielināšanai aprūpētājiem, kuriem ir darba tiesiskās attiecības ar pašvaldības dibinātām ilgstošas sociālās aprūpes un sociālās rehabilitācijas institūcijām vai tādiem ilgstošas sociālās aprūpes pakalpojumu sniedzējiem, kuriem ir noslēgts līgums ar pašvaldību par minēto pakalpojumu sniegšanu (turpmāk – valsts atbalsts). Atbalsta veidu, apjomu un nosacījumus tā saņemšanai nosaka Ministru kabineta 2023.</w:t>
      </w:r>
      <w:r w:rsidR="00E41082">
        <w:rPr>
          <w:rFonts w:ascii="Times New Roman" w:hAnsi="Times New Roman" w:cs="Times New Roman"/>
          <w:color w:val="000000"/>
          <w:sz w:val="24"/>
          <w:szCs w:val="24"/>
        </w:rPr>
        <w:t> </w:t>
      </w:r>
      <w:r w:rsidRPr="00FE3981">
        <w:rPr>
          <w:rFonts w:ascii="Times New Roman" w:hAnsi="Times New Roman" w:cs="Times New Roman"/>
          <w:color w:val="000000"/>
          <w:sz w:val="24"/>
          <w:szCs w:val="24"/>
        </w:rPr>
        <w:t>gada 17.</w:t>
      </w:r>
      <w:r w:rsidR="00E41082">
        <w:rPr>
          <w:rFonts w:ascii="Times New Roman" w:hAnsi="Times New Roman" w:cs="Times New Roman"/>
          <w:color w:val="000000"/>
          <w:sz w:val="24"/>
          <w:szCs w:val="24"/>
        </w:rPr>
        <w:t> </w:t>
      </w:r>
      <w:r w:rsidRPr="00FE3981">
        <w:rPr>
          <w:rFonts w:ascii="Times New Roman" w:hAnsi="Times New Roman" w:cs="Times New Roman"/>
          <w:color w:val="000000"/>
          <w:sz w:val="24"/>
          <w:szCs w:val="24"/>
        </w:rPr>
        <w:t>janvāra noteikumi Nr.</w:t>
      </w:r>
      <w:r w:rsidR="00E41082">
        <w:rPr>
          <w:rFonts w:ascii="Times New Roman" w:hAnsi="Times New Roman" w:cs="Times New Roman"/>
          <w:color w:val="000000"/>
          <w:sz w:val="24"/>
          <w:szCs w:val="24"/>
        </w:rPr>
        <w:t> </w:t>
      </w:r>
      <w:r w:rsidRPr="00FE3981">
        <w:rPr>
          <w:rFonts w:ascii="Times New Roman" w:hAnsi="Times New Roman" w:cs="Times New Roman"/>
          <w:color w:val="000000"/>
          <w:sz w:val="24"/>
          <w:szCs w:val="24"/>
        </w:rPr>
        <w:t xml:space="preserve">25 </w:t>
      </w:r>
      <w:r w:rsidR="00E41082" w:rsidRPr="00E41082">
        <w:rPr>
          <w:rFonts w:ascii="Times New Roman" w:hAnsi="Times New Roman" w:cs="Times New Roman"/>
          <w:color w:val="000000"/>
          <w:sz w:val="24"/>
          <w:szCs w:val="24"/>
        </w:rPr>
        <w:t>"</w:t>
      </w:r>
      <w:r w:rsidRPr="00FE3981">
        <w:rPr>
          <w:rFonts w:ascii="Times New Roman" w:hAnsi="Times New Roman" w:cs="Times New Roman"/>
          <w:color w:val="000000"/>
          <w:sz w:val="24"/>
          <w:szCs w:val="24"/>
        </w:rPr>
        <w:t>Noteikumi par valsts atbalstu pašvaldībām atlīdzības palielināšanai aprūpētājiem ilgstošas sociālās aprūpes un sociālās rehabilitācijas institūcijās</w:t>
      </w:r>
      <w:r w:rsidR="00E41082" w:rsidRPr="00E41082">
        <w:rPr>
          <w:rFonts w:ascii="Times New Roman" w:hAnsi="Times New Roman" w:cs="Times New Roman"/>
          <w:color w:val="000000"/>
          <w:sz w:val="24"/>
          <w:szCs w:val="24"/>
        </w:rPr>
        <w:t>"</w:t>
      </w:r>
      <w:r w:rsidRPr="00FE3981">
        <w:rPr>
          <w:rFonts w:ascii="Times New Roman" w:hAnsi="Times New Roman" w:cs="Times New Roman"/>
          <w:color w:val="000000"/>
          <w:sz w:val="24"/>
          <w:szCs w:val="24"/>
        </w:rPr>
        <w:t>.</w:t>
      </w:r>
    </w:p>
    <w:p w14:paraId="637F342E" w14:textId="536116B6" w:rsidR="00E1319B" w:rsidRDefault="00D73FBB" w:rsidP="00E1319B">
      <w:pPr>
        <w:pStyle w:val="ListParagraph"/>
        <w:numPr>
          <w:ilvl w:val="0"/>
          <w:numId w:val="26"/>
        </w:numPr>
        <w:spacing w:after="160" w:line="240" w:lineRule="auto"/>
        <w:jc w:val="both"/>
        <w:rPr>
          <w:rFonts w:ascii="Times New Roman" w:hAnsi="Times New Roman" w:cs="Times New Roman"/>
          <w:color w:val="000000"/>
          <w:sz w:val="24"/>
          <w:szCs w:val="24"/>
        </w:rPr>
      </w:pPr>
      <w:r w:rsidRPr="00D73FBB">
        <w:rPr>
          <w:rFonts w:ascii="Times New Roman" w:hAnsi="Times New Roman" w:cs="Times New Roman"/>
          <w:color w:val="000000"/>
          <w:sz w:val="24"/>
          <w:szCs w:val="24"/>
        </w:rPr>
        <w:t>Ņemot vērā, ka atbilstoši valsts atbalsta faktiskajiem izdevumiem no 2023.</w:t>
      </w:r>
      <w:r>
        <w:rPr>
          <w:rFonts w:ascii="Times New Roman" w:hAnsi="Times New Roman" w:cs="Times New Roman"/>
          <w:color w:val="000000"/>
          <w:sz w:val="24"/>
          <w:szCs w:val="24"/>
        </w:rPr>
        <w:t> </w:t>
      </w:r>
      <w:r w:rsidRPr="00D73FBB">
        <w:rPr>
          <w:rFonts w:ascii="Times New Roman" w:hAnsi="Times New Roman" w:cs="Times New Roman"/>
          <w:color w:val="000000"/>
          <w:sz w:val="24"/>
          <w:szCs w:val="24"/>
        </w:rPr>
        <w:t>gada 1.</w:t>
      </w:r>
      <w:r>
        <w:rPr>
          <w:rFonts w:ascii="Times New Roman" w:hAnsi="Times New Roman" w:cs="Times New Roman"/>
          <w:color w:val="000000"/>
          <w:sz w:val="24"/>
          <w:szCs w:val="24"/>
        </w:rPr>
        <w:t> </w:t>
      </w:r>
      <w:r w:rsidRPr="00D73FBB">
        <w:rPr>
          <w:rFonts w:ascii="Times New Roman" w:hAnsi="Times New Roman" w:cs="Times New Roman"/>
          <w:color w:val="000000"/>
          <w:sz w:val="24"/>
          <w:szCs w:val="24"/>
        </w:rPr>
        <w:t>janvāra līdz 2023.</w:t>
      </w:r>
      <w:r>
        <w:rPr>
          <w:rFonts w:ascii="Times New Roman" w:hAnsi="Times New Roman" w:cs="Times New Roman"/>
          <w:color w:val="000000"/>
          <w:sz w:val="24"/>
          <w:szCs w:val="24"/>
        </w:rPr>
        <w:t> </w:t>
      </w:r>
      <w:r w:rsidRPr="00D73FBB">
        <w:rPr>
          <w:rFonts w:ascii="Times New Roman" w:hAnsi="Times New Roman" w:cs="Times New Roman"/>
          <w:color w:val="000000"/>
          <w:sz w:val="24"/>
          <w:szCs w:val="24"/>
        </w:rPr>
        <w:t>gada 30.</w:t>
      </w:r>
      <w:r>
        <w:rPr>
          <w:rFonts w:ascii="Times New Roman" w:hAnsi="Times New Roman" w:cs="Times New Roman"/>
          <w:color w:val="000000"/>
          <w:sz w:val="24"/>
          <w:szCs w:val="24"/>
        </w:rPr>
        <w:t> </w:t>
      </w:r>
      <w:r w:rsidRPr="00D73FBB">
        <w:rPr>
          <w:rFonts w:ascii="Times New Roman" w:hAnsi="Times New Roman" w:cs="Times New Roman"/>
          <w:color w:val="000000"/>
          <w:sz w:val="24"/>
          <w:szCs w:val="24"/>
        </w:rPr>
        <w:t>aprīlim, prognozējamie valsts atbalsta izdevumi 2023.</w:t>
      </w:r>
      <w:r>
        <w:rPr>
          <w:rFonts w:ascii="Times New Roman" w:hAnsi="Times New Roman" w:cs="Times New Roman"/>
          <w:color w:val="000000"/>
          <w:sz w:val="24"/>
          <w:szCs w:val="24"/>
        </w:rPr>
        <w:t> </w:t>
      </w:r>
      <w:r w:rsidRPr="00D73FBB">
        <w:rPr>
          <w:rFonts w:ascii="Times New Roman" w:hAnsi="Times New Roman" w:cs="Times New Roman"/>
          <w:color w:val="000000"/>
          <w:sz w:val="24"/>
          <w:szCs w:val="24"/>
        </w:rPr>
        <w:t xml:space="preserve">gadā nesasniegs prioritārā pasākuma "Atalgojuma paaugstināšana aprūpētājiem ilgstošas sociālās aprūpes un sociālās rehabilitācijas institūcijās" ietvaros </w:t>
      </w:r>
      <w:r>
        <w:rPr>
          <w:rFonts w:ascii="Times New Roman" w:hAnsi="Times New Roman" w:cs="Times New Roman"/>
          <w:color w:val="000000"/>
          <w:sz w:val="24"/>
          <w:szCs w:val="24"/>
        </w:rPr>
        <w:t>LM</w:t>
      </w:r>
      <w:r w:rsidRPr="00D73FBB">
        <w:rPr>
          <w:rFonts w:ascii="Times New Roman" w:hAnsi="Times New Roman" w:cs="Times New Roman"/>
          <w:color w:val="000000"/>
          <w:sz w:val="24"/>
          <w:szCs w:val="24"/>
        </w:rPr>
        <w:t xml:space="preserve"> piešķirtos līdzekļus, vienlaikus, lai izpildītu Valsts kontroles finanšu revīzijas ziņojumā "Par </w:t>
      </w:r>
      <w:r w:rsidR="00161550">
        <w:rPr>
          <w:rFonts w:ascii="Times New Roman" w:hAnsi="Times New Roman" w:cs="Times New Roman"/>
          <w:color w:val="000000"/>
          <w:sz w:val="24"/>
          <w:szCs w:val="24"/>
        </w:rPr>
        <w:t>LM</w:t>
      </w:r>
      <w:r w:rsidRPr="00D73FBB">
        <w:rPr>
          <w:rFonts w:ascii="Times New Roman" w:hAnsi="Times New Roman" w:cs="Times New Roman"/>
          <w:color w:val="000000"/>
          <w:sz w:val="24"/>
          <w:szCs w:val="24"/>
        </w:rPr>
        <w:t xml:space="preserve"> 2022.</w:t>
      </w:r>
      <w:r>
        <w:rPr>
          <w:rFonts w:ascii="Times New Roman" w:hAnsi="Times New Roman" w:cs="Times New Roman"/>
          <w:color w:val="000000"/>
          <w:sz w:val="24"/>
          <w:szCs w:val="24"/>
        </w:rPr>
        <w:t> </w:t>
      </w:r>
      <w:r w:rsidRPr="00D73FBB">
        <w:rPr>
          <w:rFonts w:ascii="Times New Roman" w:hAnsi="Times New Roman" w:cs="Times New Roman"/>
          <w:color w:val="000000"/>
          <w:sz w:val="24"/>
          <w:szCs w:val="24"/>
        </w:rPr>
        <w:t>gada pārskata sagatavošanas pareizību" izteikto ieteikumu</w:t>
      </w:r>
      <w:r>
        <w:rPr>
          <w:rFonts w:ascii="Times New Roman" w:hAnsi="Times New Roman" w:cs="Times New Roman"/>
          <w:color w:val="000000"/>
          <w:sz w:val="24"/>
          <w:szCs w:val="24"/>
        </w:rPr>
        <w:t>:</w:t>
      </w:r>
      <w:r w:rsidRPr="00D73FBB">
        <w:rPr>
          <w:rFonts w:ascii="Times New Roman" w:hAnsi="Times New Roman" w:cs="Times New Roman"/>
          <w:color w:val="000000"/>
          <w:sz w:val="24"/>
          <w:szCs w:val="24"/>
        </w:rPr>
        <w:t xml:space="preserve"> "</w:t>
      </w:r>
      <w:r w:rsidR="00161550">
        <w:rPr>
          <w:rFonts w:ascii="Times New Roman" w:hAnsi="Times New Roman" w:cs="Times New Roman"/>
          <w:color w:val="000000"/>
          <w:sz w:val="24"/>
          <w:szCs w:val="24"/>
        </w:rPr>
        <w:t>LM</w:t>
      </w:r>
      <w:r w:rsidRPr="00D73FBB">
        <w:rPr>
          <w:rFonts w:ascii="Times New Roman" w:hAnsi="Times New Roman" w:cs="Times New Roman"/>
          <w:color w:val="000000"/>
          <w:sz w:val="24"/>
          <w:szCs w:val="24"/>
        </w:rPr>
        <w:t xml:space="preserve"> izvērtēt iespēju rast risinājumu, lai prioritārā pasākuma ietvaros 2023.</w:t>
      </w:r>
      <w:r>
        <w:rPr>
          <w:rFonts w:ascii="Times New Roman" w:hAnsi="Times New Roman" w:cs="Times New Roman"/>
          <w:color w:val="000000"/>
          <w:sz w:val="24"/>
          <w:szCs w:val="24"/>
        </w:rPr>
        <w:t> </w:t>
      </w:r>
      <w:r w:rsidRPr="00D73FBB">
        <w:rPr>
          <w:rFonts w:ascii="Times New Roman" w:hAnsi="Times New Roman" w:cs="Times New Roman"/>
          <w:color w:val="000000"/>
          <w:sz w:val="24"/>
          <w:szCs w:val="24"/>
        </w:rPr>
        <w:t xml:space="preserve">gadā pieejamie līdzekļi tiktu izlietoti atbilstoši prioritārā pasākuma mērķim – tikai sociālās aprūpes centru aprūpētāju atlīdzības paaugstināšanai", </w:t>
      </w:r>
      <w:r>
        <w:rPr>
          <w:rFonts w:ascii="Times New Roman" w:hAnsi="Times New Roman" w:cs="Times New Roman"/>
          <w:color w:val="000000"/>
          <w:sz w:val="24"/>
          <w:szCs w:val="24"/>
        </w:rPr>
        <w:t>LM</w:t>
      </w:r>
      <w:r w:rsidRPr="00D73FBB">
        <w:rPr>
          <w:rFonts w:ascii="Times New Roman" w:hAnsi="Times New Roman" w:cs="Times New Roman"/>
          <w:color w:val="000000"/>
          <w:sz w:val="24"/>
          <w:szCs w:val="24"/>
        </w:rPr>
        <w:t xml:space="preserve"> ir sagatavojusi grozījumu projektu </w:t>
      </w:r>
      <w:r>
        <w:rPr>
          <w:rFonts w:ascii="Times New Roman" w:hAnsi="Times New Roman" w:cs="Times New Roman"/>
          <w:color w:val="000000"/>
          <w:sz w:val="24"/>
          <w:szCs w:val="24"/>
        </w:rPr>
        <w:t xml:space="preserve">iepriekš minētajos </w:t>
      </w:r>
      <w:r w:rsidRPr="00D73FBB">
        <w:rPr>
          <w:rFonts w:ascii="Times New Roman" w:hAnsi="Times New Roman" w:cs="Times New Roman"/>
          <w:color w:val="000000"/>
          <w:sz w:val="24"/>
          <w:szCs w:val="24"/>
        </w:rPr>
        <w:t>MK noteikumos</w:t>
      </w:r>
      <w:r w:rsidR="00095B4C">
        <w:rPr>
          <w:rFonts w:ascii="Times New Roman" w:hAnsi="Times New Roman" w:cs="Times New Roman"/>
          <w:color w:val="000000"/>
          <w:sz w:val="24"/>
          <w:szCs w:val="24"/>
        </w:rPr>
        <w:t xml:space="preserve"> (</w:t>
      </w:r>
      <w:r w:rsidR="00D6602A">
        <w:rPr>
          <w:rFonts w:ascii="Times New Roman" w:hAnsi="Times New Roman" w:cs="Times New Roman"/>
          <w:color w:val="000000"/>
          <w:sz w:val="24"/>
          <w:szCs w:val="24"/>
        </w:rPr>
        <w:t>4. </w:t>
      </w:r>
      <w:r w:rsidR="00D6602A" w:rsidRPr="00D6602A">
        <w:rPr>
          <w:rFonts w:ascii="Times New Roman" w:hAnsi="Times New Roman" w:cs="Times New Roman"/>
          <w:color w:val="000000"/>
          <w:sz w:val="24"/>
          <w:szCs w:val="24"/>
        </w:rPr>
        <w:t>pielikums)</w:t>
      </w:r>
      <w:r>
        <w:rPr>
          <w:rFonts w:ascii="Times New Roman" w:hAnsi="Times New Roman" w:cs="Times New Roman"/>
          <w:color w:val="000000"/>
          <w:sz w:val="24"/>
          <w:szCs w:val="24"/>
        </w:rPr>
        <w:t>.</w:t>
      </w:r>
    </w:p>
    <w:p w14:paraId="3FFBD1CA" w14:textId="14187F4A" w:rsidR="00D73FBB" w:rsidRDefault="00905ABC" w:rsidP="00E1319B">
      <w:pPr>
        <w:pStyle w:val="ListParagraph"/>
        <w:numPr>
          <w:ilvl w:val="0"/>
          <w:numId w:val="26"/>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621B03">
        <w:rPr>
          <w:rFonts w:ascii="Times New Roman" w:hAnsi="Times New Roman" w:cs="Times New Roman"/>
          <w:color w:val="000000"/>
          <w:sz w:val="24"/>
          <w:szCs w:val="24"/>
        </w:rPr>
        <w:t xml:space="preserve">agatavotais </w:t>
      </w:r>
      <w:r w:rsidR="002641E9">
        <w:rPr>
          <w:rFonts w:ascii="Times New Roman" w:hAnsi="Times New Roman" w:cs="Times New Roman"/>
          <w:color w:val="000000"/>
          <w:sz w:val="24"/>
          <w:szCs w:val="24"/>
        </w:rPr>
        <w:t>MK noteikumu g</w:t>
      </w:r>
      <w:r w:rsidR="0022505C" w:rsidRPr="0022505C">
        <w:rPr>
          <w:rFonts w:ascii="Times New Roman" w:hAnsi="Times New Roman" w:cs="Times New Roman"/>
          <w:color w:val="000000"/>
          <w:sz w:val="24"/>
          <w:szCs w:val="24"/>
        </w:rPr>
        <w:t xml:space="preserve">rozījumu projekts paredz saglabāt esošā valsts atbalsta saņemšanas nosacījumus un apmēru, </w:t>
      </w:r>
      <w:r w:rsidR="002641E9">
        <w:rPr>
          <w:rFonts w:ascii="Times New Roman" w:hAnsi="Times New Roman" w:cs="Times New Roman"/>
          <w:color w:val="000000"/>
          <w:sz w:val="24"/>
          <w:szCs w:val="24"/>
        </w:rPr>
        <w:t xml:space="preserve">vienlaicīgi arī </w:t>
      </w:r>
      <w:r w:rsidR="0022505C" w:rsidRPr="0022505C">
        <w:rPr>
          <w:rFonts w:ascii="Times New Roman" w:hAnsi="Times New Roman" w:cs="Times New Roman"/>
          <w:color w:val="000000"/>
          <w:sz w:val="24"/>
          <w:szCs w:val="24"/>
        </w:rPr>
        <w:t xml:space="preserve">nosakot iespēju pašvaldībām saņemt lielāku valsts atbalstu </w:t>
      </w:r>
      <w:r w:rsidR="0022505C" w:rsidRPr="00D73FBB">
        <w:rPr>
          <w:rFonts w:ascii="Times New Roman" w:hAnsi="Times New Roman" w:cs="Times New Roman"/>
          <w:color w:val="000000"/>
          <w:sz w:val="24"/>
          <w:szCs w:val="24"/>
        </w:rPr>
        <w:t>sociālās aprūpes centru</w:t>
      </w:r>
      <w:r w:rsidR="0022505C" w:rsidRPr="0022505C">
        <w:rPr>
          <w:rFonts w:ascii="Times New Roman" w:hAnsi="Times New Roman" w:cs="Times New Roman"/>
          <w:color w:val="000000"/>
          <w:sz w:val="24"/>
          <w:szCs w:val="24"/>
        </w:rPr>
        <w:t xml:space="preserve"> izdevumu segšanai par tādiem pakalpojumu sniedzējiem, kas jau šobrīd nodrošina vai ir gatavi no 2023.</w:t>
      </w:r>
      <w:r w:rsidR="0022505C">
        <w:rPr>
          <w:rFonts w:ascii="Times New Roman" w:hAnsi="Times New Roman" w:cs="Times New Roman"/>
          <w:color w:val="000000"/>
          <w:sz w:val="24"/>
          <w:szCs w:val="24"/>
        </w:rPr>
        <w:t> </w:t>
      </w:r>
      <w:r w:rsidR="0022505C" w:rsidRPr="0022505C">
        <w:rPr>
          <w:rFonts w:ascii="Times New Roman" w:hAnsi="Times New Roman" w:cs="Times New Roman"/>
          <w:color w:val="000000"/>
          <w:sz w:val="24"/>
          <w:szCs w:val="24"/>
        </w:rPr>
        <w:t>gada 1.</w:t>
      </w:r>
      <w:r w:rsidR="0022505C">
        <w:rPr>
          <w:rFonts w:ascii="Times New Roman" w:hAnsi="Times New Roman" w:cs="Times New Roman"/>
          <w:color w:val="000000"/>
          <w:sz w:val="24"/>
          <w:szCs w:val="24"/>
        </w:rPr>
        <w:t> </w:t>
      </w:r>
      <w:r w:rsidR="0022505C" w:rsidRPr="0022505C">
        <w:rPr>
          <w:rFonts w:ascii="Times New Roman" w:hAnsi="Times New Roman" w:cs="Times New Roman"/>
          <w:color w:val="000000"/>
          <w:sz w:val="24"/>
          <w:szCs w:val="24"/>
        </w:rPr>
        <w:t xml:space="preserve">augusta nodrošināt lielāku atlīdzību aprūpētājiem nekā to nosaka </w:t>
      </w:r>
      <w:r w:rsidR="0022505C" w:rsidRPr="00FE3981">
        <w:rPr>
          <w:rFonts w:ascii="Times New Roman" w:hAnsi="Times New Roman" w:cs="Times New Roman"/>
          <w:color w:val="000000"/>
          <w:sz w:val="24"/>
          <w:szCs w:val="24"/>
        </w:rPr>
        <w:t>Ministru kabineta 2023.</w:t>
      </w:r>
      <w:r w:rsidR="0022505C">
        <w:rPr>
          <w:rFonts w:ascii="Times New Roman" w:hAnsi="Times New Roman" w:cs="Times New Roman"/>
          <w:color w:val="000000"/>
          <w:sz w:val="24"/>
          <w:szCs w:val="24"/>
        </w:rPr>
        <w:t> </w:t>
      </w:r>
      <w:r w:rsidR="0022505C" w:rsidRPr="00FE3981">
        <w:rPr>
          <w:rFonts w:ascii="Times New Roman" w:hAnsi="Times New Roman" w:cs="Times New Roman"/>
          <w:color w:val="000000"/>
          <w:sz w:val="24"/>
          <w:szCs w:val="24"/>
        </w:rPr>
        <w:t>gada 17.</w:t>
      </w:r>
      <w:r w:rsidR="0022505C">
        <w:rPr>
          <w:rFonts w:ascii="Times New Roman" w:hAnsi="Times New Roman" w:cs="Times New Roman"/>
          <w:color w:val="000000"/>
          <w:sz w:val="24"/>
          <w:szCs w:val="24"/>
        </w:rPr>
        <w:t> </w:t>
      </w:r>
      <w:r w:rsidR="0022505C" w:rsidRPr="00FE3981">
        <w:rPr>
          <w:rFonts w:ascii="Times New Roman" w:hAnsi="Times New Roman" w:cs="Times New Roman"/>
          <w:color w:val="000000"/>
          <w:sz w:val="24"/>
          <w:szCs w:val="24"/>
        </w:rPr>
        <w:t>janvāra noteikum</w:t>
      </w:r>
      <w:r w:rsidR="0022505C">
        <w:rPr>
          <w:rFonts w:ascii="Times New Roman" w:hAnsi="Times New Roman" w:cs="Times New Roman"/>
          <w:color w:val="000000"/>
          <w:sz w:val="24"/>
          <w:szCs w:val="24"/>
        </w:rPr>
        <w:t>u</w:t>
      </w:r>
      <w:r w:rsidR="0022505C" w:rsidRPr="00FE3981">
        <w:rPr>
          <w:rFonts w:ascii="Times New Roman" w:hAnsi="Times New Roman" w:cs="Times New Roman"/>
          <w:color w:val="000000"/>
          <w:sz w:val="24"/>
          <w:szCs w:val="24"/>
        </w:rPr>
        <w:t xml:space="preserve"> Nr.</w:t>
      </w:r>
      <w:r w:rsidR="0022505C">
        <w:rPr>
          <w:rFonts w:ascii="Times New Roman" w:hAnsi="Times New Roman" w:cs="Times New Roman"/>
          <w:color w:val="000000"/>
          <w:sz w:val="24"/>
          <w:szCs w:val="24"/>
        </w:rPr>
        <w:t> </w:t>
      </w:r>
      <w:r w:rsidR="0022505C" w:rsidRPr="00FE3981">
        <w:rPr>
          <w:rFonts w:ascii="Times New Roman" w:hAnsi="Times New Roman" w:cs="Times New Roman"/>
          <w:color w:val="000000"/>
          <w:sz w:val="24"/>
          <w:szCs w:val="24"/>
        </w:rPr>
        <w:t xml:space="preserve">25 </w:t>
      </w:r>
      <w:r w:rsidR="0022505C" w:rsidRPr="00E41082">
        <w:rPr>
          <w:rFonts w:ascii="Times New Roman" w:hAnsi="Times New Roman" w:cs="Times New Roman"/>
          <w:color w:val="000000"/>
          <w:sz w:val="24"/>
          <w:szCs w:val="24"/>
        </w:rPr>
        <w:t>"</w:t>
      </w:r>
      <w:r w:rsidR="0022505C" w:rsidRPr="00FE3981">
        <w:rPr>
          <w:rFonts w:ascii="Times New Roman" w:hAnsi="Times New Roman" w:cs="Times New Roman"/>
          <w:color w:val="000000"/>
          <w:sz w:val="24"/>
          <w:szCs w:val="24"/>
        </w:rPr>
        <w:t>Noteikumi par valsts atbalstu pašvaldībām atlīdzības palielināšanai aprūpētājiem ilgstošas sociālās aprūpes un sociālās rehabilitācijas institūcijās</w:t>
      </w:r>
      <w:r w:rsidR="0022505C" w:rsidRPr="00E41082">
        <w:rPr>
          <w:rFonts w:ascii="Times New Roman" w:hAnsi="Times New Roman" w:cs="Times New Roman"/>
          <w:color w:val="000000"/>
          <w:sz w:val="24"/>
          <w:szCs w:val="24"/>
        </w:rPr>
        <w:t>"</w:t>
      </w:r>
      <w:r w:rsidR="0022505C" w:rsidRPr="0022505C">
        <w:rPr>
          <w:rFonts w:ascii="Times New Roman" w:hAnsi="Times New Roman" w:cs="Times New Roman"/>
          <w:color w:val="000000"/>
          <w:sz w:val="24"/>
          <w:szCs w:val="24"/>
        </w:rPr>
        <w:t>6.</w:t>
      </w:r>
      <w:r w:rsidR="0022505C">
        <w:rPr>
          <w:rFonts w:ascii="Times New Roman" w:hAnsi="Times New Roman" w:cs="Times New Roman"/>
          <w:color w:val="000000"/>
          <w:sz w:val="24"/>
          <w:szCs w:val="24"/>
        </w:rPr>
        <w:t> </w:t>
      </w:r>
      <w:r w:rsidR="0022505C" w:rsidRPr="0022505C">
        <w:rPr>
          <w:rFonts w:ascii="Times New Roman" w:hAnsi="Times New Roman" w:cs="Times New Roman"/>
          <w:color w:val="000000"/>
          <w:sz w:val="24"/>
          <w:szCs w:val="24"/>
        </w:rPr>
        <w:t>punkts.</w:t>
      </w:r>
    </w:p>
    <w:p w14:paraId="50BE5194" w14:textId="7F136816" w:rsidR="00D73FBB" w:rsidRDefault="00D65AC5" w:rsidP="00CF4B7F">
      <w:pPr>
        <w:pStyle w:val="ListParagraph"/>
        <w:numPr>
          <w:ilvl w:val="0"/>
          <w:numId w:val="26"/>
        </w:numPr>
        <w:spacing w:after="160" w:line="240" w:lineRule="auto"/>
        <w:jc w:val="both"/>
        <w:rPr>
          <w:rFonts w:ascii="Times New Roman" w:hAnsi="Times New Roman" w:cs="Times New Roman"/>
          <w:color w:val="000000"/>
          <w:sz w:val="24"/>
          <w:szCs w:val="24"/>
        </w:rPr>
      </w:pPr>
      <w:r w:rsidRPr="00826E2F">
        <w:rPr>
          <w:rFonts w:ascii="Times New Roman" w:hAnsi="Times New Roman" w:cs="Times New Roman"/>
          <w:color w:val="000000"/>
          <w:sz w:val="24"/>
          <w:szCs w:val="24"/>
        </w:rPr>
        <w:t xml:space="preserve">Ņemot vērā, ka plānotās izmaiņas nav iespējamas bez pašvaldību saskaņojuma piedāvātajām izmaiņām, LM līdz 2023. gada 25. maijam </w:t>
      </w:r>
      <w:r w:rsidR="00826E2F" w:rsidRPr="00826E2F">
        <w:rPr>
          <w:rFonts w:ascii="Times New Roman" w:hAnsi="Times New Roman" w:cs="Times New Roman"/>
          <w:color w:val="000000"/>
          <w:sz w:val="24"/>
          <w:szCs w:val="24"/>
        </w:rPr>
        <w:t xml:space="preserve">lūgusi </w:t>
      </w:r>
      <w:r w:rsidRPr="00826E2F">
        <w:rPr>
          <w:rFonts w:ascii="Times New Roman" w:hAnsi="Times New Roman" w:cs="Times New Roman"/>
          <w:color w:val="000000"/>
          <w:sz w:val="24"/>
          <w:szCs w:val="24"/>
        </w:rPr>
        <w:t xml:space="preserve">LPS viedokli par iespēju atbalstīt </w:t>
      </w:r>
      <w:r w:rsidR="00826E2F" w:rsidRPr="00826E2F">
        <w:rPr>
          <w:rFonts w:ascii="Times New Roman" w:hAnsi="Times New Roman" w:cs="Times New Roman"/>
          <w:color w:val="000000"/>
          <w:sz w:val="24"/>
          <w:szCs w:val="24"/>
        </w:rPr>
        <w:t>LM</w:t>
      </w:r>
      <w:r w:rsidRPr="00826E2F">
        <w:rPr>
          <w:rFonts w:ascii="Times New Roman" w:hAnsi="Times New Roman" w:cs="Times New Roman"/>
          <w:color w:val="000000"/>
          <w:sz w:val="24"/>
          <w:szCs w:val="24"/>
        </w:rPr>
        <w:t xml:space="preserve"> izstrādātos priekšlikumus grozījumiem </w:t>
      </w:r>
      <w:r w:rsidR="00826E2F" w:rsidRPr="00826E2F">
        <w:rPr>
          <w:rFonts w:ascii="Times New Roman" w:hAnsi="Times New Roman" w:cs="Times New Roman"/>
          <w:color w:val="000000"/>
          <w:sz w:val="24"/>
          <w:szCs w:val="24"/>
        </w:rPr>
        <w:t xml:space="preserve">Ministru kabineta 2023. gada 17. janvāra noteikumos Nr. 25 "Noteikumi par valsts atbalstu pašvaldībām atlīdzības palielināšanai aprūpētājiem ilgstošas sociālās aprūpes un sociālās rehabilitācijas institūcijās" </w:t>
      </w:r>
      <w:r w:rsidRPr="00826E2F">
        <w:rPr>
          <w:rFonts w:ascii="Times New Roman" w:hAnsi="Times New Roman" w:cs="Times New Roman"/>
          <w:color w:val="000000"/>
          <w:sz w:val="24"/>
          <w:szCs w:val="24"/>
        </w:rPr>
        <w:t>vai sniegt savu redzējumu un priekšlikumus valsts atbalsta nodrošināšanai aprūpētājiem, ņemot vērā dažādos komunikācijas formātos izteikt</w:t>
      </w:r>
      <w:r w:rsidR="00826E2F">
        <w:rPr>
          <w:rFonts w:ascii="Times New Roman" w:hAnsi="Times New Roman" w:cs="Times New Roman"/>
          <w:color w:val="000000"/>
          <w:sz w:val="24"/>
          <w:szCs w:val="24"/>
        </w:rPr>
        <w:t>o</w:t>
      </w:r>
      <w:r w:rsidRPr="00826E2F">
        <w:rPr>
          <w:rFonts w:ascii="Times New Roman" w:hAnsi="Times New Roman" w:cs="Times New Roman"/>
          <w:color w:val="000000"/>
          <w:sz w:val="24"/>
          <w:szCs w:val="24"/>
        </w:rPr>
        <w:t xml:space="preserve"> vēlm</w:t>
      </w:r>
      <w:r w:rsidR="00826E2F">
        <w:rPr>
          <w:rFonts w:ascii="Times New Roman" w:hAnsi="Times New Roman" w:cs="Times New Roman"/>
          <w:color w:val="000000"/>
          <w:sz w:val="24"/>
          <w:szCs w:val="24"/>
        </w:rPr>
        <w:t>i</w:t>
      </w:r>
      <w:r w:rsidRPr="00826E2F">
        <w:rPr>
          <w:rFonts w:ascii="Times New Roman" w:hAnsi="Times New Roman" w:cs="Times New Roman"/>
          <w:color w:val="000000"/>
          <w:sz w:val="24"/>
          <w:szCs w:val="24"/>
        </w:rPr>
        <w:t xml:space="preserve"> valsts atbalsta saņemšana</w:t>
      </w:r>
      <w:r w:rsidR="00826E2F">
        <w:rPr>
          <w:rFonts w:ascii="Times New Roman" w:hAnsi="Times New Roman" w:cs="Times New Roman"/>
          <w:color w:val="000000"/>
          <w:sz w:val="24"/>
          <w:szCs w:val="24"/>
        </w:rPr>
        <w:t>i</w:t>
      </w:r>
      <w:r w:rsidRPr="00826E2F">
        <w:rPr>
          <w:rFonts w:ascii="Times New Roman" w:hAnsi="Times New Roman" w:cs="Times New Roman"/>
          <w:color w:val="000000"/>
          <w:sz w:val="24"/>
          <w:szCs w:val="24"/>
        </w:rPr>
        <w:t>.</w:t>
      </w:r>
    </w:p>
    <w:p w14:paraId="268D1698" w14:textId="4DF71F46" w:rsidR="001A076D" w:rsidRPr="00826E2F" w:rsidRDefault="001A076D" w:rsidP="00CF4B7F">
      <w:pPr>
        <w:pStyle w:val="ListParagraph"/>
        <w:numPr>
          <w:ilvl w:val="0"/>
          <w:numId w:val="26"/>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Balstoties uz LPS lēmumu, LM</w:t>
      </w:r>
      <w:r w:rsidR="008E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varētu lemt par </w:t>
      </w:r>
      <w:r w:rsidR="008E45C7">
        <w:rPr>
          <w:rFonts w:ascii="Times New Roman" w:hAnsi="Times New Roman" w:cs="Times New Roman"/>
          <w:color w:val="000000"/>
          <w:sz w:val="24"/>
          <w:szCs w:val="24"/>
        </w:rPr>
        <w:t>priekšlikuma virzīšanu apropriācijas pārdalei LM</w:t>
      </w:r>
      <w:r w:rsidR="008E45C7" w:rsidRPr="008E45C7">
        <w:rPr>
          <w:rFonts w:ascii="Times New Roman" w:hAnsi="Times New Roman" w:cs="Times New Roman"/>
          <w:color w:val="000000"/>
          <w:sz w:val="24"/>
          <w:szCs w:val="24"/>
        </w:rPr>
        <w:t xml:space="preserve"> piešķirto budžeta līdzekļu ietvaros no prioritārajam pasākumam </w:t>
      </w:r>
      <w:r w:rsidR="008E45C7" w:rsidRPr="008E45C7">
        <w:rPr>
          <w:rFonts w:ascii="Times New Roman" w:hAnsi="Times New Roman" w:cs="Times New Roman"/>
          <w:color w:val="000000"/>
          <w:sz w:val="24"/>
          <w:szCs w:val="24"/>
        </w:rPr>
        <w:lastRenderedPageBreak/>
        <w:t>"Atalgojuma paaugstināšana aprūpētājiem ilgstošas sociālās aprūpes un sociālās rehabilitācijas institūcijās" plānotā finansējuma uz pasākumu "Vienreizējā mērķdotācija pašvaldībām veselības punktu izveidei ilgstošas sociālās aprūpes un sociālās rehabilitācijas institūcijas, kurās pilngadīgajiem klientiem ir 49 vai vairāk vietu"</w:t>
      </w:r>
      <w:r w:rsidR="008E45C7">
        <w:rPr>
          <w:rFonts w:ascii="Times New Roman" w:hAnsi="Times New Roman" w:cs="Times New Roman"/>
          <w:color w:val="000000"/>
          <w:sz w:val="24"/>
          <w:szCs w:val="24"/>
        </w:rPr>
        <w:t>,</w:t>
      </w:r>
      <w:r w:rsidR="008E45C7" w:rsidRPr="008E45C7">
        <w:rPr>
          <w:rFonts w:ascii="Times New Roman" w:hAnsi="Times New Roman" w:cs="Times New Roman"/>
          <w:color w:val="000000"/>
          <w:sz w:val="24"/>
          <w:szCs w:val="24"/>
        </w:rPr>
        <w:t xml:space="preserve"> </w:t>
      </w:r>
      <w:r w:rsidR="008E45C7">
        <w:rPr>
          <w:rFonts w:ascii="Times New Roman" w:hAnsi="Times New Roman" w:cs="Times New Roman"/>
          <w:color w:val="000000"/>
          <w:sz w:val="24"/>
          <w:szCs w:val="24"/>
        </w:rPr>
        <w:t xml:space="preserve">lai nodrošinātu Grozījumu </w:t>
      </w:r>
      <w:r w:rsidR="008E45C7" w:rsidRPr="008E45C7">
        <w:rPr>
          <w:rFonts w:ascii="Times New Roman" w:hAnsi="Times New Roman" w:cs="Times New Roman"/>
          <w:color w:val="000000"/>
          <w:sz w:val="24"/>
          <w:szCs w:val="24"/>
        </w:rPr>
        <w:t>Sociālo pakalpojumu un sociālās palīdzības likuma Pārejas noteikumu 51.</w:t>
      </w:r>
      <w:r w:rsidR="008E45C7">
        <w:rPr>
          <w:rFonts w:ascii="Times New Roman" w:hAnsi="Times New Roman" w:cs="Times New Roman"/>
          <w:color w:val="000000"/>
          <w:sz w:val="24"/>
          <w:szCs w:val="24"/>
        </w:rPr>
        <w:t> </w:t>
      </w:r>
      <w:r w:rsidR="008E45C7" w:rsidRPr="008E45C7">
        <w:rPr>
          <w:rFonts w:ascii="Times New Roman" w:hAnsi="Times New Roman" w:cs="Times New Roman"/>
          <w:color w:val="000000"/>
          <w:sz w:val="24"/>
          <w:szCs w:val="24"/>
        </w:rPr>
        <w:t>punktā noteikto</w:t>
      </w:r>
      <w:r w:rsidR="008E45C7">
        <w:rPr>
          <w:rFonts w:ascii="Times New Roman" w:hAnsi="Times New Roman" w:cs="Times New Roman"/>
          <w:color w:val="000000"/>
          <w:sz w:val="24"/>
          <w:szCs w:val="24"/>
        </w:rPr>
        <w:t>.</w:t>
      </w:r>
    </w:p>
    <w:p w14:paraId="0BD53964" w14:textId="5B4FC556" w:rsidR="00061509" w:rsidRPr="00F6230F" w:rsidRDefault="00061509" w:rsidP="007406B6">
      <w:pPr>
        <w:spacing w:before="120" w:after="120" w:line="240" w:lineRule="auto"/>
        <w:jc w:val="both"/>
        <w:rPr>
          <w:rFonts w:ascii="Times New Roman" w:hAnsi="Times New Roman" w:cs="Times New Roman"/>
          <w:sz w:val="24"/>
          <w:szCs w:val="24"/>
        </w:rPr>
      </w:pPr>
      <w:r w:rsidRPr="00F6230F">
        <w:rPr>
          <w:rFonts w:ascii="Times New Roman" w:hAnsi="Times New Roman" w:cs="Times New Roman"/>
          <w:b/>
          <w:sz w:val="24"/>
          <w:szCs w:val="24"/>
        </w:rPr>
        <w:t>Puses vienojas</w:t>
      </w:r>
      <w:r w:rsidRPr="00F6230F">
        <w:rPr>
          <w:rFonts w:ascii="Times New Roman" w:hAnsi="Times New Roman" w:cs="Times New Roman"/>
          <w:sz w:val="24"/>
          <w:szCs w:val="24"/>
        </w:rPr>
        <w:t>:</w:t>
      </w:r>
    </w:p>
    <w:p w14:paraId="6267B9BC" w14:textId="2DA26360" w:rsidR="009D4D1B" w:rsidRDefault="009D4D1B" w:rsidP="009D4D1B">
      <w:pPr>
        <w:spacing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 </w:t>
      </w:r>
      <w:r w:rsidR="00560262">
        <w:rPr>
          <w:rFonts w:ascii="Times New Roman" w:hAnsi="Times New Roman" w:cs="Times New Roman"/>
          <w:sz w:val="24"/>
          <w:szCs w:val="24"/>
        </w:rPr>
        <w:t>LM virzīt g</w:t>
      </w:r>
      <w:r w:rsidR="00E6793E" w:rsidRPr="00E6793E">
        <w:rPr>
          <w:rFonts w:ascii="Times New Roman" w:hAnsi="Times New Roman" w:cs="Times New Roman"/>
          <w:sz w:val="24"/>
          <w:szCs w:val="24"/>
        </w:rPr>
        <w:t>roz</w:t>
      </w:r>
      <w:r w:rsidR="00560262">
        <w:rPr>
          <w:rFonts w:ascii="Times New Roman" w:hAnsi="Times New Roman" w:cs="Times New Roman"/>
          <w:sz w:val="24"/>
          <w:szCs w:val="24"/>
        </w:rPr>
        <w:t>ījumus</w:t>
      </w:r>
      <w:r w:rsidR="00E6793E" w:rsidRPr="00E6793E">
        <w:rPr>
          <w:rFonts w:ascii="Times New Roman" w:hAnsi="Times New Roman" w:cs="Times New Roman"/>
          <w:sz w:val="24"/>
          <w:szCs w:val="24"/>
        </w:rPr>
        <w:t xml:space="preserve"> Sociālo pakalpojumu un sociālās palīdzības likum</w:t>
      </w:r>
      <w:r w:rsidR="00560262">
        <w:rPr>
          <w:rFonts w:ascii="Times New Roman" w:hAnsi="Times New Roman" w:cs="Times New Roman"/>
          <w:sz w:val="24"/>
          <w:szCs w:val="24"/>
        </w:rPr>
        <w:t xml:space="preserve">ā, </w:t>
      </w:r>
      <w:r w:rsidR="00E6793E" w:rsidRPr="00E6793E">
        <w:rPr>
          <w:rFonts w:ascii="Times New Roman" w:hAnsi="Times New Roman" w:cs="Times New Roman"/>
          <w:sz w:val="24"/>
          <w:szCs w:val="24"/>
        </w:rPr>
        <w:t>pagarin</w:t>
      </w:r>
      <w:r w:rsidR="00560262">
        <w:rPr>
          <w:rFonts w:ascii="Times New Roman" w:hAnsi="Times New Roman" w:cs="Times New Roman"/>
          <w:sz w:val="24"/>
          <w:szCs w:val="24"/>
        </w:rPr>
        <w:t>o</w:t>
      </w:r>
      <w:r w:rsidR="00E6793E" w:rsidRPr="00E6793E">
        <w:rPr>
          <w:rFonts w:ascii="Times New Roman" w:hAnsi="Times New Roman" w:cs="Times New Roman"/>
          <w:sz w:val="24"/>
          <w:szCs w:val="24"/>
        </w:rPr>
        <w:t xml:space="preserve">t </w:t>
      </w:r>
      <w:r w:rsidR="0002194A">
        <w:rPr>
          <w:rFonts w:ascii="Times New Roman" w:hAnsi="Times New Roman" w:cs="Times New Roman"/>
          <w:sz w:val="24"/>
          <w:szCs w:val="24"/>
        </w:rPr>
        <w:t xml:space="preserve">normas par veselības punktu izveidi spēkā stāšanās </w:t>
      </w:r>
      <w:r w:rsidR="00E6793E" w:rsidRPr="00E6793E">
        <w:rPr>
          <w:rFonts w:ascii="Times New Roman" w:hAnsi="Times New Roman" w:cs="Times New Roman"/>
          <w:sz w:val="24"/>
          <w:szCs w:val="24"/>
        </w:rPr>
        <w:t>termiņu līdz 2026</w:t>
      </w:r>
      <w:r w:rsidR="00E6793E" w:rsidRPr="00E6793E">
        <w:rPr>
          <w:rFonts w:ascii="Times New Roman" w:eastAsia="Times New Roman" w:hAnsi="Times New Roman" w:cs="Times New Roman"/>
          <w:sz w:val="24"/>
          <w:szCs w:val="24"/>
        </w:rPr>
        <w:t>. gada 1. janvārim</w:t>
      </w:r>
      <w:r>
        <w:rPr>
          <w:rFonts w:ascii="Times New Roman" w:eastAsia="Times New Roman" w:hAnsi="Times New Roman" w:cs="Times New Roman"/>
          <w:sz w:val="24"/>
          <w:szCs w:val="24"/>
        </w:rPr>
        <w:t>.</w:t>
      </w:r>
    </w:p>
    <w:p w14:paraId="00410697" w14:textId="36F5406D" w:rsidR="00061771" w:rsidRPr="00E6793E" w:rsidRDefault="009D4D1B" w:rsidP="0021166F">
      <w:pPr>
        <w:spacing w:after="24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LPS</w:t>
      </w:r>
      <w:r w:rsidRPr="009D4D1B">
        <w:rPr>
          <w:rFonts w:ascii="Times New Roman" w:eastAsia="Times New Roman" w:hAnsi="Times New Roman" w:cs="Times New Roman"/>
          <w:sz w:val="24"/>
          <w:szCs w:val="24"/>
        </w:rPr>
        <w:t xml:space="preserve"> līdz </w:t>
      </w:r>
      <w:r>
        <w:rPr>
          <w:rFonts w:ascii="Times New Roman" w:eastAsia="Times New Roman" w:hAnsi="Times New Roman" w:cs="Times New Roman"/>
          <w:sz w:val="24"/>
          <w:szCs w:val="24"/>
        </w:rPr>
        <w:t>2023. gada</w:t>
      </w:r>
      <w:r w:rsidRPr="009D4D1B">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 jūnijam</w:t>
      </w:r>
      <w:r w:rsidRPr="009D4D1B">
        <w:rPr>
          <w:rFonts w:ascii="Times New Roman" w:eastAsia="Times New Roman" w:hAnsi="Times New Roman" w:cs="Times New Roman"/>
          <w:sz w:val="24"/>
          <w:szCs w:val="24"/>
        </w:rPr>
        <w:t xml:space="preserve"> sniegt saskaņotu lēmumu par </w:t>
      </w:r>
      <w:r>
        <w:rPr>
          <w:rFonts w:ascii="Times New Roman" w:eastAsia="Times New Roman" w:hAnsi="Times New Roman" w:cs="Times New Roman"/>
          <w:sz w:val="24"/>
          <w:szCs w:val="24"/>
        </w:rPr>
        <w:t>LM</w:t>
      </w:r>
      <w:r w:rsidRPr="009D4D1B">
        <w:rPr>
          <w:rFonts w:ascii="Times New Roman" w:eastAsia="Times New Roman" w:hAnsi="Times New Roman" w:cs="Times New Roman"/>
          <w:sz w:val="24"/>
          <w:szCs w:val="24"/>
        </w:rPr>
        <w:t xml:space="preserve"> priekšlikumu grozījumiem Ministru kabineta 2023.</w:t>
      </w:r>
      <w:r>
        <w:rPr>
          <w:rFonts w:ascii="Times New Roman" w:eastAsia="Times New Roman" w:hAnsi="Times New Roman" w:cs="Times New Roman"/>
          <w:sz w:val="24"/>
          <w:szCs w:val="24"/>
        </w:rPr>
        <w:t> </w:t>
      </w:r>
      <w:r w:rsidRPr="009D4D1B">
        <w:rPr>
          <w:rFonts w:ascii="Times New Roman" w:eastAsia="Times New Roman" w:hAnsi="Times New Roman" w:cs="Times New Roman"/>
          <w:sz w:val="24"/>
          <w:szCs w:val="24"/>
        </w:rPr>
        <w:t>gada 17.</w:t>
      </w:r>
      <w:r>
        <w:rPr>
          <w:rFonts w:ascii="Times New Roman" w:eastAsia="Times New Roman" w:hAnsi="Times New Roman" w:cs="Times New Roman"/>
          <w:sz w:val="24"/>
          <w:szCs w:val="24"/>
        </w:rPr>
        <w:t> </w:t>
      </w:r>
      <w:r w:rsidRPr="009D4D1B">
        <w:rPr>
          <w:rFonts w:ascii="Times New Roman" w:eastAsia="Times New Roman" w:hAnsi="Times New Roman" w:cs="Times New Roman"/>
          <w:sz w:val="24"/>
          <w:szCs w:val="24"/>
        </w:rPr>
        <w:t>janvāra noteikumos Nr.</w:t>
      </w:r>
      <w:r>
        <w:rPr>
          <w:rFonts w:ascii="Times New Roman" w:eastAsia="Times New Roman" w:hAnsi="Times New Roman" w:cs="Times New Roman"/>
          <w:sz w:val="24"/>
          <w:szCs w:val="24"/>
        </w:rPr>
        <w:t> </w:t>
      </w:r>
      <w:r w:rsidRPr="009D4D1B">
        <w:rPr>
          <w:rFonts w:ascii="Times New Roman" w:eastAsia="Times New Roman" w:hAnsi="Times New Roman" w:cs="Times New Roman"/>
          <w:sz w:val="24"/>
          <w:szCs w:val="24"/>
        </w:rPr>
        <w:t xml:space="preserve">25 </w:t>
      </w:r>
      <w:bookmarkStart w:id="6" w:name="_Hlk135660789"/>
      <w:r w:rsidRPr="009D4D1B">
        <w:rPr>
          <w:rFonts w:ascii="Times New Roman" w:eastAsia="Times New Roman" w:hAnsi="Times New Roman" w:cs="Times New Roman"/>
          <w:sz w:val="24"/>
          <w:szCs w:val="24"/>
        </w:rPr>
        <w:t>"</w:t>
      </w:r>
      <w:bookmarkEnd w:id="6"/>
      <w:r w:rsidRPr="009D4D1B">
        <w:rPr>
          <w:rFonts w:ascii="Times New Roman" w:eastAsia="Times New Roman" w:hAnsi="Times New Roman" w:cs="Times New Roman"/>
          <w:sz w:val="24"/>
          <w:szCs w:val="24"/>
        </w:rPr>
        <w:t>Noteikumi par valsts atbalstu pašvaldībām atlīdzības palielināšanai aprūpētājiem ilgstošas sociālās aprūpes un sociālās rehabilitācijas institūcijās"</w:t>
      </w:r>
      <w:r w:rsidR="00E6793E" w:rsidRPr="00E6793E">
        <w:rPr>
          <w:rFonts w:ascii="Times New Roman" w:eastAsia="Times New Roman" w:hAnsi="Times New Roman" w:cs="Times New Roman"/>
          <w:sz w:val="24"/>
          <w:szCs w:val="24"/>
        </w:rPr>
        <w:t>.</w:t>
      </w:r>
    </w:p>
    <w:bookmarkEnd w:id="5"/>
    <w:p w14:paraId="055B24E6" w14:textId="73C8D90C" w:rsidR="00F60CD5" w:rsidRPr="00F6230F" w:rsidRDefault="001B13EF" w:rsidP="006A292A">
      <w:pPr>
        <w:pStyle w:val="ListParagraph"/>
        <w:numPr>
          <w:ilvl w:val="0"/>
          <w:numId w:val="4"/>
        </w:numPr>
        <w:spacing w:before="120" w:after="120" w:line="240" w:lineRule="auto"/>
        <w:ind w:left="1077"/>
        <w:rPr>
          <w:rFonts w:ascii="Times New Roman" w:eastAsia="Calibri" w:hAnsi="Times New Roman" w:cs="Times New Roman"/>
          <w:b/>
          <w:bCs/>
          <w:color w:val="000000"/>
          <w:sz w:val="28"/>
          <w:szCs w:val="28"/>
          <w:lang w:eastAsia="en-US"/>
        </w:rPr>
      </w:pPr>
      <w:r w:rsidRPr="001B13EF">
        <w:rPr>
          <w:rFonts w:ascii="Times New Roman" w:eastAsia="Calibri" w:hAnsi="Times New Roman" w:cs="Times New Roman"/>
          <w:b/>
          <w:bCs/>
          <w:color w:val="000000"/>
          <w:sz w:val="28"/>
          <w:szCs w:val="28"/>
          <w:lang w:eastAsia="en-US"/>
        </w:rPr>
        <w:t>Starpinstitūciju sadarbība bērnu tiesību un labāko interešu ievērošanai un īstenošanai</w:t>
      </w:r>
    </w:p>
    <w:p w14:paraId="7CB5DD86" w14:textId="2B80FA82" w:rsidR="00061509" w:rsidRPr="00F6230F" w:rsidRDefault="00061509" w:rsidP="001022CB">
      <w:pPr>
        <w:spacing w:before="120" w:after="120" w:line="240" w:lineRule="auto"/>
        <w:jc w:val="both"/>
        <w:rPr>
          <w:rFonts w:ascii="Times New Roman" w:hAnsi="Times New Roman" w:cs="Times New Roman"/>
          <w:b/>
          <w:sz w:val="24"/>
          <w:szCs w:val="24"/>
        </w:rPr>
      </w:pPr>
      <w:r w:rsidRPr="00F6230F">
        <w:rPr>
          <w:rFonts w:ascii="Times New Roman" w:hAnsi="Times New Roman" w:cs="Times New Roman"/>
          <w:b/>
          <w:sz w:val="24"/>
          <w:szCs w:val="24"/>
        </w:rPr>
        <w:t xml:space="preserve">LM </w:t>
      </w:r>
      <w:r w:rsidR="00DC6E14" w:rsidRPr="00F6230F">
        <w:rPr>
          <w:rFonts w:ascii="Times New Roman" w:hAnsi="Times New Roman" w:cs="Times New Roman"/>
          <w:b/>
          <w:sz w:val="24"/>
          <w:szCs w:val="24"/>
        </w:rPr>
        <w:t>informācija</w:t>
      </w:r>
      <w:r w:rsidRPr="00F6230F">
        <w:rPr>
          <w:rFonts w:ascii="Times New Roman" w:hAnsi="Times New Roman" w:cs="Times New Roman"/>
          <w:b/>
          <w:sz w:val="24"/>
          <w:szCs w:val="24"/>
        </w:rPr>
        <w:t>:</w:t>
      </w:r>
    </w:p>
    <w:p w14:paraId="14B3F947" w14:textId="35357E6B" w:rsidR="00CD5356" w:rsidRDefault="00C976B5" w:rsidP="00CD5356">
      <w:pPr>
        <w:pStyle w:val="msonormal804d7de8fd46f06a46511c7c60d1535e"/>
        <w:spacing w:after="120"/>
        <w:jc w:val="both"/>
        <w:rPr>
          <w:rFonts w:ascii="Times New Roman" w:hAnsi="Times New Roman" w:cs="Times New Roman"/>
        </w:rPr>
      </w:pPr>
      <w:r>
        <w:rPr>
          <w:rFonts w:ascii="Times New Roman" w:hAnsi="Times New Roman" w:cs="Times New Roman"/>
        </w:rPr>
        <w:t>LM p</w:t>
      </w:r>
      <w:r w:rsidR="00CD5356">
        <w:rPr>
          <w:rFonts w:ascii="Times New Roman" w:hAnsi="Times New Roman" w:cs="Times New Roman"/>
        </w:rPr>
        <w:t>a</w:t>
      </w:r>
      <w:r>
        <w:rPr>
          <w:rFonts w:ascii="Times New Roman" w:hAnsi="Times New Roman" w:cs="Times New Roman"/>
        </w:rPr>
        <w:t>redz</w:t>
      </w:r>
      <w:r w:rsidR="00CD5356">
        <w:rPr>
          <w:rFonts w:ascii="Times New Roman" w:hAnsi="Times New Roman" w:cs="Times New Roman"/>
        </w:rPr>
        <w:t>ējusi</w:t>
      </w:r>
      <w:r>
        <w:rPr>
          <w:rFonts w:ascii="Times New Roman" w:hAnsi="Times New Roman" w:cs="Times New Roman"/>
        </w:rPr>
        <w:t xml:space="preserve"> </w:t>
      </w:r>
      <w:r w:rsidR="001C2FBE" w:rsidRPr="00B845F8">
        <w:rPr>
          <w:rFonts w:ascii="Times New Roman" w:hAnsi="Times New Roman" w:cs="Times New Roman"/>
        </w:rPr>
        <w:t>Valsts bērnu tiesību aizsardzības inspekcija</w:t>
      </w:r>
      <w:r w:rsidR="001C2FBE">
        <w:rPr>
          <w:rFonts w:ascii="Times New Roman" w:hAnsi="Times New Roman" w:cs="Times New Roman"/>
        </w:rPr>
        <w:t xml:space="preserve">s (turpmāk – </w:t>
      </w:r>
      <w:r w:rsidR="001C2FBE" w:rsidRPr="00B845F8">
        <w:rPr>
          <w:rFonts w:ascii="Times New Roman" w:hAnsi="Times New Roman" w:cs="Times New Roman"/>
        </w:rPr>
        <w:t>VBTAI</w:t>
      </w:r>
      <w:r w:rsidR="001C2FBE">
        <w:rPr>
          <w:rFonts w:ascii="Times New Roman" w:hAnsi="Times New Roman" w:cs="Times New Roman"/>
        </w:rPr>
        <w:t>)</w:t>
      </w:r>
      <w:r w:rsidR="001C2FBE" w:rsidRPr="00B845F8">
        <w:rPr>
          <w:rFonts w:ascii="Times New Roman" w:hAnsi="Times New Roman" w:cs="Times New Roman"/>
        </w:rPr>
        <w:t xml:space="preserve"> lomas un funkciju pārskatīšan</w:t>
      </w:r>
      <w:r>
        <w:rPr>
          <w:rFonts w:ascii="Times New Roman" w:hAnsi="Times New Roman" w:cs="Times New Roman"/>
        </w:rPr>
        <w:t>u</w:t>
      </w:r>
      <w:r w:rsidR="001F495D">
        <w:rPr>
          <w:rFonts w:ascii="Times New Roman" w:hAnsi="Times New Roman" w:cs="Times New Roman"/>
        </w:rPr>
        <w:t>, plānojot uzsvaru maiņu – daudz lielāku ieguldījumu veltot dažādu atbalstu pasākumu attīstīšanai, ne kontrolei.</w:t>
      </w:r>
      <w:r w:rsidR="00CD5356">
        <w:rPr>
          <w:rFonts w:ascii="Times New Roman" w:hAnsi="Times New Roman" w:cs="Times New Roman"/>
        </w:rPr>
        <w:t xml:space="preserve"> </w:t>
      </w:r>
      <w:r w:rsidR="00CD5356" w:rsidRPr="00CD5356">
        <w:rPr>
          <w:rFonts w:ascii="Times New Roman" w:hAnsi="Times New Roman" w:cs="Times New Roman"/>
        </w:rPr>
        <w:t>Vienlaikus tiek domāts par b</w:t>
      </w:r>
      <w:r w:rsidR="001F495D" w:rsidRPr="00CD5356">
        <w:rPr>
          <w:rFonts w:ascii="Times New Roman" w:hAnsi="Times New Roman" w:cs="Times New Roman"/>
        </w:rPr>
        <w:t xml:space="preserve">ērnu tiesību aizsardzības sistēmas </w:t>
      </w:r>
      <w:r w:rsidR="00FD61D7">
        <w:rPr>
          <w:rFonts w:ascii="Times New Roman" w:hAnsi="Times New Roman" w:cs="Times New Roman"/>
        </w:rPr>
        <w:t>monitoringa</w:t>
      </w:r>
      <w:r w:rsidR="00FD61D7" w:rsidRPr="00CD5356">
        <w:rPr>
          <w:rFonts w:ascii="Times New Roman" w:hAnsi="Times New Roman" w:cs="Times New Roman"/>
        </w:rPr>
        <w:t xml:space="preserve"> </w:t>
      </w:r>
      <w:r w:rsidR="00CD5356" w:rsidRPr="00CD5356">
        <w:rPr>
          <w:rFonts w:ascii="Times New Roman" w:hAnsi="Times New Roman" w:cs="Times New Roman"/>
        </w:rPr>
        <w:t>stiprināšanu, tostarp institūciju lomām un atbildībām, informācijas apmaiņas algoritmu pilnveidi, profiliem bērnu tiesību aizsardzībā (</w:t>
      </w:r>
      <w:r w:rsidR="00FD61D7" w:rsidRPr="00FD61D7">
        <w:rPr>
          <w:rFonts w:ascii="Times New Roman" w:hAnsi="Times New Roman" w:cs="Times New Roman"/>
        </w:rPr>
        <w:t>ieviešot luksofora principu</w:t>
      </w:r>
      <w:r w:rsidR="00FD61D7">
        <w:rPr>
          <w:rFonts w:ascii="Times New Roman" w:hAnsi="Times New Roman" w:cs="Times New Roman"/>
        </w:rPr>
        <w:t> </w:t>
      </w:r>
      <w:r w:rsidR="00FD61D7" w:rsidRPr="00FD61D7">
        <w:rPr>
          <w:rFonts w:ascii="Times New Roman" w:hAnsi="Times New Roman" w:cs="Times New Roman"/>
        </w:rPr>
        <w:t>–</w:t>
      </w:r>
      <w:r w:rsidR="00FD61D7">
        <w:rPr>
          <w:rFonts w:ascii="Times New Roman" w:hAnsi="Times New Roman" w:cs="Times New Roman"/>
        </w:rPr>
        <w:t> </w:t>
      </w:r>
      <w:r w:rsidR="00FD61D7" w:rsidRPr="00FD61D7">
        <w:rPr>
          <w:rFonts w:ascii="Times New Roman" w:hAnsi="Times New Roman" w:cs="Times New Roman"/>
        </w:rPr>
        <w:t xml:space="preserve">zaļš, </w:t>
      </w:r>
      <w:r w:rsidR="00CD5356" w:rsidRPr="00CD5356">
        <w:rPr>
          <w:rFonts w:ascii="Times New Roman" w:hAnsi="Times New Roman" w:cs="Times New Roman"/>
        </w:rPr>
        <w:t xml:space="preserve">dzeltens, sarkans), sadarbības veicināšanu, </w:t>
      </w:r>
      <w:proofErr w:type="spellStart"/>
      <w:r w:rsidR="00F14CDD">
        <w:rPr>
          <w:rFonts w:ascii="Times New Roman" w:hAnsi="Times New Roman" w:cs="Times New Roman"/>
        </w:rPr>
        <w:t>s</w:t>
      </w:r>
      <w:r w:rsidR="00F14CDD" w:rsidRPr="00F14CDD">
        <w:rPr>
          <w:rFonts w:ascii="Times New Roman" w:hAnsi="Times New Roman" w:cs="Times New Roman"/>
        </w:rPr>
        <w:t>tarpinstitucionālās</w:t>
      </w:r>
      <w:proofErr w:type="spellEnd"/>
      <w:r w:rsidR="00F14CDD" w:rsidRPr="00F14CDD">
        <w:rPr>
          <w:rFonts w:ascii="Times New Roman" w:hAnsi="Times New Roman" w:cs="Times New Roman"/>
        </w:rPr>
        <w:t xml:space="preserve"> sadarbības </w:t>
      </w:r>
      <w:r w:rsidR="00CD5356" w:rsidRPr="00CD5356">
        <w:rPr>
          <w:rFonts w:ascii="Times New Roman" w:hAnsi="Times New Roman" w:cs="Times New Roman"/>
        </w:rPr>
        <w:t>stiprināšanu gan valsts, gan pašvaldību līmenī.</w:t>
      </w:r>
    </w:p>
    <w:p w14:paraId="3C6692E6" w14:textId="54A1738B" w:rsidR="006D2459" w:rsidRDefault="006D2459" w:rsidP="00860C99">
      <w:pPr>
        <w:pStyle w:val="msonormal804d7de8fd46f06a46511c7c60d1535e"/>
        <w:spacing w:after="120"/>
        <w:jc w:val="both"/>
        <w:rPr>
          <w:rFonts w:ascii="Times New Roman" w:hAnsi="Times New Roman" w:cs="Times New Roman"/>
        </w:rPr>
      </w:pPr>
      <w:r>
        <w:rPr>
          <w:rFonts w:ascii="Times New Roman" w:hAnsi="Times New Roman" w:cs="Times New Roman"/>
        </w:rPr>
        <w:t>2023. gadā Saeimā pieņemti grozījumi Bērnu tiesību aizsardzības likumā, precizējot ziņošanas kārtību vardarbības pret bērniem gadījumos.</w:t>
      </w:r>
    </w:p>
    <w:p w14:paraId="461E5C98" w14:textId="0EDABC1C" w:rsidR="006D2459" w:rsidRDefault="006D2459" w:rsidP="00860C99">
      <w:pPr>
        <w:pStyle w:val="msonormal804d7de8fd46f06a46511c7c60d1535e"/>
        <w:spacing w:after="120"/>
        <w:jc w:val="both"/>
        <w:rPr>
          <w:rFonts w:ascii="Times New Roman" w:hAnsi="Times New Roman" w:cs="Times New Roman"/>
        </w:rPr>
      </w:pPr>
      <w:r w:rsidRPr="006D2459">
        <w:rPr>
          <w:rFonts w:ascii="Times New Roman" w:hAnsi="Times New Roman" w:cs="Times New Roman"/>
        </w:rPr>
        <w:t xml:space="preserve">VBTAI vadībā darbojas Bērnu lietu sadarbības padomes apakšgrupa </w:t>
      </w:r>
      <w:bookmarkStart w:id="7" w:name="_Hlk135051362"/>
      <w:r w:rsidR="001C2FBE" w:rsidRPr="001C2FBE">
        <w:rPr>
          <w:rFonts w:ascii="Times New Roman" w:hAnsi="Times New Roman" w:cs="Times New Roman"/>
        </w:rPr>
        <w:t>"</w:t>
      </w:r>
      <w:bookmarkEnd w:id="7"/>
      <w:r w:rsidRPr="006D2459">
        <w:rPr>
          <w:rFonts w:ascii="Times New Roman" w:hAnsi="Times New Roman" w:cs="Times New Roman"/>
        </w:rPr>
        <w:t>Starpinstitucionālā sadarbība</w:t>
      </w:r>
      <w:r w:rsidR="001C2FBE" w:rsidRPr="001C2FBE">
        <w:rPr>
          <w:rFonts w:ascii="Times New Roman" w:hAnsi="Times New Roman" w:cs="Times New Roman"/>
        </w:rPr>
        <w:t>"</w:t>
      </w:r>
      <w:r w:rsidRPr="006D2459">
        <w:rPr>
          <w:rFonts w:ascii="Times New Roman" w:hAnsi="Times New Roman" w:cs="Times New Roman"/>
        </w:rPr>
        <w:t xml:space="preserve">, kuras mērķis ir valsts un pašvaldību institūciju, kā arī nevalstisko organizāciju informācijas apmaiņas algoritmu pilnveide bērnu tiesību aizsardzībā. </w:t>
      </w:r>
      <w:r w:rsidR="001C2FBE">
        <w:rPr>
          <w:rFonts w:ascii="Times New Roman" w:hAnsi="Times New Roman" w:cs="Times New Roman"/>
        </w:rPr>
        <w:t>Šai</w:t>
      </w:r>
      <w:r>
        <w:rPr>
          <w:rFonts w:ascii="Times New Roman" w:hAnsi="Times New Roman" w:cs="Times New Roman"/>
        </w:rPr>
        <w:t xml:space="preserve"> apakšgrupai ir jāizstrādā precīz</w:t>
      </w:r>
      <w:r w:rsidR="00BA75E8">
        <w:rPr>
          <w:rFonts w:ascii="Times New Roman" w:hAnsi="Times New Roman" w:cs="Times New Roman"/>
        </w:rPr>
        <w:t>s</w:t>
      </w:r>
      <w:r>
        <w:rPr>
          <w:rFonts w:ascii="Times New Roman" w:hAnsi="Times New Roman" w:cs="Times New Roman"/>
        </w:rPr>
        <w:t>, savstarpēji koordinēt</w:t>
      </w:r>
      <w:r w:rsidR="00BA75E8">
        <w:rPr>
          <w:rFonts w:ascii="Times New Roman" w:hAnsi="Times New Roman" w:cs="Times New Roman"/>
        </w:rPr>
        <w:t>s</w:t>
      </w:r>
      <w:r>
        <w:rPr>
          <w:rFonts w:ascii="Times New Roman" w:hAnsi="Times New Roman" w:cs="Times New Roman"/>
        </w:rPr>
        <w:t xml:space="preserve"> ziņošanas algoritm</w:t>
      </w:r>
      <w:r w:rsidR="00BA75E8">
        <w:rPr>
          <w:rFonts w:ascii="Times New Roman" w:hAnsi="Times New Roman" w:cs="Times New Roman"/>
        </w:rPr>
        <w:t>s</w:t>
      </w:r>
      <w:r>
        <w:rPr>
          <w:rFonts w:ascii="Times New Roman" w:hAnsi="Times New Roman" w:cs="Times New Roman"/>
        </w:rPr>
        <w:t xml:space="preserve"> vardarbības situācijās.</w:t>
      </w:r>
    </w:p>
    <w:p w14:paraId="15D3014C" w14:textId="77777777" w:rsidR="006D2459" w:rsidRDefault="006D2459" w:rsidP="006D2459">
      <w:pPr>
        <w:pStyle w:val="msonormal804d7de8fd46f06a46511c7c60d1535e"/>
        <w:spacing w:after="120"/>
        <w:jc w:val="both"/>
        <w:rPr>
          <w:rFonts w:ascii="Times New Roman" w:hAnsi="Times New Roman" w:cs="Times New Roman"/>
          <w:u w:val="single"/>
        </w:rPr>
      </w:pPr>
      <w:r>
        <w:rPr>
          <w:rFonts w:ascii="Times New Roman" w:hAnsi="Times New Roman" w:cs="Times New Roman"/>
          <w:u w:val="single"/>
        </w:rPr>
        <w:t>Aktuālie uzdevumi:</w:t>
      </w:r>
    </w:p>
    <w:p w14:paraId="16E4BB4C" w14:textId="5F740040" w:rsidR="00A073FA" w:rsidRDefault="00A073FA" w:rsidP="00A073FA">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6D2459" w:rsidRPr="00A073FA">
        <w:rPr>
          <w:rFonts w:ascii="Times New Roman" w:hAnsi="Times New Roman" w:cs="Times New Roman"/>
          <w:sz w:val="24"/>
          <w:szCs w:val="24"/>
        </w:rPr>
        <w:t xml:space="preserve">efinēt informācijas apriti no </w:t>
      </w:r>
      <w:proofErr w:type="spellStart"/>
      <w:r w:rsidR="006D2459" w:rsidRPr="00A073FA">
        <w:rPr>
          <w:rFonts w:ascii="Times New Roman" w:hAnsi="Times New Roman" w:cs="Times New Roman"/>
          <w:sz w:val="24"/>
          <w:szCs w:val="24"/>
        </w:rPr>
        <w:t>tiesībsargājošā</w:t>
      </w:r>
      <w:proofErr w:type="spellEnd"/>
      <w:r w:rsidR="006D2459" w:rsidRPr="00A073FA">
        <w:rPr>
          <w:rFonts w:ascii="Times New Roman" w:hAnsi="Times New Roman" w:cs="Times New Roman"/>
          <w:sz w:val="24"/>
          <w:szCs w:val="24"/>
        </w:rPr>
        <w:t xml:space="preserve"> uz sociālo sektoru, lai tas varētu savlaicīgi sniegt nepieciešamo atbalstu bērniem un ģimenei;</w:t>
      </w:r>
    </w:p>
    <w:p w14:paraId="312FEFD1" w14:textId="74FBC071" w:rsidR="006D2459" w:rsidRPr="00A073FA" w:rsidRDefault="00A073FA" w:rsidP="00860C99">
      <w:pPr>
        <w:pStyle w:val="ListParagraph"/>
        <w:numPr>
          <w:ilvl w:val="0"/>
          <w:numId w:val="30"/>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w:t>
      </w:r>
      <w:r w:rsidR="006D2459" w:rsidRPr="00A073FA">
        <w:rPr>
          <w:rFonts w:ascii="Times New Roman" w:hAnsi="Times New Roman" w:cs="Times New Roman"/>
          <w:sz w:val="24"/>
          <w:szCs w:val="24"/>
        </w:rPr>
        <w:t xml:space="preserve">efinēt ārstniecības personu iesaisti </w:t>
      </w:r>
      <w:proofErr w:type="spellStart"/>
      <w:r w:rsidR="006D2459" w:rsidRPr="00A073FA">
        <w:rPr>
          <w:rFonts w:ascii="Times New Roman" w:hAnsi="Times New Roman" w:cs="Times New Roman"/>
          <w:sz w:val="24"/>
          <w:szCs w:val="24"/>
        </w:rPr>
        <w:t>prevencijas</w:t>
      </w:r>
      <w:proofErr w:type="spellEnd"/>
      <w:r w:rsidR="006D2459" w:rsidRPr="00A073FA">
        <w:rPr>
          <w:rFonts w:ascii="Times New Roman" w:hAnsi="Times New Roman" w:cs="Times New Roman"/>
          <w:sz w:val="24"/>
          <w:szCs w:val="24"/>
        </w:rPr>
        <w:t xml:space="preserve"> jomā (īpaši agrīnajā periodā, līdz bērns dodas uz pirmsskolas izglītības iestādi) – medicīnas personālam (ginekologam, vecmātei, pediatram, ģimenes ārstam un citiem speciālistiem, kas strādā ar bērniem)</w:t>
      </w:r>
      <w:r w:rsidR="00BA75E8">
        <w:rPr>
          <w:rFonts w:ascii="Times New Roman" w:hAnsi="Times New Roman" w:cs="Times New Roman"/>
          <w:sz w:val="24"/>
          <w:szCs w:val="24"/>
        </w:rPr>
        <w:t xml:space="preserve"> </w:t>
      </w:r>
      <w:r w:rsidR="006D2459" w:rsidRPr="00A073FA">
        <w:rPr>
          <w:rFonts w:ascii="Times New Roman" w:hAnsi="Times New Roman" w:cs="Times New Roman"/>
          <w:sz w:val="24"/>
          <w:szCs w:val="24"/>
        </w:rPr>
        <w:t>izstrādāt skaidrāk</w:t>
      </w:r>
      <w:r w:rsidR="00BA75E8">
        <w:rPr>
          <w:rFonts w:ascii="Times New Roman" w:hAnsi="Times New Roman" w:cs="Times New Roman"/>
          <w:sz w:val="24"/>
          <w:szCs w:val="24"/>
        </w:rPr>
        <w:t>us</w:t>
      </w:r>
      <w:r w:rsidR="006D2459" w:rsidRPr="00A073FA">
        <w:rPr>
          <w:rFonts w:ascii="Times New Roman" w:hAnsi="Times New Roman" w:cs="Times New Roman"/>
          <w:sz w:val="24"/>
          <w:szCs w:val="24"/>
        </w:rPr>
        <w:t xml:space="preserve"> algoritm</w:t>
      </w:r>
      <w:r w:rsidR="00BA75E8">
        <w:rPr>
          <w:rFonts w:ascii="Times New Roman" w:hAnsi="Times New Roman" w:cs="Times New Roman"/>
          <w:sz w:val="24"/>
          <w:szCs w:val="24"/>
        </w:rPr>
        <w:t>us</w:t>
      </w:r>
      <w:r w:rsidR="006D2459" w:rsidRPr="00A073FA">
        <w:rPr>
          <w:rFonts w:ascii="Times New Roman" w:hAnsi="Times New Roman" w:cs="Times New Roman"/>
          <w:sz w:val="24"/>
          <w:szCs w:val="24"/>
        </w:rPr>
        <w:t>, kā fiksēt iespējamos riska faktorus un kā preventīvi informēt par tiem sociālo sektoru (ne vien policiju acīmredzamas vardarbības gadījumā, ko likumdošana paredz tagad).</w:t>
      </w:r>
    </w:p>
    <w:p w14:paraId="17100510" w14:textId="31710A66" w:rsidR="006D2459" w:rsidRDefault="00583103" w:rsidP="00860C99">
      <w:pPr>
        <w:tabs>
          <w:tab w:val="left" w:pos="42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Minētās a</w:t>
      </w:r>
      <w:r w:rsidR="006D2459">
        <w:rPr>
          <w:rFonts w:ascii="Times New Roman" w:hAnsi="Times New Roman" w:cs="Times New Roman"/>
          <w:sz w:val="24"/>
          <w:szCs w:val="24"/>
        </w:rPr>
        <w:t xml:space="preserve">pakšgrupas sastāvā ir </w:t>
      </w:r>
      <w:r w:rsidR="0088378B">
        <w:rPr>
          <w:rFonts w:ascii="Times New Roman" w:hAnsi="Times New Roman" w:cs="Times New Roman"/>
          <w:sz w:val="24"/>
          <w:szCs w:val="24"/>
        </w:rPr>
        <w:t xml:space="preserve">pārstāvji no </w:t>
      </w:r>
      <w:r w:rsidR="006D2459">
        <w:rPr>
          <w:rFonts w:ascii="Times New Roman" w:hAnsi="Times New Roman" w:cs="Times New Roman"/>
          <w:color w:val="212529"/>
          <w:sz w:val="24"/>
          <w:szCs w:val="24"/>
          <w:shd w:val="clear" w:color="auto" w:fill="FFFFFF"/>
        </w:rPr>
        <w:t>nozaru ministrij</w:t>
      </w:r>
      <w:r w:rsidR="0088378B">
        <w:rPr>
          <w:rFonts w:ascii="Times New Roman" w:hAnsi="Times New Roman" w:cs="Times New Roman"/>
          <w:color w:val="212529"/>
          <w:sz w:val="24"/>
          <w:szCs w:val="24"/>
          <w:shd w:val="clear" w:color="auto" w:fill="FFFFFF"/>
        </w:rPr>
        <w:t>ām</w:t>
      </w:r>
      <w:r w:rsidR="006D2459">
        <w:rPr>
          <w:rFonts w:ascii="Times New Roman" w:hAnsi="Times New Roman" w:cs="Times New Roman"/>
          <w:color w:val="212529"/>
          <w:sz w:val="24"/>
          <w:szCs w:val="24"/>
          <w:shd w:val="clear" w:color="auto" w:fill="FFFFFF"/>
        </w:rPr>
        <w:t xml:space="preserve"> (LM,</w:t>
      </w:r>
      <w:r>
        <w:rPr>
          <w:rFonts w:ascii="Times New Roman" w:hAnsi="Times New Roman" w:cs="Times New Roman"/>
          <w:color w:val="212529"/>
          <w:sz w:val="24"/>
          <w:szCs w:val="24"/>
          <w:shd w:val="clear" w:color="auto" w:fill="FFFFFF"/>
        </w:rPr>
        <w:t xml:space="preserve"> Veselības ministrijas</w:t>
      </w:r>
      <w:r w:rsidR="006D2459">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Izglītības un zinātnes ministrijas un</w:t>
      </w:r>
      <w:r w:rsidR="006D2459">
        <w:rPr>
          <w:rFonts w:ascii="Times New Roman" w:hAnsi="Times New Roman" w:cs="Times New Roman"/>
          <w:color w:val="212529"/>
          <w:sz w:val="24"/>
          <w:szCs w:val="24"/>
          <w:shd w:val="clear" w:color="auto" w:fill="FFFFFF"/>
        </w:rPr>
        <w:t xml:space="preserve"> </w:t>
      </w:r>
      <w:proofErr w:type="spellStart"/>
      <w:r>
        <w:rPr>
          <w:rFonts w:ascii="Times New Roman" w:hAnsi="Times New Roman" w:cs="Times New Roman"/>
          <w:color w:val="212529"/>
          <w:sz w:val="24"/>
          <w:szCs w:val="24"/>
          <w:shd w:val="clear" w:color="auto" w:fill="FFFFFF"/>
        </w:rPr>
        <w:t>Iekšlietu</w:t>
      </w:r>
      <w:proofErr w:type="spellEnd"/>
      <w:r>
        <w:rPr>
          <w:rFonts w:ascii="Times New Roman" w:hAnsi="Times New Roman" w:cs="Times New Roman"/>
          <w:color w:val="212529"/>
          <w:sz w:val="24"/>
          <w:szCs w:val="24"/>
          <w:shd w:val="clear" w:color="auto" w:fill="FFFFFF"/>
        </w:rPr>
        <w:t xml:space="preserve"> ministrijas</w:t>
      </w:r>
      <w:r w:rsidR="006D2459">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V</w:t>
      </w:r>
      <w:r w:rsidR="006D2459">
        <w:rPr>
          <w:rFonts w:ascii="Times New Roman" w:hAnsi="Times New Roman" w:cs="Times New Roman"/>
          <w:color w:val="212529"/>
          <w:sz w:val="24"/>
          <w:szCs w:val="24"/>
          <w:shd w:val="clear" w:color="auto" w:fill="FFFFFF"/>
        </w:rPr>
        <w:t>alsts policijas, I</w:t>
      </w:r>
      <w:r w:rsidR="0088378B" w:rsidRPr="0088378B">
        <w:rPr>
          <w:rFonts w:ascii="Times New Roman" w:hAnsi="Times New Roman" w:cs="Times New Roman"/>
          <w:color w:val="212529"/>
          <w:sz w:val="24"/>
          <w:szCs w:val="24"/>
          <w:shd w:val="clear" w:color="auto" w:fill="FFFFFF"/>
        </w:rPr>
        <w:t>zglītības kvalitātes valsts dienest</w:t>
      </w:r>
      <w:r w:rsidR="0088378B">
        <w:rPr>
          <w:rFonts w:ascii="Times New Roman" w:hAnsi="Times New Roman" w:cs="Times New Roman"/>
          <w:color w:val="212529"/>
          <w:sz w:val="24"/>
          <w:szCs w:val="24"/>
          <w:shd w:val="clear" w:color="auto" w:fill="FFFFFF"/>
        </w:rPr>
        <w:t>a</w:t>
      </w:r>
      <w:r w:rsidR="006D2459">
        <w:rPr>
          <w:rFonts w:ascii="Times New Roman" w:hAnsi="Times New Roman" w:cs="Times New Roman"/>
          <w:color w:val="212529"/>
          <w:sz w:val="24"/>
          <w:szCs w:val="24"/>
          <w:shd w:val="clear" w:color="auto" w:fill="FFFFFF"/>
        </w:rPr>
        <w:t>, kā arī nevalstisk</w:t>
      </w:r>
      <w:r w:rsidR="0088378B">
        <w:rPr>
          <w:rFonts w:ascii="Times New Roman" w:hAnsi="Times New Roman" w:cs="Times New Roman"/>
          <w:color w:val="212529"/>
          <w:sz w:val="24"/>
          <w:szCs w:val="24"/>
          <w:shd w:val="clear" w:color="auto" w:fill="FFFFFF"/>
        </w:rPr>
        <w:t>ajām</w:t>
      </w:r>
      <w:r w:rsidR="006D2459">
        <w:rPr>
          <w:rFonts w:ascii="Times New Roman" w:hAnsi="Times New Roman" w:cs="Times New Roman"/>
          <w:color w:val="212529"/>
          <w:sz w:val="24"/>
          <w:szCs w:val="24"/>
          <w:shd w:val="clear" w:color="auto" w:fill="FFFFFF"/>
        </w:rPr>
        <w:t xml:space="preserve"> organizācij</w:t>
      </w:r>
      <w:r w:rsidR="0088378B">
        <w:rPr>
          <w:rFonts w:ascii="Times New Roman" w:hAnsi="Times New Roman" w:cs="Times New Roman"/>
          <w:color w:val="212529"/>
          <w:sz w:val="24"/>
          <w:szCs w:val="24"/>
          <w:shd w:val="clear" w:color="auto" w:fill="FFFFFF"/>
        </w:rPr>
        <w:t>ām</w:t>
      </w:r>
      <w:r w:rsidR="006D2459">
        <w:rPr>
          <w:rFonts w:ascii="Times New Roman" w:hAnsi="Times New Roman" w:cs="Times New Roman"/>
          <w:color w:val="212529"/>
          <w:sz w:val="24"/>
          <w:szCs w:val="24"/>
          <w:shd w:val="clear" w:color="auto" w:fill="FFFFFF"/>
        </w:rPr>
        <w:t xml:space="preserve"> (</w:t>
      </w:r>
      <w:r w:rsidR="0088378B">
        <w:rPr>
          <w:rFonts w:ascii="Times New Roman" w:hAnsi="Times New Roman" w:cs="Times New Roman"/>
          <w:color w:val="212529"/>
          <w:sz w:val="24"/>
          <w:szCs w:val="24"/>
          <w:shd w:val="clear" w:color="auto" w:fill="FFFFFF"/>
        </w:rPr>
        <w:t>LPS</w:t>
      </w:r>
      <w:r w:rsidR="006D2459">
        <w:rPr>
          <w:rFonts w:ascii="Times New Roman" w:hAnsi="Times New Roman" w:cs="Times New Roman"/>
          <w:sz w:val="24"/>
          <w:szCs w:val="24"/>
        </w:rPr>
        <w:t xml:space="preserve">, </w:t>
      </w:r>
      <w:r w:rsidR="006D2459">
        <w:rPr>
          <w:rFonts w:ascii="Times New Roman" w:hAnsi="Times New Roman" w:cs="Times New Roman"/>
          <w:color w:val="212529"/>
          <w:sz w:val="24"/>
          <w:szCs w:val="24"/>
          <w:shd w:val="clear" w:color="auto" w:fill="FFFFFF"/>
        </w:rPr>
        <w:t>biedrība</w:t>
      </w:r>
      <w:r w:rsidR="0088378B">
        <w:rPr>
          <w:rFonts w:ascii="Times New Roman" w:hAnsi="Times New Roman" w:cs="Times New Roman"/>
          <w:color w:val="212529"/>
          <w:sz w:val="24"/>
          <w:szCs w:val="24"/>
          <w:shd w:val="clear" w:color="auto" w:fill="FFFFFF"/>
        </w:rPr>
        <w:t xml:space="preserve">s </w:t>
      </w:r>
      <w:r w:rsidR="0088378B" w:rsidRPr="0088378B">
        <w:rPr>
          <w:rFonts w:ascii="Times New Roman" w:hAnsi="Times New Roman" w:cs="Times New Roman"/>
          <w:color w:val="212529"/>
          <w:sz w:val="24"/>
          <w:szCs w:val="24"/>
          <w:shd w:val="clear" w:color="auto" w:fill="FFFFFF"/>
        </w:rPr>
        <w:t>"</w:t>
      </w:r>
      <w:r w:rsidR="006D2459">
        <w:rPr>
          <w:rFonts w:ascii="Times New Roman" w:hAnsi="Times New Roman" w:cs="Times New Roman"/>
          <w:color w:val="212529"/>
          <w:sz w:val="24"/>
          <w:szCs w:val="24"/>
          <w:shd w:val="clear" w:color="auto" w:fill="FFFFFF"/>
        </w:rPr>
        <w:t>Latvijas Pašvaldību sociālo dienestu vadītāju apvienība</w:t>
      </w:r>
      <w:r w:rsidR="0088378B" w:rsidRPr="0088378B">
        <w:rPr>
          <w:rFonts w:ascii="Times New Roman" w:hAnsi="Times New Roman" w:cs="Times New Roman"/>
          <w:color w:val="212529"/>
          <w:sz w:val="24"/>
          <w:szCs w:val="24"/>
          <w:shd w:val="clear" w:color="auto" w:fill="FFFFFF"/>
        </w:rPr>
        <w:t>"</w:t>
      </w:r>
      <w:r w:rsidR="006D2459">
        <w:rPr>
          <w:rFonts w:ascii="Times New Roman" w:hAnsi="Times New Roman" w:cs="Times New Roman"/>
          <w:color w:val="212529"/>
          <w:sz w:val="24"/>
          <w:szCs w:val="24"/>
          <w:shd w:val="clear" w:color="auto" w:fill="FFFFFF"/>
        </w:rPr>
        <w:t xml:space="preserve">, </w:t>
      </w:r>
      <w:r w:rsidR="006D2459">
        <w:rPr>
          <w:rFonts w:ascii="Times New Roman" w:hAnsi="Times New Roman" w:cs="Times New Roman"/>
          <w:sz w:val="24"/>
          <w:szCs w:val="24"/>
          <w:lang w:eastAsia="ru-RU"/>
        </w:rPr>
        <w:t>biedrība</w:t>
      </w:r>
      <w:r w:rsidR="0088378B">
        <w:rPr>
          <w:rFonts w:ascii="Times New Roman" w:hAnsi="Times New Roman" w:cs="Times New Roman"/>
          <w:sz w:val="24"/>
          <w:szCs w:val="24"/>
          <w:lang w:eastAsia="ru-RU"/>
        </w:rPr>
        <w:t>s</w:t>
      </w:r>
      <w:r w:rsidR="006D2459">
        <w:rPr>
          <w:rFonts w:ascii="Times New Roman" w:hAnsi="Times New Roman" w:cs="Times New Roman"/>
          <w:sz w:val="24"/>
          <w:szCs w:val="24"/>
          <w:lang w:eastAsia="ru-RU"/>
        </w:rPr>
        <w:t xml:space="preserve"> </w:t>
      </w:r>
      <w:bookmarkStart w:id="8" w:name="_Hlk137736850"/>
      <w:r w:rsidR="0088378B" w:rsidRPr="0088378B">
        <w:rPr>
          <w:rFonts w:ascii="Times New Roman" w:hAnsi="Times New Roman" w:cs="Times New Roman"/>
          <w:sz w:val="24"/>
          <w:szCs w:val="24"/>
          <w:lang w:eastAsia="ru-RU"/>
        </w:rPr>
        <w:t>"</w:t>
      </w:r>
      <w:bookmarkEnd w:id="8"/>
      <w:r w:rsidR="006D2459">
        <w:rPr>
          <w:rFonts w:ascii="Times New Roman" w:hAnsi="Times New Roman" w:cs="Times New Roman"/>
          <w:sz w:val="24"/>
          <w:szCs w:val="24"/>
          <w:lang w:eastAsia="ru-RU"/>
        </w:rPr>
        <w:t>Latvijas Bērnu labklājības tīkls</w:t>
      </w:r>
      <w:r w:rsidR="0088378B" w:rsidRPr="0088378B">
        <w:rPr>
          <w:rFonts w:ascii="Times New Roman" w:hAnsi="Times New Roman" w:cs="Times New Roman"/>
          <w:sz w:val="24"/>
          <w:szCs w:val="24"/>
          <w:lang w:eastAsia="ru-RU"/>
        </w:rPr>
        <w:t>"</w:t>
      </w:r>
      <w:r w:rsidR="006D2459">
        <w:rPr>
          <w:rFonts w:ascii="Times New Roman" w:hAnsi="Times New Roman" w:cs="Times New Roman"/>
          <w:sz w:val="24"/>
          <w:szCs w:val="24"/>
          <w:lang w:eastAsia="ru-RU"/>
        </w:rPr>
        <w:t xml:space="preserve">, </w:t>
      </w:r>
      <w:r w:rsidR="006D2459">
        <w:rPr>
          <w:rFonts w:ascii="Times New Roman" w:eastAsia="Times New Roman" w:hAnsi="Times New Roman" w:cs="Times New Roman"/>
          <w:bCs/>
          <w:color w:val="000000"/>
          <w:sz w:val="24"/>
          <w:szCs w:val="24"/>
          <w:shd w:val="clear" w:color="auto" w:fill="FFFFFF"/>
        </w:rPr>
        <w:t>biedrība</w:t>
      </w:r>
      <w:r w:rsidR="0088378B">
        <w:rPr>
          <w:rFonts w:ascii="Times New Roman" w:eastAsia="Times New Roman" w:hAnsi="Times New Roman" w:cs="Times New Roman"/>
          <w:bCs/>
          <w:color w:val="000000"/>
          <w:sz w:val="24"/>
          <w:szCs w:val="24"/>
          <w:shd w:val="clear" w:color="auto" w:fill="FFFFFF"/>
        </w:rPr>
        <w:t>s</w:t>
      </w:r>
      <w:r w:rsidR="006D2459">
        <w:rPr>
          <w:rFonts w:ascii="Times New Roman" w:eastAsia="Times New Roman" w:hAnsi="Times New Roman" w:cs="Times New Roman"/>
          <w:bCs/>
          <w:color w:val="000000"/>
          <w:sz w:val="24"/>
          <w:szCs w:val="24"/>
          <w:shd w:val="clear" w:color="auto" w:fill="FFFFFF"/>
        </w:rPr>
        <w:t xml:space="preserve"> </w:t>
      </w:r>
      <w:r w:rsidR="0088378B" w:rsidRPr="0088378B">
        <w:rPr>
          <w:rFonts w:ascii="Times New Roman" w:eastAsia="Times New Roman" w:hAnsi="Times New Roman" w:cs="Times New Roman"/>
          <w:bCs/>
          <w:color w:val="000000"/>
          <w:sz w:val="24"/>
          <w:szCs w:val="24"/>
          <w:shd w:val="clear" w:color="auto" w:fill="FFFFFF"/>
        </w:rPr>
        <w:t>"</w:t>
      </w:r>
      <w:r w:rsidR="006D2459">
        <w:rPr>
          <w:rFonts w:ascii="Times New Roman" w:eastAsia="Times New Roman" w:hAnsi="Times New Roman" w:cs="Times New Roman"/>
          <w:bCs/>
          <w:color w:val="000000"/>
          <w:sz w:val="24"/>
          <w:szCs w:val="24"/>
          <w:shd w:val="clear" w:color="auto" w:fill="FFFFFF"/>
        </w:rPr>
        <w:t>Latvijas SOS Bērnu ciematu asociācija</w:t>
      </w:r>
      <w:r w:rsidR="0088378B" w:rsidRPr="0088378B">
        <w:rPr>
          <w:rFonts w:ascii="Times New Roman" w:eastAsia="Times New Roman" w:hAnsi="Times New Roman" w:cs="Times New Roman"/>
          <w:bCs/>
          <w:color w:val="000000"/>
          <w:sz w:val="24"/>
          <w:szCs w:val="24"/>
          <w:shd w:val="clear" w:color="auto" w:fill="FFFFFF"/>
        </w:rPr>
        <w:t>"</w:t>
      </w:r>
      <w:r w:rsidR="006D2459">
        <w:rPr>
          <w:rFonts w:ascii="Times New Roman" w:eastAsia="Times New Roman" w:hAnsi="Times New Roman" w:cs="Times New Roman"/>
          <w:bCs/>
          <w:color w:val="000000"/>
          <w:sz w:val="24"/>
          <w:szCs w:val="24"/>
          <w:shd w:val="clear" w:color="auto" w:fill="FFFFFF"/>
        </w:rPr>
        <w:t xml:space="preserve">, </w:t>
      </w:r>
      <w:r w:rsidR="006D2459">
        <w:rPr>
          <w:rFonts w:ascii="Times New Roman" w:hAnsi="Times New Roman" w:cs="Times New Roman"/>
          <w:bCs/>
          <w:sz w:val="24"/>
          <w:szCs w:val="24"/>
        </w:rPr>
        <w:t>nodibinājum</w:t>
      </w:r>
      <w:r w:rsidR="0088378B">
        <w:rPr>
          <w:rFonts w:ascii="Times New Roman" w:hAnsi="Times New Roman" w:cs="Times New Roman"/>
          <w:bCs/>
          <w:sz w:val="24"/>
          <w:szCs w:val="24"/>
        </w:rPr>
        <w:t>a</w:t>
      </w:r>
      <w:r w:rsidR="006D2459">
        <w:rPr>
          <w:rFonts w:ascii="Times New Roman" w:hAnsi="Times New Roman" w:cs="Times New Roman"/>
          <w:bCs/>
          <w:sz w:val="24"/>
          <w:szCs w:val="24"/>
        </w:rPr>
        <w:t xml:space="preserve"> </w:t>
      </w:r>
      <w:r w:rsidR="0088378B" w:rsidRPr="0088378B">
        <w:rPr>
          <w:rFonts w:ascii="Times New Roman" w:hAnsi="Times New Roman" w:cs="Times New Roman"/>
          <w:bCs/>
          <w:sz w:val="24"/>
          <w:szCs w:val="24"/>
        </w:rPr>
        <w:t>"</w:t>
      </w:r>
      <w:r w:rsidR="006D2459">
        <w:rPr>
          <w:rFonts w:ascii="Times New Roman" w:hAnsi="Times New Roman" w:cs="Times New Roman"/>
          <w:bCs/>
          <w:sz w:val="24"/>
          <w:szCs w:val="24"/>
        </w:rPr>
        <w:t>Latvijas Bērnu fonds</w:t>
      </w:r>
      <w:r w:rsidR="0088378B" w:rsidRPr="0088378B">
        <w:rPr>
          <w:rFonts w:ascii="Times New Roman" w:hAnsi="Times New Roman" w:cs="Times New Roman"/>
          <w:bCs/>
          <w:sz w:val="24"/>
          <w:szCs w:val="24"/>
        </w:rPr>
        <w:t>"</w:t>
      </w:r>
      <w:r w:rsidR="0088378B">
        <w:rPr>
          <w:rFonts w:ascii="Times New Roman" w:hAnsi="Times New Roman" w:cs="Times New Roman"/>
          <w:bCs/>
          <w:sz w:val="24"/>
          <w:szCs w:val="24"/>
        </w:rPr>
        <w:t xml:space="preserve"> un</w:t>
      </w:r>
      <w:r w:rsidR="006D2459">
        <w:rPr>
          <w:rFonts w:ascii="Times New Roman" w:hAnsi="Times New Roman" w:cs="Times New Roman"/>
          <w:bCs/>
          <w:sz w:val="24"/>
          <w:szCs w:val="24"/>
        </w:rPr>
        <w:t xml:space="preserve"> </w:t>
      </w:r>
      <w:r w:rsidR="006D2459">
        <w:rPr>
          <w:rFonts w:ascii="Times New Roman" w:hAnsi="Times New Roman" w:cs="Times New Roman"/>
          <w:sz w:val="24"/>
          <w:szCs w:val="24"/>
        </w:rPr>
        <w:t>nodibinājum</w:t>
      </w:r>
      <w:r w:rsidR="0088378B">
        <w:rPr>
          <w:rFonts w:ascii="Times New Roman" w:hAnsi="Times New Roman" w:cs="Times New Roman"/>
          <w:sz w:val="24"/>
          <w:szCs w:val="24"/>
        </w:rPr>
        <w:t>a</w:t>
      </w:r>
      <w:r w:rsidR="006D2459">
        <w:rPr>
          <w:rFonts w:ascii="Times New Roman" w:hAnsi="Times New Roman" w:cs="Times New Roman"/>
          <w:sz w:val="24"/>
          <w:szCs w:val="24"/>
        </w:rPr>
        <w:t xml:space="preserve"> </w:t>
      </w:r>
      <w:bookmarkStart w:id="9" w:name="_Hlk135051597"/>
      <w:r w:rsidR="0088378B" w:rsidRPr="0088378B">
        <w:rPr>
          <w:rFonts w:ascii="Times New Roman" w:hAnsi="Times New Roman" w:cs="Times New Roman"/>
          <w:sz w:val="24"/>
          <w:szCs w:val="24"/>
        </w:rPr>
        <w:t>"</w:t>
      </w:r>
      <w:bookmarkEnd w:id="9"/>
      <w:r w:rsidR="006D2459">
        <w:rPr>
          <w:rFonts w:ascii="Times New Roman" w:hAnsi="Times New Roman" w:cs="Times New Roman"/>
          <w:sz w:val="24"/>
          <w:szCs w:val="24"/>
        </w:rPr>
        <w:t xml:space="preserve">Centrs </w:t>
      </w:r>
      <w:proofErr w:type="spellStart"/>
      <w:r w:rsidR="006D2459">
        <w:rPr>
          <w:rFonts w:ascii="Times New Roman" w:hAnsi="Times New Roman" w:cs="Times New Roman"/>
          <w:sz w:val="24"/>
          <w:szCs w:val="24"/>
        </w:rPr>
        <w:t>Dardedze</w:t>
      </w:r>
      <w:proofErr w:type="spellEnd"/>
      <w:r w:rsidR="0088378B" w:rsidRPr="0088378B">
        <w:rPr>
          <w:rFonts w:ascii="Times New Roman" w:hAnsi="Times New Roman" w:cs="Times New Roman"/>
          <w:sz w:val="24"/>
          <w:szCs w:val="24"/>
        </w:rPr>
        <w:t>"</w:t>
      </w:r>
      <w:r w:rsidR="006D2459">
        <w:rPr>
          <w:rFonts w:ascii="Times New Roman" w:hAnsi="Times New Roman" w:cs="Times New Roman"/>
          <w:sz w:val="24"/>
          <w:szCs w:val="24"/>
        </w:rPr>
        <w:t>).</w:t>
      </w:r>
    </w:p>
    <w:p w14:paraId="5C9EEC03" w14:textId="6C3D0272" w:rsidR="006D2459" w:rsidRDefault="006D2459" w:rsidP="00860C99">
      <w:pPr>
        <w:pStyle w:val="msonormal804d7de8fd46f06a46511c7c60d1535e"/>
        <w:spacing w:after="120"/>
        <w:jc w:val="both"/>
        <w:rPr>
          <w:rFonts w:ascii="Times New Roman" w:hAnsi="Times New Roman" w:cs="Times New Roman"/>
        </w:rPr>
      </w:pPr>
      <w:r>
        <w:rPr>
          <w:rFonts w:ascii="Times New Roman" w:hAnsi="Times New Roman" w:cs="Times New Roman"/>
        </w:rPr>
        <w:lastRenderedPageBreak/>
        <w:t>Šobrīd darba grupa</w:t>
      </w:r>
      <w:r w:rsidR="005A51BB">
        <w:rPr>
          <w:rFonts w:ascii="Times New Roman" w:hAnsi="Times New Roman" w:cs="Times New Roman"/>
        </w:rPr>
        <w:t xml:space="preserve"> savā</w:t>
      </w:r>
      <w:r>
        <w:rPr>
          <w:rFonts w:ascii="Times New Roman" w:hAnsi="Times New Roman" w:cs="Times New Roman"/>
        </w:rPr>
        <w:t xml:space="preserve"> darb</w:t>
      </w:r>
      <w:r w:rsidR="005A51BB">
        <w:rPr>
          <w:rFonts w:ascii="Times New Roman" w:hAnsi="Times New Roman" w:cs="Times New Roman"/>
        </w:rPr>
        <w:t>ā</w:t>
      </w:r>
      <w:r>
        <w:rPr>
          <w:rFonts w:ascii="Times New Roman" w:hAnsi="Times New Roman" w:cs="Times New Roman"/>
        </w:rPr>
        <w:t xml:space="preserve"> fokusēj</w:t>
      </w:r>
      <w:r w:rsidR="005A51BB">
        <w:rPr>
          <w:rFonts w:ascii="Times New Roman" w:hAnsi="Times New Roman" w:cs="Times New Roman"/>
        </w:rPr>
        <w:t>a</w:t>
      </w:r>
      <w:r>
        <w:rPr>
          <w:rFonts w:ascii="Times New Roman" w:hAnsi="Times New Roman" w:cs="Times New Roman"/>
        </w:rPr>
        <w:t xml:space="preserve">s uz šaurākām tēmām. </w:t>
      </w:r>
      <w:r w:rsidR="007100F8">
        <w:rPr>
          <w:rFonts w:ascii="Times New Roman" w:hAnsi="Times New Roman" w:cs="Times New Roman"/>
        </w:rPr>
        <w:t>A</w:t>
      </w:r>
      <w:r>
        <w:rPr>
          <w:rFonts w:ascii="Times New Roman" w:hAnsi="Times New Roman" w:cs="Times New Roman"/>
        </w:rPr>
        <w:t xml:space="preserve">prīļa sākumā, piedaloties LM, </w:t>
      </w:r>
      <w:r w:rsidR="007100F8">
        <w:rPr>
          <w:rFonts w:ascii="Times New Roman" w:hAnsi="Times New Roman" w:cs="Times New Roman"/>
        </w:rPr>
        <w:t>Veselības ministrijai</w:t>
      </w:r>
      <w:r>
        <w:rPr>
          <w:rFonts w:ascii="Times New Roman" w:hAnsi="Times New Roman" w:cs="Times New Roman"/>
        </w:rPr>
        <w:t>, nodibinājuma</w:t>
      </w:r>
      <w:r w:rsidR="007100F8">
        <w:rPr>
          <w:rFonts w:ascii="Times New Roman" w:hAnsi="Times New Roman" w:cs="Times New Roman"/>
        </w:rPr>
        <w:t>m</w:t>
      </w:r>
      <w:r>
        <w:rPr>
          <w:rFonts w:ascii="Times New Roman" w:hAnsi="Times New Roman" w:cs="Times New Roman"/>
        </w:rPr>
        <w:t xml:space="preserve"> </w:t>
      </w:r>
      <w:r w:rsidR="007100F8" w:rsidRPr="007100F8">
        <w:rPr>
          <w:rFonts w:ascii="Times New Roman" w:hAnsi="Times New Roman" w:cs="Times New Roman"/>
        </w:rPr>
        <w:t>"</w:t>
      </w:r>
      <w:r>
        <w:rPr>
          <w:rFonts w:ascii="Times New Roman" w:hAnsi="Times New Roman" w:cs="Times New Roman"/>
        </w:rPr>
        <w:t xml:space="preserve">Centrs </w:t>
      </w:r>
      <w:proofErr w:type="spellStart"/>
      <w:r>
        <w:rPr>
          <w:rFonts w:ascii="Times New Roman" w:hAnsi="Times New Roman" w:cs="Times New Roman"/>
        </w:rPr>
        <w:t>Dardedze</w:t>
      </w:r>
      <w:proofErr w:type="spellEnd"/>
      <w:r w:rsidR="007100F8" w:rsidRPr="007100F8">
        <w:rPr>
          <w:rFonts w:ascii="Times New Roman" w:hAnsi="Times New Roman" w:cs="Times New Roman"/>
        </w:rPr>
        <w:t>"</w:t>
      </w:r>
      <w:r>
        <w:rPr>
          <w:rFonts w:ascii="Times New Roman" w:hAnsi="Times New Roman" w:cs="Times New Roman"/>
        </w:rPr>
        <w:t>, ģimenes ārstiem un Bērnu slimnīcas sociālajiem darbiniekiem</w:t>
      </w:r>
      <w:r w:rsidR="007100F8">
        <w:rPr>
          <w:rFonts w:ascii="Times New Roman" w:hAnsi="Times New Roman" w:cs="Times New Roman"/>
        </w:rPr>
        <w:t>,</w:t>
      </w:r>
      <w:r w:rsidR="007100F8" w:rsidRPr="007100F8">
        <w:rPr>
          <w:rFonts w:ascii="Times New Roman" w:hAnsi="Times New Roman" w:cs="Times New Roman"/>
        </w:rPr>
        <w:t xml:space="preserve"> </w:t>
      </w:r>
      <w:r w:rsidR="007100F8">
        <w:rPr>
          <w:rFonts w:ascii="Times New Roman" w:hAnsi="Times New Roman" w:cs="Times New Roman"/>
        </w:rPr>
        <w:t>t</w:t>
      </w:r>
      <w:r>
        <w:rPr>
          <w:rFonts w:ascii="Times New Roman" w:hAnsi="Times New Roman" w:cs="Times New Roman"/>
        </w:rPr>
        <w:t>ika diskutēts par sadarbības mehānismu veselības aprūpes jomā</w:t>
      </w:r>
      <w:r w:rsidR="008A64A7">
        <w:rPr>
          <w:rFonts w:ascii="Times New Roman" w:hAnsi="Times New Roman" w:cs="Times New Roman"/>
        </w:rPr>
        <w:t>. Ā</w:t>
      </w:r>
      <w:r>
        <w:rPr>
          <w:rFonts w:ascii="Times New Roman" w:hAnsi="Times New Roman" w:cs="Times New Roman"/>
        </w:rPr>
        <w:t xml:space="preserve">rstniecības personāls nav iekļauts </w:t>
      </w:r>
      <w:proofErr w:type="spellStart"/>
      <w:r>
        <w:rPr>
          <w:rFonts w:ascii="Times New Roman" w:hAnsi="Times New Roman" w:cs="Times New Roman"/>
        </w:rPr>
        <w:t>starpinsitūciju</w:t>
      </w:r>
      <w:proofErr w:type="spellEnd"/>
      <w:r>
        <w:rPr>
          <w:rFonts w:ascii="Times New Roman" w:hAnsi="Times New Roman" w:cs="Times New Roman"/>
        </w:rPr>
        <w:t xml:space="preserve"> darba grupas sastāvā, taču faktiski tieši ārsti ir tie, kas ikdienā redz </w:t>
      </w:r>
      <w:r w:rsidR="007100F8">
        <w:rPr>
          <w:rFonts w:ascii="Times New Roman" w:hAnsi="Times New Roman" w:cs="Times New Roman"/>
        </w:rPr>
        <w:t>t</w:t>
      </w:r>
      <w:r>
        <w:rPr>
          <w:rFonts w:ascii="Times New Roman" w:hAnsi="Times New Roman" w:cs="Times New Roman"/>
        </w:rPr>
        <w:t>os bērnus, kuri vēl neapmeklē izglītības iestādes un neatrodas ci</w:t>
      </w:r>
      <w:r w:rsidR="007100F8">
        <w:rPr>
          <w:rFonts w:ascii="Times New Roman" w:hAnsi="Times New Roman" w:cs="Times New Roman"/>
        </w:rPr>
        <w:t>t</w:t>
      </w:r>
      <w:r>
        <w:rPr>
          <w:rFonts w:ascii="Times New Roman" w:hAnsi="Times New Roman" w:cs="Times New Roman"/>
        </w:rPr>
        <w:t>u jomu speciālistu redzeslokā</w:t>
      </w:r>
      <w:r w:rsidR="008A64A7">
        <w:rPr>
          <w:rFonts w:ascii="Times New Roman" w:hAnsi="Times New Roman" w:cs="Times New Roman"/>
        </w:rPr>
        <w:t>, t</w:t>
      </w:r>
      <w:r>
        <w:rPr>
          <w:rFonts w:ascii="Times New Roman" w:hAnsi="Times New Roman" w:cs="Times New Roman"/>
        </w:rPr>
        <w:t>urklāt praksē redzams, ka ziņojumi no ārstiem par iespējamiem bērnu tiesību pārkāpumiem, īpaši iespējamu vardarbību pret bērnu ir ļoti maz. Ģimenes ārstu prak</w:t>
      </w:r>
      <w:r w:rsidR="008A64A7">
        <w:rPr>
          <w:rFonts w:ascii="Times New Roman" w:hAnsi="Times New Roman" w:cs="Times New Roman"/>
        </w:rPr>
        <w:t>tizētā rīcība</w:t>
      </w:r>
      <w:r>
        <w:rPr>
          <w:rFonts w:ascii="Times New Roman" w:hAnsi="Times New Roman" w:cs="Times New Roman"/>
        </w:rPr>
        <w:t xml:space="preserve"> ir neviennozīmīga, ārsti rīkojas pēc saviem ieskatiem</w:t>
      </w:r>
      <w:r w:rsidR="008A64A7">
        <w:rPr>
          <w:rFonts w:ascii="Times New Roman" w:hAnsi="Times New Roman" w:cs="Times New Roman"/>
        </w:rPr>
        <w:t>,</w:t>
      </w:r>
      <w:r>
        <w:rPr>
          <w:rFonts w:ascii="Times New Roman" w:hAnsi="Times New Roman" w:cs="Times New Roman"/>
        </w:rPr>
        <w:t xml:space="preserve"> un bieži šī rīcība nav bērna interesē</w:t>
      </w:r>
      <w:r w:rsidR="008A64A7">
        <w:rPr>
          <w:rFonts w:ascii="Times New Roman" w:hAnsi="Times New Roman" w:cs="Times New Roman"/>
        </w:rPr>
        <w:t>m</w:t>
      </w:r>
      <w:r>
        <w:rPr>
          <w:rFonts w:ascii="Times New Roman" w:hAnsi="Times New Roman" w:cs="Times New Roman"/>
        </w:rPr>
        <w:t xml:space="preserve"> atbilstoša (sliec</w:t>
      </w:r>
      <w:r w:rsidR="008A64A7">
        <w:rPr>
          <w:rFonts w:ascii="Times New Roman" w:hAnsi="Times New Roman" w:cs="Times New Roman"/>
        </w:rPr>
        <w:t>oties</w:t>
      </w:r>
      <w:r>
        <w:rPr>
          <w:rFonts w:ascii="Times New Roman" w:hAnsi="Times New Roman" w:cs="Times New Roman"/>
        </w:rPr>
        <w:t xml:space="preserve"> neziņošanas, nevis atbildības uzņemšanās virzienā). Šobrīd </w:t>
      </w:r>
      <w:r w:rsidR="00D0311E">
        <w:rPr>
          <w:rFonts w:ascii="Times New Roman" w:hAnsi="Times New Roman" w:cs="Times New Roman"/>
        </w:rPr>
        <w:t>redzams</w:t>
      </w:r>
      <w:r>
        <w:rPr>
          <w:rFonts w:ascii="Times New Roman" w:hAnsi="Times New Roman" w:cs="Times New Roman"/>
          <w:bCs/>
        </w:rPr>
        <w:t>, ka ārsti nezi</w:t>
      </w:r>
      <w:r w:rsidR="00CD6449">
        <w:rPr>
          <w:rFonts w:ascii="Times New Roman" w:hAnsi="Times New Roman" w:cs="Times New Roman"/>
          <w:bCs/>
        </w:rPr>
        <w:t>na</w:t>
      </w:r>
      <w:r>
        <w:rPr>
          <w:rFonts w:ascii="Times New Roman" w:hAnsi="Times New Roman" w:cs="Times New Roman"/>
          <w:bCs/>
        </w:rPr>
        <w:t>, kam ziņot</w:t>
      </w:r>
      <w:r w:rsidR="00CD6449">
        <w:rPr>
          <w:rFonts w:ascii="Times New Roman" w:hAnsi="Times New Roman" w:cs="Times New Roman"/>
          <w:bCs/>
        </w:rPr>
        <w:t xml:space="preserve"> vai</w:t>
      </w:r>
      <w:r>
        <w:rPr>
          <w:rFonts w:ascii="Times New Roman" w:hAnsi="Times New Roman" w:cs="Times New Roman"/>
          <w:bCs/>
        </w:rPr>
        <w:t xml:space="preserve"> nevar ziņot 24/7, nezina formulārus, kādā kārtībā ziņot, utt.</w:t>
      </w:r>
      <w:r w:rsidR="00CD6449">
        <w:rPr>
          <w:rFonts w:ascii="Times New Roman" w:hAnsi="Times New Roman" w:cs="Times New Roman"/>
        </w:rPr>
        <w:t xml:space="preserve"> </w:t>
      </w:r>
      <w:r w:rsidR="00D0311E">
        <w:rPr>
          <w:rFonts w:ascii="Times New Roman" w:hAnsi="Times New Roman" w:cs="Times New Roman"/>
        </w:rPr>
        <w:t>Ņemot to visu vērā,</w:t>
      </w:r>
      <w:r>
        <w:rPr>
          <w:rFonts w:ascii="Times New Roman" w:hAnsi="Times New Roman" w:cs="Times New Roman"/>
        </w:rPr>
        <w:t xml:space="preserve"> darba grupa ir vienojusies </w:t>
      </w:r>
      <w:r w:rsidR="00D0311E">
        <w:rPr>
          <w:rFonts w:ascii="Times New Roman" w:hAnsi="Times New Roman" w:cs="Times New Roman"/>
        </w:rPr>
        <w:t>sa</w:t>
      </w:r>
      <w:r>
        <w:rPr>
          <w:rFonts w:ascii="Times New Roman" w:hAnsi="Times New Roman" w:cs="Times New Roman"/>
          <w:bCs/>
        </w:rPr>
        <w:t xml:space="preserve">gatavot vēstuli ģimenes ārstiem, </w:t>
      </w:r>
      <w:r w:rsidR="00D0311E">
        <w:rPr>
          <w:rFonts w:ascii="Times New Roman" w:hAnsi="Times New Roman" w:cs="Times New Roman"/>
          <w:bCs/>
        </w:rPr>
        <w:t xml:space="preserve">lai </w:t>
      </w:r>
      <w:r>
        <w:rPr>
          <w:rFonts w:ascii="Times New Roman" w:hAnsi="Times New Roman" w:cs="Times New Roman"/>
          <w:bCs/>
        </w:rPr>
        <w:t>informē</w:t>
      </w:r>
      <w:r w:rsidR="00D0311E">
        <w:rPr>
          <w:rFonts w:ascii="Times New Roman" w:hAnsi="Times New Roman" w:cs="Times New Roman"/>
          <w:bCs/>
        </w:rPr>
        <w:t>tu</w:t>
      </w:r>
      <w:r>
        <w:rPr>
          <w:rFonts w:ascii="Times New Roman" w:hAnsi="Times New Roman" w:cs="Times New Roman"/>
          <w:bCs/>
        </w:rPr>
        <w:t xml:space="preserve">, ka </w:t>
      </w:r>
      <w:r w:rsidR="00D0311E">
        <w:rPr>
          <w:rFonts w:ascii="Times New Roman" w:hAnsi="Times New Roman" w:cs="Times New Roman"/>
          <w:bCs/>
        </w:rPr>
        <w:t xml:space="preserve">arī </w:t>
      </w:r>
      <w:r>
        <w:rPr>
          <w:rFonts w:ascii="Times New Roman" w:hAnsi="Times New Roman" w:cs="Times New Roman"/>
          <w:bCs/>
        </w:rPr>
        <w:t xml:space="preserve">ģimenes ārsti var zvanīt VBTAI Uzticības tālrunim (kas varētu nodot informāciju </w:t>
      </w:r>
      <w:r w:rsidR="00D0311E">
        <w:rPr>
          <w:rFonts w:ascii="Times New Roman" w:hAnsi="Times New Roman" w:cs="Times New Roman"/>
          <w:bCs/>
        </w:rPr>
        <w:t xml:space="preserve">tālāk </w:t>
      </w:r>
      <w:r>
        <w:rPr>
          <w:rFonts w:ascii="Times New Roman" w:hAnsi="Times New Roman" w:cs="Times New Roman"/>
          <w:bCs/>
        </w:rPr>
        <w:t>kompetentajām iestādēm).</w:t>
      </w:r>
    </w:p>
    <w:p w14:paraId="57D10794" w14:textId="2B99C8D2" w:rsidR="006D2459" w:rsidRDefault="00106C60" w:rsidP="00860C99">
      <w:pPr>
        <w:pStyle w:val="msonormal804d7de8fd46f06a46511c7c60d1535e"/>
        <w:spacing w:after="120"/>
        <w:jc w:val="both"/>
        <w:rPr>
          <w:rFonts w:ascii="Times New Roman" w:hAnsi="Times New Roman" w:cs="Times New Roman"/>
        </w:rPr>
      </w:pPr>
      <w:r>
        <w:rPr>
          <w:rFonts w:ascii="Times New Roman" w:hAnsi="Times New Roman" w:cs="Times New Roman"/>
        </w:rPr>
        <w:t xml:space="preserve">2023. gada </w:t>
      </w:r>
      <w:r w:rsidR="006D2459">
        <w:rPr>
          <w:rFonts w:ascii="Times New Roman" w:hAnsi="Times New Roman" w:cs="Times New Roman"/>
        </w:rPr>
        <w:t>26.</w:t>
      </w:r>
      <w:r w:rsidR="00175563">
        <w:rPr>
          <w:rFonts w:ascii="Times New Roman" w:hAnsi="Times New Roman" w:cs="Times New Roman"/>
        </w:rPr>
        <w:t> </w:t>
      </w:r>
      <w:r w:rsidR="006D2459">
        <w:rPr>
          <w:rFonts w:ascii="Times New Roman" w:hAnsi="Times New Roman" w:cs="Times New Roman"/>
        </w:rPr>
        <w:t xml:space="preserve">maijā plānota nākamā apakšgrupas sanāksme ar sociālo dienestu pārstāvjiem par sadarbību sociālajā jomā. Visticamāk </w:t>
      </w:r>
      <w:r w:rsidR="00113AFE">
        <w:rPr>
          <w:rFonts w:ascii="Times New Roman" w:hAnsi="Times New Roman" w:cs="Times New Roman"/>
        </w:rPr>
        <w:t>būs jā</w:t>
      </w:r>
      <w:r w:rsidR="006D2459">
        <w:rPr>
          <w:rFonts w:ascii="Times New Roman" w:hAnsi="Times New Roman" w:cs="Times New Roman"/>
        </w:rPr>
        <w:t xml:space="preserve">diskutē arī par sociālā dienesta piedāvātajiem pakalpojumiem, </w:t>
      </w:r>
      <w:r w:rsidR="00113AFE">
        <w:rPr>
          <w:rFonts w:ascii="Times New Roman" w:hAnsi="Times New Roman" w:cs="Times New Roman"/>
        </w:rPr>
        <w:t xml:space="preserve">kas </w:t>
      </w:r>
      <w:r w:rsidR="006D2459">
        <w:rPr>
          <w:rFonts w:ascii="Times New Roman" w:hAnsi="Times New Roman" w:cs="Times New Roman"/>
        </w:rPr>
        <w:t xml:space="preserve">institūciju sadarbību </w:t>
      </w:r>
      <w:r w:rsidR="006668A9">
        <w:rPr>
          <w:rFonts w:ascii="Times New Roman" w:hAnsi="Times New Roman" w:cs="Times New Roman"/>
        </w:rPr>
        <w:t xml:space="preserve">ietekmē </w:t>
      </w:r>
      <w:r w:rsidR="006D2459">
        <w:rPr>
          <w:rFonts w:ascii="Times New Roman" w:hAnsi="Times New Roman" w:cs="Times New Roman"/>
        </w:rPr>
        <w:t>lielā mērā.</w:t>
      </w:r>
    </w:p>
    <w:p w14:paraId="22CC11FE" w14:textId="5632BB61" w:rsidR="002C085C" w:rsidRDefault="006D2459" w:rsidP="00860C99">
      <w:pPr>
        <w:pStyle w:val="msonormal804d7de8fd46f06a46511c7c60d1535e"/>
        <w:spacing w:after="120"/>
        <w:jc w:val="both"/>
        <w:rPr>
          <w:rFonts w:ascii="Times New Roman" w:hAnsi="Times New Roman" w:cs="Times New Roman"/>
        </w:rPr>
      </w:pPr>
      <w:r>
        <w:rPr>
          <w:rFonts w:ascii="Times New Roman" w:hAnsi="Times New Roman" w:cs="Times New Roman"/>
        </w:rPr>
        <w:t xml:space="preserve">Cita starpā darba grupa </w:t>
      </w:r>
      <w:r w:rsidR="00113AFE">
        <w:rPr>
          <w:rFonts w:ascii="Times New Roman" w:hAnsi="Times New Roman" w:cs="Times New Roman"/>
        </w:rPr>
        <w:t xml:space="preserve">arī </w:t>
      </w:r>
      <w:r>
        <w:rPr>
          <w:rFonts w:ascii="Times New Roman" w:hAnsi="Times New Roman" w:cs="Times New Roman"/>
        </w:rPr>
        <w:t xml:space="preserve">secinājusi, ka </w:t>
      </w:r>
      <w:r w:rsidR="00113AFE">
        <w:rPr>
          <w:rFonts w:ascii="Times New Roman" w:hAnsi="Times New Roman" w:cs="Times New Roman"/>
        </w:rPr>
        <w:t xml:space="preserve">šobrīd </w:t>
      </w:r>
      <w:r>
        <w:rPr>
          <w:rFonts w:ascii="Times New Roman" w:hAnsi="Times New Roman" w:cs="Times New Roman"/>
        </w:rPr>
        <w:t>izglītības jomā top ļoti daudz grozījumi tiesību aktos saistībā ar vardarbību skolās. Tas liek secināt</w:t>
      </w:r>
      <w:r w:rsidRPr="00113AFE">
        <w:rPr>
          <w:rFonts w:ascii="Times New Roman" w:hAnsi="Times New Roman" w:cs="Times New Roman"/>
        </w:rPr>
        <w:t xml:space="preserve">, ka </w:t>
      </w:r>
      <w:r w:rsidR="00113AFE" w:rsidRPr="00113AFE">
        <w:rPr>
          <w:rFonts w:ascii="Times New Roman" w:hAnsi="Times New Roman" w:cs="Times New Roman"/>
        </w:rPr>
        <w:t xml:space="preserve">informācijas apmaiņas </w:t>
      </w:r>
      <w:r w:rsidRPr="00113AFE">
        <w:rPr>
          <w:rFonts w:ascii="Times New Roman" w:hAnsi="Times New Roman" w:cs="Times New Roman"/>
        </w:rPr>
        <w:t>algoritmam jābūt</w:t>
      </w:r>
      <w:r>
        <w:rPr>
          <w:rFonts w:ascii="Times New Roman" w:hAnsi="Times New Roman" w:cs="Times New Roman"/>
        </w:rPr>
        <w:t xml:space="preserve"> dzīvam instrumentam, k</w:t>
      </w:r>
      <w:r w:rsidR="00113AFE">
        <w:rPr>
          <w:rFonts w:ascii="Times New Roman" w:hAnsi="Times New Roman" w:cs="Times New Roman"/>
        </w:rPr>
        <w:t>as</w:t>
      </w:r>
      <w:r>
        <w:rPr>
          <w:rFonts w:ascii="Times New Roman" w:hAnsi="Times New Roman" w:cs="Times New Roman"/>
        </w:rPr>
        <w:t xml:space="preserve"> visu laiku jāpapildina </w:t>
      </w:r>
      <w:r w:rsidR="00113AFE">
        <w:rPr>
          <w:rFonts w:ascii="Times New Roman" w:hAnsi="Times New Roman" w:cs="Times New Roman"/>
        </w:rPr>
        <w:t xml:space="preserve">atbilstoši </w:t>
      </w:r>
      <w:r>
        <w:rPr>
          <w:rFonts w:ascii="Times New Roman" w:hAnsi="Times New Roman" w:cs="Times New Roman"/>
        </w:rPr>
        <w:t>aktualitāte</w:t>
      </w:r>
      <w:r w:rsidR="00113AFE">
        <w:rPr>
          <w:rFonts w:ascii="Times New Roman" w:hAnsi="Times New Roman" w:cs="Times New Roman"/>
        </w:rPr>
        <w:t>i</w:t>
      </w:r>
      <w:r w:rsidR="002C085C">
        <w:rPr>
          <w:rFonts w:ascii="Times New Roman" w:hAnsi="Times New Roman" w:cs="Times New Roman"/>
        </w:rPr>
        <w:t xml:space="preserve">, attiecīgi algoritma sadaļa izglītības jomā </w:t>
      </w:r>
      <w:r w:rsidR="00DB0E36">
        <w:rPr>
          <w:rFonts w:ascii="Times New Roman" w:hAnsi="Times New Roman" w:cs="Times New Roman"/>
        </w:rPr>
        <w:t>tiks izstrādāta kā</w:t>
      </w:r>
      <w:r w:rsidR="002C085C">
        <w:rPr>
          <w:rFonts w:ascii="Times New Roman" w:hAnsi="Times New Roman" w:cs="Times New Roman"/>
        </w:rPr>
        <w:t xml:space="preserve"> </w:t>
      </w:r>
      <w:r w:rsidR="00DB0E36">
        <w:rPr>
          <w:rFonts w:ascii="Times New Roman" w:hAnsi="Times New Roman" w:cs="Times New Roman"/>
        </w:rPr>
        <w:t>pēdējā.</w:t>
      </w:r>
    </w:p>
    <w:p w14:paraId="55ED1C78" w14:textId="77777777" w:rsidR="00121347" w:rsidRDefault="006D2459" w:rsidP="00860C99">
      <w:pPr>
        <w:pStyle w:val="tv213"/>
        <w:shd w:val="clear" w:color="auto" w:fill="FFFFFF"/>
        <w:spacing w:before="0" w:beforeAutospacing="0" w:after="120" w:afterAutospacing="0"/>
        <w:jc w:val="both"/>
        <w:rPr>
          <w:color w:val="000000" w:themeColor="text1"/>
        </w:rPr>
      </w:pPr>
      <w:r>
        <w:rPr>
          <w:color w:val="000000" w:themeColor="text1"/>
        </w:rPr>
        <w:t>Darba grupas sagatavotos priekšlikumus un izstrādāto algoritmu paredzēts nostiprināt ar grozījumiem M</w:t>
      </w:r>
      <w:r w:rsidR="00DB0E36">
        <w:rPr>
          <w:color w:val="000000" w:themeColor="text1"/>
        </w:rPr>
        <w:t>inistru kabineta</w:t>
      </w:r>
      <w:r>
        <w:rPr>
          <w:color w:val="000000" w:themeColor="text1"/>
        </w:rPr>
        <w:t xml:space="preserve"> 2017.</w:t>
      </w:r>
      <w:r w:rsidR="00DB0E36">
        <w:rPr>
          <w:color w:val="000000" w:themeColor="text1"/>
        </w:rPr>
        <w:t> gada 12. septembra</w:t>
      </w:r>
      <w:r>
        <w:rPr>
          <w:color w:val="000000" w:themeColor="text1"/>
        </w:rPr>
        <w:t xml:space="preserve"> noteikumos Nr.</w:t>
      </w:r>
      <w:r w:rsidR="00DB0E36">
        <w:rPr>
          <w:color w:val="000000" w:themeColor="text1"/>
        </w:rPr>
        <w:t> </w:t>
      </w:r>
      <w:r>
        <w:rPr>
          <w:color w:val="000000" w:themeColor="text1"/>
        </w:rPr>
        <w:t>545 "Noteikumi par institūciju sadarbību bērnu tiesību aizsardzībā".</w:t>
      </w:r>
    </w:p>
    <w:p w14:paraId="1496B50D" w14:textId="2CFCA427" w:rsidR="005A0D63" w:rsidRDefault="00121347" w:rsidP="00860C99">
      <w:pPr>
        <w:pStyle w:val="tv213"/>
        <w:shd w:val="clear" w:color="auto" w:fill="FFFFFF"/>
        <w:spacing w:before="0" w:beforeAutospacing="0" w:after="120" w:afterAutospacing="0"/>
        <w:jc w:val="both"/>
      </w:pPr>
      <w:r w:rsidRPr="00121347">
        <w:t>Tā kā pēc Administratīvi teritoriālā reforma pašvaldības ir ievērojami lielākas, aptverot gan plašāku teritoriju, gan iekļaujot vairākas</w:t>
      </w:r>
      <w:r w:rsidR="005A0D63">
        <w:t>,</w:t>
      </w:r>
      <w:r w:rsidRPr="00121347">
        <w:t xml:space="preserve"> iepriekš neatkarīgi darbojošās institūcijas, LM </w:t>
      </w:r>
      <w:r w:rsidR="004F43D7">
        <w:t>rosina</w:t>
      </w:r>
      <w:r w:rsidRPr="00121347">
        <w:t xml:space="preserve"> pārskatīt </w:t>
      </w:r>
      <w:proofErr w:type="spellStart"/>
      <w:r w:rsidRPr="00121347">
        <w:t>starpinstiticionālās</w:t>
      </w:r>
      <w:proofErr w:type="spellEnd"/>
      <w:r w:rsidRPr="00121347">
        <w:t xml:space="preserve"> sadarbības </w:t>
      </w:r>
      <w:r w:rsidR="006E3686" w:rsidRPr="006E3686">
        <w:t>kārtību, kas ir noteikta ar Ministru kabineta 2017.</w:t>
      </w:r>
      <w:r w:rsidR="006E3686">
        <w:t> </w:t>
      </w:r>
      <w:r w:rsidR="006E3686" w:rsidRPr="006E3686">
        <w:t>gada 12.</w:t>
      </w:r>
      <w:r w:rsidR="006E3686">
        <w:t> </w:t>
      </w:r>
      <w:r w:rsidR="006E3686" w:rsidRPr="006E3686">
        <w:t>septembra noteikumiem Nr.</w:t>
      </w:r>
      <w:r w:rsidR="006E3686">
        <w:t> </w:t>
      </w:r>
      <w:r w:rsidR="006E3686" w:rsidRPr="006E3686">
        <w:t>545 "Noteikumi par institūciju sadarbību bērnu tiesību aizsardzībā"</w:t>
      </w:r>
      <w:r w:rsidR="005A0D63">
        <w:t>,</w:t>
      </w:r>
      <w:r w:rsidRPr="00121347">
        <w:t xml:space="preserve"> paredzot divu līmeņu sadarbības grupu izveidi: </w:t>
      </w:r>
      <w:r w:rsidR="005A0D63">
        <w:t>s</w:t>
      </w:r>
      <w:r w:rsidRPr="005A0D63">
        <w:t>tratēģiskās sadarbības grupas</w:t>
      </w:r>
      <w:r w:rsidR="005A0D63">
        <w:t xml:space="preserve"> un </w:t>
      </w:r>
      <w:proofErr w:type="spellStart"/>
      <w:r w:rsidR="005A0D63" w:rsidRPr="005A0D63">
        <w:t>starpprofesionāļu</w:t>
      </w:r>
      <w:proofErr w:type="spellEnd"/>
      <w:r w:rsidR="005A0D63" w:rsidRPr="005A0D63">
        <w:t xml:space="preserve"> sadarbības grupas</w:t>
      </w:r>
      <w:r w:rsidR="005A0D63">
        <w:t>.</w:t>
      </w:r>
    </w:p>
    <w:p w14:paraId="509526ED" w14:textId="77777777" w:rsidR="00D94FFD" w:rsidRDefault="005A0D63" w:rsidP="00860C99">
      <w:pPr>
        <w:pStyle w:val="tv213"/>
        <w:shd w:val="clear" w:color="auto" w:fill="FFFFFF"/>
        <w:spacing w:before="0" w:beforeAutospacing="0" w:after="120" w:afterAutospacing="0"/>
        <w:jc w:val="both"/>
      </w:pPr>
      <w:r w:rsidRPr="005A0D63">
        <w:rPr>
          <w:b/>
        </w:rPr>
        <w:t>Stratēģiskās sadarbības grup</w:t>
      </w:r>
      <w:r>
        <w:rPr>
          <w:b/>
        </w:rPr>
        <w:t xml:space="preserve">u </w:t>
      </w:r>
      <w:r w:rsidRPr="005A0D63">
        <w:t xml:space="preserve">izveides </w:t>
      </w:r>
      <w:r w:rsidR="00121347" w:rsidRPr="00121347">
        <w:t>mērķis ir sekmēt efektīvu institūciju sadarbību pašvaldības teritorijā un veidot mērķētāku katras institūcijas rīcību, tādējādi nodrošinot bērna tiesību un interešu vislabāko aizsardzību.</w:t>
      </w:r>
      <w:r w:rsidR="00143C2A">
        <w:t xml:space="preserve"> Šo g</w:t>
      </w:r>
      <w:r w:rsidR="00121347" w:rsidRPr="00121347">
        <w:t>rupu darb</w:t>
      </w:r>
      <w:r w:rsidR="00143C2A">
        <w:t>s</w:t>
      </w:r>
      <w:r w:rsidR="00121347" w:rsidRPr="00121347">
        <w:t xml:space="preserve"> būtu ar stratēģisku ievirzi, iedibinot noteiktus, visām pusēm skaidrus sadarbības mehānismus starp institūcijām, skaidri nosakot katra iesaistītā lomu un atbildības robežas, praktiskās sadarbības gaitas aprakstu, regulāri vērtējot sadarbības statusu un problēmas, pilnveidojot tos, kā arī sniedzot priekšlikumus </w:t>
      </w:r>
      <w:proofErr w:type="spellStart"/>
      <w:r w:rsidR="00121347" w:rsidRPr="00121347">
        <w:t>rīcībpolitikas</w:t>
      </w:r>
      <w:proofErr w:type="spellEnd"/>
      <w:r w:rsidR="00121347" w:rsidRPr="00121347">
        <w:t xml:space="preserve"> pilnveid</w:t>
      </w:r>
      <w:r w:rsidR="00143C2A">
        <w:t>ei</w:t>
      </w:r>
      <w:r w:rsidR="00121347" w:rsidRPr="00121347">
        <w:t xml:space="preserve"> pašvaldības līmenī. </w:t>
      </w:r>
      <w:r w:rsidR="00D94FFD">
        <w:t>Tai</w:t>
      </w:r>
      <w:r w:rsidR="00D94FFD" w:rsidRPr="00121347">
        <w:t xml:space="preserve"> </w:t>
      </w:r>
      <w:r w:rsidR="00121347" w:rsidRPr="00121347">
        <w:t>ir jābūt tiesībām lemt un nepieciešamības gadījumā piesaistīt papildu resursus.</w:t>
      </w:r>
    </w:p>
    <w:p w14:paraId="058ABDD6" w14:textId="1C07A7DA" w:rsidR="00121347" w:rsidRPr="00121347" w:rsidRDefault="00D94FFD" w:rsidP="00860C99">
      <w:pPr>
        <w:pStyle w:val="tv213"/>
        <w:shd w:val="clear" w:color="auto" w:fill="FFFFFF"/>
        <w:spacing w:before="0" w:beforeAutospacing="0" w:after="120" w:afterAutospacing="0"/>
        <w:jc w:val="both"/>
      </w:pPr>
      <w:r w:rsidRPr="00143C2A">
        <w:t>Stratēģiskās sadarbības</w:t>
      </w:r>
      <w:r w:rsidRPr="00121347">
        <w:t xml:space="preserve"> grupai </w:t>
      </w:r>
      <w:r w:rsidR="00121347" w:rsidRPr="00121347">
        <w:t>vēlams vadītājs/koordinators jeb atbildīgais par procesu virzību, kuram būtu jābūt algotam darbiniekam</w:t>
      </w:r>
      <w:r w:rsidR="00143C2A">
        <w:t>,</w:t>
      </w:r>
      <w:r w:rsidR="00121347" w:rsidRPr="00121347">
        <w:t xml:space="preserve"> nodarbināt</w:t>
      </w:r>
      <w:r w:rsidR="00143C2A">
        <w:t>am</w:t>
      </w:r>
      <w:r w:rsidR="00121347" w:rsidRPr="00121347">
        <w:t xml:space="preserve"> pašvaldības administrācijā</w:t>
      </w:r>
      <w:r w:rsidR="00143C2A">
        <w:t>,</w:t>
      </w:r>
      <w:r w:rsidR="00121347" w:rsidRPr="00121347">
        <w:t xml:space="preserve"> un kurš virz</w:t>
      </w:r>
      <w:r w:rsidR="00143C2A">
        <w:t>ītu</w:t>
      </w:r>
      <w:r w:rsidR="00121347" w:rsidRPr="00121347">
        <w:t xml:space="preserve"> sadarbības grupas lēmumus tālākai īstenošanai un resursu piesaistei. </w:t>
      </w:r>
      <w:r>
        <w:t>Šis g</w:t>
      </w:r>
      <w:r w:rsidR="00121347" w:rsidRPr="00121347">
        <w:t>rupas vadītājs/koordinators sekotu arī grupas lēmumu virzībai un savlaicīgai izpildei, nodrošinot sadarbības procesa darbību un attīstību</w:t>
      </w:r>
      <w:r w:rsidR="00E9184F">
        <w:t xml:space="preserve">, kā arī </w:t>
      </w:r>
      <w:r w:rsidR="00121347" w:rsidRPr="00121347">
        <w:t>nodrošinātu regulāru sadarbību ar pašvaldības vadību, attīstības speciālistiem un citiem pašvaldības speciālistiem, nodrošin</w:t>
      </w:r>
      <w:r w:rsidR="00E9184F">
        <w:t>ot</w:t>
      </w:r>
      <w:r w:rsidR="00121347" w:rsidRPr="00121347">
        <w:t xml:space="preserve"> sadarbības procesa nepārtrauktību un ilgtspēju pašvaldībā.</w:t>
      </w:r>
    </w:p>
    <w:p w14:paraId="27451F4E" w14:textId="0ED6CFF6" w:rsidR="005A0D63" w:rsidRDefault="005A0D63" w:rsidP="00860C99">
      <w:pPr>
        <w:pStyle w:val="CommentText"/>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Savukārt </w:t>
      </w:r>
      <w:r w:rsidRPr="00860C99">
        <w:rPr>
          <w:rFonts w:ascii="Times New Roman" w:hAnsi="Times New Roman" w:cs="Times New Roman"/>
          <w:color w:val="000000" w:themeColor="text1"/>
          <w:sz w:val="24"/>
          <w:szCs w:val="24"/>
        </w:rPr>
        <w:t>konkrētu individuāl</w:t>
      </w:r>
      <w:r w:rsidR="00860C99" w:rsidRPr="00860C99">
        <w:rPr>
          <w:rFonts w:ascii="Times New Roman" w:hAnsi="Times New Roman" w:cs="Times New Roman"/>
          <w:color w:val="000000" w:themeColor="text1"/>
          <w:sz w:val="24"/>
          <w:szCs w:val="24"/>
        </w:rPr>
        <w:t>u</w:t>
      </w:r>
      <w:r w:rsidRPr="00860C99">
        <w:rPr>
          <w:rFonts w:ascii="Times New Roman" w:hAnsi="Times New Roman" w:cs="Times New Roman"/>
          <w:color w:val="000000" w:themeColor="text1"/>
          <w:sz w:val="24"/>
          <w:szCs w:val="24"/>
        </w:rPr>
        <w:t xml:space="preserve"> gadījumu vadīšanas kontekstā tiek veidotas</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starpprofesionāļu</w:t>
      </w:r>
      <w:proofErr w:type="spellEnd"/>
      <w:r>
        <w:rPr>
          <w:rFonts w:ascii="Times New Roman" w:hAnsi="Times New Roman" w:cs="Times New Roman"/>
          <w:b/>
          <w:color w:val="000000" w:themeColor="text1"/>
          <w:sz w:val="24"/>
          <w:szCs w:val="24"/>
        </w:rPr>
        <w:t xml:space="preserve"> sadarbības grupas</w:t>
      </w:r>
      <w:r>
        <w:rPr>
          <w:rFonts w:ascii="Times New Roman" w:hAnsi="Times New Roman" w:cs="Times New Roman"/>
          <w:color w:val="000000" w:themeColor="text1"/>
          <w:sz w:val="24"/>
          <w:szCs w:val="24"/>
        </w:rPr>
        <w:t>, kurās piedalās speciālisti, kuri saistīti ar konkrēt</w:t>
      </w:r>
      <w:r w:rsidR="00860C99">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 klientu. Šajās </w:t>
      </w:r>
      <w:proofErr w:type="spellStart"/>
      <w:r>
        <w:rPr>
          <w:rFonts w:ascii="Times New Roman" w:hAnsi="Times New Roman" w:cs="Times New Roman"/>
          <w:color w:val="000000" w:themeColor="text1"/>
          <w:sz w:val="24"/>
          <w:szCs w:val="24"/>
        </w:rPr>
        <w:t>starpprofesionāļu</w:t>
      </w:r>
      <w:proofErr w:type="spellEnd"/>
      <w:r>
        <w:rPr>
          <w:rFonts w:ascii="Times New Roman" w:hAnsi="Times New Roman" w:cs="Times New Roman"/>
          <w:color w:val="000000" w:themeColor="text1"/>
          <w:sz w:val="24"/>
          <w:szCs w:val="24"/>
        </w:rPr>
        <w:t xml:space="preserve"> </w:t>
      </w:r>
      <w:r w:rsidR="004041A2">
        <w:rPr>
          <w:rFonts w:ascii="Times New Roman" w:hAnsi="Times New Roman" w:cs="Times New Roman"/>
          <w:color w:val="000000" w:themeColor="text1"/>
          <w:sz w:val="24"/>
          <w:szCs w:val="24"/>
        </w:rPr>
        <w:t xml:space="preserve">sadarbības </w:t>
      </w:r>
      <w:r>
        <w:rPr>
          <w:rFonts w:ascii="Times New Roman" w:hAnsi="Times New Roman" w:cs="Times New Roman"/>
          <w:color w:val="000000" w:themeColor="text1"/>
          <w:sz w:val="24"/>
          <w:szCs w:val="24"/>
        </w:rPr>
        <w:t>grupās īpaša vērība ti</w:t>
      </w:r>
      <w:r w:rsidR="004041A2">
        <w:rPr>
          <w:rFonts w:ascii="Times New Roman" w:hAnsi="Times New Roman" w:cs="Times New Roman"/>
          <w:color w:val="000000" w:themeColor="text1"/>
          <w:sz w:val="24"/>
          <w:szCs w:val="24"/>
        </w:rPr>
        <w:t>ktu</w:t>
      </w:r>
      <w:r>
        <w:rPr>
          <w:rFonts w:ascii="Times New Roman" w:hAnsi="Times New Roman" w:cs="Times New Roman"/>
          <w:color w:val="000000" w:themeColor="text1"/>
          <w:sz w:val="24"/>
          <w:szCs w:val="24"/>
        </w:rPr>
        <w:t xml:space="preserve"> pievērsta ētiskajiem aspektiem, ar klientu saistītās informācijas konfidencialitātes nodrošināšanai, klienta tiesībām tikt informētam par </w:t>
      </w:r>
      <w:r>
        <w:rPr>
          <w:rFonts w:ascii="Times New Roman" w:hAnsi="Times New Roman" w:cs="Times New Roman"/>
          <w:color w:val="000000" w:themeColor="text1"/>
          <w:sz w:val="24"/>
          <w:szCs w:val="24"/>
        </w:rPr>
        <w:lastRenderedPageBreak/>
        <w:t xml:space="preserve">pieņemtajiem lēmumiem, kā arī viņa tiesībām sniegt viedokli un piedalīties lēmumu pieņemšanā, kas tieši attiecināmi uz atbalsta un palīdzības organizēšanu </w:t>
      </w:r>
      <w:r w:rsidR="00E31011">
        <w:rPr>
          <w:rFonts w:ascii="Times New Roman" w:hAnsi="Times New Roman" w:cs="Times New Roman"/>
          <w:color w:val="000000" w:themeColor="text1"/>
          <w:sz w:val="24"/>
          <w:szCs w:val="24"/>
        </w:rPr>
        <w:t xml:space="preserve">šim </w:t>
      </w:r>
      <w:r>
        <w:rPr>
          <w:rFonts w:ascii="Times New Roman" w:hAnsi="Times New Roman" w:cs="Times New Roman"/>
          <w:color w:val="000000" w:themeColor="text1"/>
          <w:sz w:val="24"/>
          <w:szCs w:val="24"/>
        </w:rPr>
        <w:t xml:space="preserve">klientam. </w:t>
      </w:r>
      <w:r w:rsidR="00E31011">
        <w:rPr>
          <w:rFonts w:ascii="Times New Roman" w:hAnsi="Times New Roman" w:cs="Times New Roman"/>
          <w:color w:val="000000" w:themeColor="text1"/>
          <w:sz w:val="24"/>
          <w:szCs w:val="24"/>
        </w:rPr>
        <w:t>Š</w:t>
      </w:r>
      <w:r>
        <w:rPr>
          <w:rFonts w:ascii="Times New Roman" w:hAnsi="Times New Roman" w:cs="Times New Roman"/>
          <w:color w:val="000000" w:themeColor="text1"/>
          <w:sz w:val="24"/>
          <w:szCs w:val="24"/>
        </w:rPr>
        <w:t>o grupu darbīb</w:t>
      </w:r>
      <w:r w:rsidR="00E31011">
        <w:rPr>
          <w:rFonts w:ascii="Times New Roman" w:hAnsi="Times New Roman" w:cs="Times New Roman"/>
          <w:color w:val="000000" w:themeColor="text1"/>
          <w:sz w:val="24"/>
          <w:szCs w:val="24"/>
        </w:rPr>
        <w:t>as galvenajam mērķim</w:t>
      </w:r>
      <w:r>
        <w:rPr>
          <w:rFonts w:ascii="Times New Roman" w:hAnsi="Times New Roman" w:cs="Times New Roman"/>
          <w:color w:val="000000" w:themeColor="text1"/>
          <w:sz w:val="24"/>
          <w:szCs w:val="24"/>
        </w:rPr>
        <w:t xml:space="preserve"> ir jābūt klienta labklājības nodrošināšanai</w:t>
      </w:r>
      <w:r w:rsidR="00426FC9">
        <w:rPr>
          <w:rFonts w:ascii="Times New Roman" w:hAnsi="Times New Roman" w:cs="Times New Roman"/>
          <w:color w:val="000000" w:themeColor="text1"/>
          <w:sz w:val="24"/>
          <w:szCs w:val="24"/>
        </w:rPr>
        <w:t>, un g</w:t>
      </w:r>
      <w:r>
        <w:rPr>
          <w:rFonts w:ascii="Times New Roman" w:hAnsi="Times New Roman" w:cs="Times New Roman"/>
          <w:color w:val="000000" w:themeColor="text1"/>
          <w:sz w:val="24"/>
          <w:szCs w:val="24"/>
        </w:rPr>
        <w:t>alvena</w:t>
      </w:r>
      <w:r w:rsidR="00426FC9">
        <w:rPr>
          <w:rFonts w:ascii="Times New Roman" w:hAnsi="Times New Roman" w:cs="Times New Roman"/>
          <w:color w:val="000000" w:themeColor="text1"/>
          <w:sz w:val="24"/>
          <w:szCs w:val="24"/>
        </w:rPr>
        <w:t xml:space="preserve">jam – </w:t>
      </w:r>
      <w:r>
        <w:rPr>
          <w:rFonts w:ascii="Times New Roman" w:hAnsi="Times New Roman" w:cs="Times New Roman"/>
          <w:color w:val="000000" w:themeColor="text1"/>
          <w:sz w:val="24"/>
          <w:szCs w:val="24"/>
        </w:rPr>
        <w:t xml:space="preserve">kāds </w:t>
      </w:r>
      <w:r w:rsidR="00426FC9">
        <w:rPr>
          <w:rFonts w:ascii="Times New Roman" w:hAnsi="Times New Roman" w:cs="Times New Roman"/>
          <w:color w:val="000000" w:themeColor="text1"/>
          <w:sz w:val="24"/>
          <w:szCs w:val="24"/>
        </w:rPr>
        <w:t xml:space="preserve">ieguvums ir klientam no </w:t>
      </w:r>
      <w:proofErr w:type="spellStart"/>
      <w:r w:rsidR="00426FC9">
        <w:rPr>
          <w:rFonts w:ascii="Times New Roman" w:hAnsi="Times New Roman" w:cs="Times New Roman"/>
          <w:color w:val="000000" w:themeColor="text1"/>
          <w:sz w:val="24"/>
          <w:szCs w:val="24"/>
        </w:rPr>
        <w:t>starpinstitucionālās</w:t>
      </w:r>
      <w:proofErr w:type="spellEnd"/>
      <w:r w:rsidR="00426FC9">
        <w:rPr>
          <w:rFonts w:ascii="Times New Roman" w:hAnsi="Times New Roman" w:cs="Times New Roman"/>
          <w:color w:val="000000" w:themeColor="text1"/>
          <w:sz w:val="24"/>
          <w:szCs w:val="24"/>
        </w:rPr>
        <w:t xml:space="preserve"> sadarbības</w:t>
      </w:r>
      <w:r>
        <w:rPr>
          <w:rFonts w:ascii="Times New Roman" w:hAnsi="Times New Roman" w:cs="Times New Roman"/>
          <w:color w:val="000000" w:themeColor="text1"/>
          <w:sz w:val="24"/>
          <w:szCs w:val="24"/>
        </w:rPr>
        <w:t xml:space="preserve">, no katras institūcijas uzdevumiem klienta atbalsta, drošības u.c. tiesību nodrošināšanā. Ņemot vērā minēto, </w:t>
      </w:r>
      <w:proofErr w:type="spellStart"/>
      <w:r>
        <w:rPr>
          <w:rFonts w:ascii="Times New Roman" w:hAnsi="Times New Roman" w:cs="Times New Roman"/>
          <w:color w:val="000000" w:themeColor="text1"/>
          <w:sz w:val="24"/>
          <w:szCs w:val="24"/>
        </w:rPr>
        <w:t>starpinstitucionālajā</w:t>
      </w:r>
      <w:proofErr w:type="spellEnd"/>
      <w:r>
        <w:rPr>
          <w:rFonts w:ascii="Times New Roman" w:hAnsi="Times New Roman" w:cs="Times New Roman"/>
          <w:color w:val="000000" w:themeColor="text1"/>
          <w:sz w:val="24"/>
          <w:szCs w:val="24"/>
        </w:rPr>
        <w:t xml:space="preserve"> sadarbībā konkrētu gadījumu risināšanā ir jāpiesaista attiecīg</w:t>
      </w:r>
      <w:r w:rsidR="00426FC9">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 institūciju pārstāvji, kuri ir tieši iesaistīti gadījuma risināšanā. Ierasta prakse, ka </w:t>
      </w:r>
      <w:proofErr w:type="spellStart"/>
      <w:r>
        <w:rPr>
          <w:rFonts w:ascii="Times New Roman" w:hAnsi="Times New Roman" w:cs="Times New Roman"/>
          <w:color w:val="000000" w:themeColor="text1"/>
          <w:sz w:val="24"/>
          <w:szCs w:val="24"/>
        </w:rPr>
        <w:t>starpprofesionāļu</w:t>
      </w:r>
      <w:proofErr w:type="spellEnd"/>
      <w:r>
        <w:rPr>
          <w:rFonts w:ascii="Times New Roman" w:hAnsi="Times New Roman" w:cs="Times New Roman"/>
          <w:color w:val="000000" w:themeColor="text1"/>
          <w:sz w:val="24"/>
          <w:szCs w:val="24"/>
        </w:rPr>
        <w:t xml:space="preserve"> grupas organizē un to darbu vada sociālā dienesta sociālais darbinieks – gadījuma vadītājs, taču šo uzdevumu var īstenot arī citas institūcijas speciālists</w:t>
      </w:r>
      <w:r w:rsidR="00FA7B2F">
        <w:rPr>
          <w:rFonts w:ascii="Times New Roman" w:hAnsi="Times New Roman" w:cs="Times New Roman"/>
          <w:color w:val="000000" w:themeColor="text1"/>
          <w:sz w:val="24"/>
          <w:szCs w:val="24"/>
        </w:rPr>
        <w:t>, ņemot vērā</w:t>
      </w:r>
      <w:r>
        <w:rPr>
          <w:rFonts w:ascii="Times New Roman" w:hAnsi="Times New Roman" w:cs="Times New Roman"/>
          <w:color w:val="000000" w:themeColor="text1"/>
          <w:sz w:val="24"/>
          <w:szCs w:val="24"/>
        </w:rPr>
        <w:t xml:space="preserve"> konkrēt</w:t>
      </w:r>
      <w:r w:rsidR="00FA7B2F">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sociāl</w:t>
      </w:r>
      <w:r w:rsidR="00FA7B2F">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gadījum</w:t>
      </w:r>
      <w:r w:rsidR="00FA7B2F">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 un bērnu/ ģimeņu vajadzīb</w:t>
      </w:r>
      <w:r w:rsidR="004312EB">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w:t>
      </w:r>
    </w:p>
    <w:p w14:paraId="57B9F23D" w14:textId="5D4ADC7D" w:rsidR="00AD7102" w:rsidRPr="00AD7102" w:rsidRDefault="00AD7102" w:rsidP="00AD7102">
      <w:pPr>
        <w:spacing w:after="120" w:line="240" w:lineRule="auto"/>
        <w:jc w:val="both"/>
        <w:rPr>
          <w:rFonts w:ascii="Times New Roman" w:hAnsi="Times New Roman" w:cs="Times New Roman"/>
          <w:color w:val="000000" w:themeColor="text1"/>
          <w:sz w:val="24"/>
          <w:szCs w:val="24"/>
        </w:rPr>
      </w:pPr>
      <w:r w:rsidRPr="00AD7102">
        <w:rPr>
          <w:rFonts w:ascii="Times New Roman" w:hAnsi="Times New Roman" w:cs="Times New Roman"/>
          <w:color w:val="000000" w:themeColor="text1"/>
          <w:sz w:val="24"/>
          <w:szCs w:val="24"/>
        </w:rPr>
        <w:t>Lai iegūtu kopēju redzējumu par sadarbības procesu pilnveidi valstī kopumā</w:t>
      </w:r>
      <w:r>
        <w:rPr>
          <w:rFonts w:ascii="Times New Roman" w:hAnsi="Times New Roman" w:cs="Times New Roman"/>
          <w:color w:val="000000" w:themeColor="text1"/>
          <w:sz w:val="24"/>
          <w:szCs w:val="24"/>
        </w:rPr>
        <w:t>,</w:t>
      </w:r>
      <w:r w:rsidRPr="00AD7102">
        <w:rPr>
          <w:rFonts w:ascii="Times New Roman" w:hAnsi="Times New Roman" w:cs="Times New Roman"/>
          <w:color w:val="000000" w:themeColor="text1"/>
          <w:sz w:val="24"/>
          <w:szCs w:val="24"/>
        </w:rPr>
        <w:t xml:space="preserve"> plānots ikgadēji apkopot informāciju par sadarbības grupu darbu pašvaldībās (</w:t>
      </w:r>
      <w:r>
        <w:rPr>
          <w:rFonts w:ascii="Times New Roman" w:hAnsi="Times New Roman" w:cs="Times New Roman"/>
          <w:color w:val="000000" w:themeColor="text1"/>
          <w:sz w:val="24"/>
          <w:szCs w:val="24"/>
        </w:rPr>
        <w:t xml:space="preserve">plānots </w:t>
      </w:r>
      <w:r w:rsidRPr="00AD7102">
        <w:rPr>
          <w:rFonts w:ascii="Times New Roman" w:hAnsi="Times New Roman" w:cs="Times New Roman"/>
          <w:color w:val="000000" w:themeColor="text1"/>
          <w:sz w:val="24"/>
          <w:szCs w:val="24"/>
        </w:rPr>
        <w:t xml:space="preserve">īss pārskats – izaicinājumi, virzieni, secinājumi rīcības pilnveidei. </w:t>
      </w:r>
      <w:r>
        <w:rPr>
          <w:rFonts w:ascii="Times New Roman" w:hAnsi="Times New Roman" w:cs="Times New Roman"/>
          <w:color w:val="000000" w:themeColor="text1"/>
          <w:sz w:val="24"/>
          <w:szCs w:val="24"/>
        </w:rPr>
        <w:t>Šādu informāciju d</w:t>
      </w:r>
      <w:r w:rsidRPr="00AD7102">
        <w:rPr>
          <w:rFonts w:ascii="Times New Roman" w:hAnsi="Times New Roman" w:cs="Times New Roman"/>
          <w:color w:val="000000" w:themeColor="text1"/>
          <w:sz w:val="24"/>
          <w:szCs w:val="24"/>
        </w:rPr>
        <w:t xml:space="preserve">aļa pašvaldību jau šobrīd </w:t>
      </w:r>
      <w:r>
        <w:rPr>
          <w:rFonts w:ascii="Times New Roman" w:hAnsi="Times New Roman" w:cs="Times New Roman"/>
          <w:color w:val="000000" w:themeColor="text1"/>
          <w:sz w:val="24"/>
          <w:szCs w:val="24"/>
        </w:rPr>
        <w:t>ietver</w:t>
      </w:r>
      <w:r w:rsidRPr="00AD7102">
        <w:rPr>
          <w:rFonts w:ascii="Times New Roman" w:hAnsi="Times New Roman" w:cs="Times New Roman"/>
          <w:color w:val="000000" w:themeColor="text1"/>
          <w:sz w:val="24"/>
          <w:szCs w:val="24"/>
        </w:rPr>
        <w:t xml:space="preserve"> savos gada pārskatos)</w:t>
      </w:r>
      <w:r>
        <w:rPr>
          <w:rFonts w:ascii="Times New Roman" w:hAnsi="Times New Roman" w:cs="Times New Roman"/>
          <w:color w:val="000000" w:themeColor="text1"/>
          <w:sz w:val="24"/>
          <w:szCs w:val="24"/>
        </w:rPr>
        <w:t>.</w:t>
      </w:r>
    </w:p>
    <w:p w14:paraId="5C32320B" w14:textId="436DEDF8" w:rsidR="00B845F8" w:rsidRPr="00AD7102" w:rsidRDefault="00AD7102" w:rsidP="00AD7102">
      <w:pPr>
        <w:spacing w:after="120" w:line="240" w:lineRule="auto"/>
        <w:jc w:val="both"/>
        <w:rPr>
          <w:rFonts w:ascii="Times New Roman" w:hAnsi="Times New Roman" w:cs="Times New Roman"/>
          <w:color w:val="000000" w:themeColor="text1"/>
          <w:sz w:val="24"/>
          <w:szCs w:val="24"/>
        </w:rPr>
      </w:pPr>
      <w:r w:rsidRPr="00AD7102">
        <w:rPr>
          <w:rFonts w:ascii="Times New Roman" w:hAnsi="Times New Roman" w:cs="Times New Roman"/>
          <w:color w:val="000000" w:themeColor="text1"/>
          <w:sz w:val="24"/>
          <w:szCs w:val="24"/>
        </w:rPr>
        <w:t>Kopš 2015.</w:t>
      </w:r>
      <w:r>
        <w:rPr>
          <w:rFonts w:ascii="Times New Roman" w:hAnsi="Times New Roman" w:cs="Times New Roman"/>
          <w:color w:val="000000" w:themeColor="text1"/>
          <w:sz w:val="24"/>
          <w:szCs w:val="24"/>
        </w:rPr>
        <w:t> </w:t>
      </w:r>
      <w:r w:rsidRPr="00AD7102">
        <w:rPr>
          <w:rFonts w:ascii="Times New Roman" w:hAnsi="Times New Roman" w:cs="Times New Roman"/>
          <w:color w:val="000000" w:themeColor="text1"/>
          <w:sz w:val="24"/>
          <w:szCs w:val="24"/>
        </w:rPr>
        <w:t xml:space="preserve">gada Valsts </w:t>
      </w:r>
      <w:r>
        <w:rPr>
          <w:rFonts w:ascii="Times New Roman" w:hAnsi="Times New Roman" w:cs="Times New Roman"/>
          <w:color w:val="000000" w:themeColor="text1"/>
          <w:sz w:val="24"/>
          <w:szCs w:val="24"/>
        </w:rPr>
        <w:t>p</w:t>
      </w:r>
      <w:r w:rsidRPr="00AD7102">
        <w:rPr>
          <w:rFonts w:ascii="Times New Roman" w:hAnsi="Times New Roman" w:cs="Times New Roman"/>
          <w:color w:val="000000" w:themeColor="text1"/>
          <w:sz w:val="24"/>
          <w:szCs w:val="24"/>
        </w:rPr>
        <w:t>robācijas dienests īsteno STIS pieeju, k</w:t>
      </w:r>
      <w:r>
        <w:rPr>
          <w:rFonts w:ascii="Times New Roman" w:hAnsi="Times New Roman" w:cs="Times New Roman"/>
          <w:color w:val="000000" w:themeColor="text1"/>
          <w:sz w:val="24"/>
          <w:szCs w:val="24"/>
        </w:rPr>
        <w:t>as</w:t>
      </w:r>
      <w:r w:rsidRPr="00AD7102">
        <w:rPr>
          <w:rFonts w:ascii="Times New Roman" w:hAnsi="Times New Roman" w:cs="Times New Roman"/>
          <w:color w:val="000000" w:themeColor="text1"/>
          <w:sz w:val="24"/>
          <w:szCs w:val="24"/>
        </w:rPr>
        <w:t xml:space="preserve"> no </w:t>
      </w:r>
      <w:proofErr w:type="spellStart"/>
      <w:r w:rsidRPr="00AD7102">
        <w:rPr>
          <w:rFonts w:ascii="Times New Roman" w:hAnsi="Times New Roman" w:cs="Times New Roman"/>
          <w:color w:val="000000" w:themeColor="text1"/>
          <w:sz w:val="24"/>
          <w:szCs w:val="24"/>
        </w:rPr>
        <w:t>starpinstitucionālās</w:t>
      </w:r>
      <w:proofErr w:type="spellEnd"/>
      <w:r w:rsidRPr="00AD71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sadarbības </w:t>
      </w:r>
      <w:r w:rsidRPr="00AD7102">
        <w:rPr>
          <w:rFonts w:ascii="Times New Roman" w:hAnsi="Times New Roman" w:cs="Times New Roman"/>
          <w:color w:val="000000" w:themeColor="text1"/>
          <w:sz w:val="24"/>
          <w:szCs w:val="24"/>
        </w:rPr>
        <w:t xml:space="preserve">sanāksmēm pašvaldībās atšķiras ar </w:t>
      </w:r>
      <w:r w:rsidR="001A1777">
        <w:rPr>
          <w:rFonts w:ascii="Times New Roman" w:hAnsi="Times New Roman" w:cs="Times New Roman"/>
          <w:color w:val="000000" w:themeColor="text1"/>
          <w:sz w:val="24"/>
          <w:szCs w:val="24"/>
        </w:rPr>
        <w:t xml:space="preserve">to, ka </w:t>
      </w:r>
      <w:r w:rsidRPr="00AD7102">
        <w:rPr>
          <w:rFonts w:ascii="Times New Roman" w:hAnsi="Times New Roman" w:cs="Times New Roman"/>
          <w:color w:val="000000" w:themeColor="text1"/>
          <w:sz w:val="24"/>
          <w:szCs w:val="24"/>
        </w:rPr>
        <w:t xml:space="preserve">katrai sanāksmei </w:t>
      </w:r>
      <w:r w:rsidR="001A1777">
        <w:rPr>
          <w:rFonts w:ascii="Times New Roman" w:hAnsi="Times New Roman" w:cs="Times New Roman"/>
          <w:color w:val="000000" w:themeColor="text1"/>
          <w:sz w:val="24"/>
          <w:szCs w:val="24"/>
        </w:rPr>
        <w:t xml:space="preserve">tiek </w:t>
      </w:r>
      <w:r w:rsidRPr="00AD7102">
        <w:rPr>
          <w:rFonts w:ascii="Times New Roman" w:hAnsi="Times New Roman" w:cs="Times New Roman"/>
          <w:color w:val="000000" w:themeColor="text1"/>
          <w:sz w:val="24"/>
          <w:szCs w:val="24"/>
        </w:rPr>
        <w:t>definē</w:t>
      </w:r>
      <w:r w:rsidR="001A1777">
        <w:rPr>
          <w:rFonts w:ascii="Times New Roman" w:hAnsi="Times New Roman" w:cs="Times New Roman"/>
          <w:color w:val="000000" w:themeColor="text1"/>
          <w:sz w:val="24"/>
          <w:szCs w:val="24"/>
        </w:rPr>
        <w:t>ti</w:t>
      </w:r>
      <w:r w:rsidRPr="00AD7102">
        <w:rPr>
          <w:rFonts w:ascii="Times New Roman" w:hAnsi="Times New Roman" w:cs="Times New Roman"/>
          <w:color w:val="000000" w:themeColor="text1"/>
          <w:sz w:val="24"/>
          <w:szCs w:val="24"/>
        </w:rPr>
        <w:t xml:space="preserve"> mērķi</w:t>
      </w:r>
      <w:r w:rsidR="001A1777">
        <w:rPr>
          <w:rFonts w:ascii="Times New Roman" w:hAnsi="Times New Roman" w:cs="Times New Roman"/>
          <w:color w:val="000000" w:themeColor="text1"/>
          <w:sz w:val="24"/>
          <w:szCs w:val="24"/>
        </w:rPr>
        <w:t xml:space="preserve"> un </w:t>
      </w:r>
      <w:r w:rsidRPr="00AD7102">
        <w:rPr>
          <w:rFonts w:ascii="Times New Roman" w:hAnsi="Times New Roman" w:cs="Times New Roman"/>
          <w:color w:val="000000" w:themeColor="text1"/>
          <w:sz w:val="24"/>
          <w:szCs w:val="24"/>
        </w:rPr>
        <w:t>struktūr</w:t>
      </w:r>
      <w:r w:rsidR="001A1777">
        <w:rPr>
          <w:rFonts w:ascii="Times New Roman" w:hAnsi="Times New Roman" w:cs="Times New Roman"/>
          <w:color w:val="000000" w:themeColor="text1"/>
          <w:sz w:val="24"/>
          <w:szCs w:val="24"/>
        </w:rPr>
        <w:t>a</w:t>
      </w:r>
      <w:r w:rsidRPr="00AD7102">
        <w:rPr>
          <w:rFonts w:ascii="Times New Roman" w:hAnsi="Times New Roman" w:cs="Times New Roman"/>
          <w:color w:val="000000" w:themeColor="text1"/>
          <w:sz w:val="24"/>
          <w:szCs w:val="24"/>
        </w:rPr>
        <w:t xml:space="preserve">, </w:t>
      </w:r>
      <w:r w:rsidR="001A1777">
        <w:rPr>
          <w:rFonts w:ascii="Times New Roman" w:hAnsi="Times New Roman" w:cs="Times New Roman"/>
          <w:color w:val="000000" w:themeColor="text1"/>
          <w:sz w:val="24"/>
          <w:szCs w:val="24"/>
        </w:rPr>
        <w:t xml:space="preserve">paredzēta </w:t>
      </w:r>
      <w:r w:rsidRPr="00AD7102">
        <w:rPr>
          <w:rFonts w:ascii="Times New Roman" w:hAnsi="Times New Roman" w:cs="Times New Roman"/>
          <w:color w:val="000000" w:themeColor="text1"/>
          <w:sz w:val="24"/>
          <w:szCs w:val="24"/>
        </w:rPr>
        <w:t>vadītāju papildus sagatavošan</w:t>
      </w:r>
      <w:r w:rsidR="001A1777">
        <w:rPr>
          <w:rFonts w:ascii="Times New Roman" w:hAnsi="Times New Roman" w:cs="Times New Roman"/>
          <w:color w:val="000000" w:themeColor="text1"/>
          <w:sz w:val="24"/>
          <w:szCs w:val="24"/>
        </w:rPr>
        <w:t>a</w:t>
      </w:r>
      <w:r w:rsidRPr="00AD7102">
        <w:rPr>
          <w:rFonts w:ascii="Times New Roman" w:hAnsi="Times New Roman" w:cs="Times New Roman"/>
          <w:color w:val="000000" w:themeColor="text1"/>
          <w:sz w:val="24"/>
          <w:szCs w:val="24"/>
        </w:rPr>
        <w:t>, iesaistīto uzdevumu un termiņu noteikšan</w:t>
      </w:r>
      <w:r w:rsidR="001A1777">
        <w:rPr>
          <w:rFonts w:ascii="Times New Roman" w:hAnsi="Times New Roman" w:cs="Times New Roman"/>
          <w:color w:val="000000" w:themeColor="text1"/>
          <w:sz w:val="24"/>
          <w:szCs w:val="24"/>
        </w:rPr>
        <w:t>a</w:t>
      </w:r>
      <w:r w:rsidRPr="00AD7102">
        <w:rPr>
          <w:rFonts w:ascii="Times New Roman" w:hAnsi="Times New Roman" w:cs="Times New Roman"/>
          <w:color w:val="000000" w:themeColor="text1"/>
          <w:sz w:val="24"/>
          <w:szCs w:val="24"/>
        </w:rPr>
        <w:t xml:space="preserve"> un uzraudzīb</w:t>
      </w:r>
      <w:r w:rsidR="001A1777">
        <w:rPr>
          <w:rFonts w:ascii="Times New Roman" w:hAnsi="Times New Roman" w:cs="Times New Roman"/>
          <w:color w:val="000000" w:themeColor="text1"/>
          <w:sz w:val="24"/>
          <w:szCs w:val="24"/>
        </w:rPr>
        <w:t>a</w:t>
      </w:r>
      <w:r w:rsidRPr="00AD7102">
        <w:rPr>
          <w:rFonts w:ascii="Times New Roman" w:hAnsi="Times New Roman" w:cs="Times New Roman"/>
          <w:color w:val="000000" w:themeColor="text1"/>
          <w:sz w:val="24"/>
          <w:szCs w:val="24"/>
        </w:rPr>
        <w:t xml:space="preserve">. Piedāvājam sadarbībā ar </w:t>
      </w:r>
      <w:r w:rsidR="001A1777" w:rsidRPr="00AD7102">
        <w:rPr>
          <w:rFonts w:ascii="Times New Roman" w:hAnsi="Times New Roman" w:cs="Times New Roman"/>
          <w:color w:val="000000" w:themeColor="text1"/>
          <w:sz w:val="24"/>
          <w:szCs w:val="24"/>
        </w:rPr>
        <w:t xml:space="preserve">Valsts </w:t>
      </w:r>
      <w:r w:rsidR="001A1777">
        <w:rPr>
          <w:rFonts w:ascii="Times New Roman" w:hAnsi="Times New Roman" w:cs="Times New Roman"/>
          <w:color w:val="000000" w:themeColor="text1"/>
          <w:sz w:val="24"/>
          <w:szCs w:val="24"/>
        </w:rPr>
        <w:t>p</w:t>
      </w:r>
      <w:r w:rsidR="001A1777" w:rsidRPr="00AD7102">
        <w:rPr>
          <w:rFonts w:ascii="Times New Roman" w:hAnsi="Times New Roman" w:cs="Times New Roman"/>
          <w:color w:val="000000" w:themeColor="text1"/>
          <w:sz w:val="24"/>
          <w:szCs w:val="24"/>
        </w:rPr>
        <w:t>robācijas dienest</w:t>
      </w:r>
      <w:r w:rsidR="001A1777">
        <w:rPr>
          <w:rFonts w:ascii="Times New Roman" w:hAnsi="Times New Roman" w:cs="Times New Roman"/>
          <w:color w:val="000000" w:themeColor="text1"/>
          <w:sz w:val="24"/>
          <w:szCs w:val="24"/>
        </w:rPr>
        <w:t>u</w:t>
      </w:r>
      <w:r w:rsidRPr="00AD7102">
        <w:rPr>
          <w:rFonts w:ascii="Times New Roman" w:hAnsi="Times New Roman" w:cs="Times New Roman"/>
          <w:color w:val="000000" w:themeColor="text1"/>
          <w:sz w:val="24"/>
          <w:szCs w:val="24"/>
        </w:rPr>
        <w:t xml:space="preserve"> pārņemt šo pieredzi pašvaldībā</w:t>
      </w:r>
      <w:r w:rsidR="001A1777">
        <w:rPr>
          <w:rFonts w:ascii="Times New Roman" w:hAnsi="Times New Roman" w:cs="Times New Roman"/>
          <w:color w:val="000000" w:themeColor="text1"/>
          <w:sz w:val="24"/>
          <w:szCs w:val="24"/>
        </w:rPr>
        <w:t>s</w:t>
      </w:r>
      <w:r w:rsidRPr="00AD7102">
        <w:rPr>
          <w:rFonts w:ascii="Times New Roman" w:hAnsi="Times New Roman" w:cs="Times New Roman"/>
          <w:color w:val="000000" w:themeColor="text1"/>
          <w:sz w:val="24"/>
          <w:szCs w:val="24"/>
        </w:rPr>
        <w:t>, papildus apmācot šo grupu vadītājus.</w:t>
      </w:r>
    </w:p>
    <w:p w14:paraId="6BC71458" w14:textId="0AEE26C1" w:rsidR="00982A50" w:rsidRPr="007D6AC0" w:rsidRDefault="00982A50" w:rsidP="007D6AC0">
      <w:pPr>
        <w:pStyle w:val="tv213"/>
        <w:shd w:val="clear" w:color="auto" w:fill="FFFFFF"/>
        <w:spacing w:before="0" w:beforeAutospacing="0" w:after="120" w:afterAutospacing="0"/>
        <w:jc w:val="both"/>
        <w:rPr>
          <w:rFonts w:eastAsiaTheme="minorEastAsia"/>
          <w:color w:val="000000" w:themeColor="text1"/>
        </w:rPr>
      </w:pPr>
      <w:r w:rsidRPr="007D6AC0">
        <w:rPr>
          <w:rFonts w:eastAsiaTheme="minorEastAsia"/>
          <w:color w:val="000000" w:themeColor="text1"/>
        </w:rPr>
        <w:t>Informācija</w:t>
      </w:r>
      <w:r w:rsidR="001751FA">
        <w:rPr>
          <w:rFonts w:eastAsiaTheme="minorEastAsia"/>
          <w:color w:val="000000" w:themeColor="text1"/>
        </w:rPr>
        <w:t xml:space="preserve"> par to</w:t>
      </w:r>
      <w:r w:rsidRPr="007D6AC0">
        <w:rPr>
          <w:rFonts w:eastAsiaTheme="minorEastAsia"/>
          <w:color w:val="000000" w:themeColor="text1"/>
        </w:rPr>
        <w:t xml:space="preserve">, ka ne tikai </w:t>
      </w:r>
      <w:r w:rsidR="007D6AC0" w:rsidRPr="007D6AC0">
        <w:rPr>
          <w:rFonts w:eastAsiaTheme="minorEastAsia"/>
          <w:color w:val="000000" w:themeColor="text1"/>
        </w:rPr>
        <w:t>LM</w:t>
      </w:r>
      <w:r w:rsidRPr="007D6AC0">
        <w:rPr>
          <w:rFonts w:eastAsiaTheme="minorEastAsia"/>
          <w:color w:val="000000" w:themeColor="text1"/>
        </w:rPr>
        <w:t xml:space="preserve"> norād</w:t>
      </w:r>
      <w:r w:rsidR="007D6AC0" w:rsidRPr="007D6AC0">
        <w:rPr>
          <w:rFonts w:eastAsiaTheme="minorEastAsia"/>
          <w:color w:val="000000" w:themeColor="text1"/>
        </w:rPr>
        <w:t>a</w:t>
      </w:r>
      <w:r w:rsidRPr="007D6AC0">
        <w:rPr>
          <w:rFonts w:eastAsiaTheme="minorEastAsia"/>
          <w:color w:val="000000" w:themeColor="text1"/>
        </w:rPr>
        <w:t xml:space="preserve"> uz </w:t>
      </w:r>
      <w:r w:rsidR="007D6AC0" w:rsidRPr="007D6AC0">
        <w:rPr>
          <w:rFonts w:eastAsiaTheme="minorEastAsia"/>
          <w:color w:val="000000" w:themeColor="text1"/>
        </w:rPr>
        <w:t xml:space="preserve">sadarbības </w:t>
      </w:r>
      <w:r w:rsidRPr="007D6AC0">
        <w:rPr>
          <w:rFonts w:eastAsiaTheme="minorEastAsia"/>
          <w:color w:val="000000" w:themeColor="text1"/>
        </w:rPr>
        <w:t>problēmām:</w:t>
      </w:r>
    </w:p>
    <w:p w14:paraId="4F6454B3" w14:textId="77777777" w:rsidR="00982A50" w:rsidRPr="007D6AC0" w:rsidRDefault="00982A50" w:rsidP="007D6AC0">
      <w:pPr>
        <w:pStyle w:val="ListParagraph"/>
        <w:numPr>
          <w:ilvl w:val="0"/>
          <w:numId w:val="26"/>
        </w:numPr>
        <w:spacing w:after="160" w:line="240" w:lineRule="auto"/>
        <w:jc w:val="both"/>
        <w:rPr>
          <w:rFonts w:ascii="Times New Roman" w:eastAsia="Times New Roman" w:hAnsi="Times New Roman" w:cs="Times New Roman"/>
          <w:sz w:val="24"/>
          <w:szCs w:val="24"/>
        </w:rPr>
      </w:pPr>
      <w:r w:rsidRPr="007D6AC0">
        <w:rPr>
          <w:rFonts w:ascii="Times New Roman" w:eastAsia="Times New Roman" w:hAnsi="Times New Roman" w:cs="Times New Roman"/>
          <w:sz w:val="24"/>
          <w:szCs w:val="24"/>
        </w:rPr>
        <w:t>Bērnu tiesību aizsardzības likumā noteikts, ka dažādas institūcijas – bāriņtiesas, pašvaldību sociālie dienesti, pašvaldības policija (vai Valsts policija), izglītības iestādes, bērnu aprūpes iestādes, ārstniecības iestādes un citas institūcijas – savā starpā sadarbojas. Starpinstitūciju sadarbības veicināšanā liela loma ir pašvaldībām, jo tieši pašvaldība ir tā, kas visvairāk saistīta ar bērnu ikdienu, nodrošinot dažādus pakalpojumus bērniem un ģimenēm viņu dzīves vietā. Lai nodrošinātu bērna labākās intereses starpinstitūciju sadarbības procesā, tika izveidots visu iesaistīto institūciju vienotas sadarbības mehānisms pašvaldības līmenī, proti, pašvaldību līmenī ir izveidojamas sadarbības grupas bērnu tiesību aizsardzībai un organizējamas šo grupu sanāksmes.</w:t>
      </w:r>
    </w:p>
    <w:p w14:paraId="5712440C" w14:textId="58A846B7" w:rsidR="00982A50" w:rsidRPr="007D6AC0" w:rsidRDefault="00982A50" w:rsidP="007D6AC0">
      <w:pPr>
        <w:pStyle w:val="ListParagraph"/>
        <w:numPr>
          <w:ilvl w:val="0"/>
          <w:numId w:val="26"/>
        </w:numPr>
        <w:spacing w:after="160" w:line="240" w:lineRule="auto"/>
        <w:jc w:val="both"/>
        <w:rPr>
          <w:rFonts w:ascii="Times New Roman" w:eastAsia="Times New Roman" w:hAnsi="Times New Roman" w:cs="Times New Roman"/>
          <w:sz w:val="24"/>
          <w:szCs w:val="24"/>
        </w:rPr>
      </w:pPr>
      <w:r w:rsidRPr="007D6AC0">
        <w:rPr>
          <w:rFonts w:ascii="Times New Roman" w:eastAsia="Times New Roman" w:hAnsi="Times New Roman" w:cs="Times New Roman"/>
          <w:sz w:val="24"/>
          <w:szCs w:val="24"/>
        </w:rPr>
        <w:t>Valsts kontrole jau vairākus gadus norāda uz to, ka pašvaldībām ir jāveic sociālās vides izpēte un jāidentificē iedzīvotāju sociālās problēmas, lai, pamatojoties uz tām, izveidotu savu iedzīvotāju vajadzībām atbilstošu sociālo pakalpojumu un sociālās palīdzības sistēmu</w:t>
      </w:r>
      <w:r w:rsidR="00AD7102" w:rsidRPr="007D6AC0">
        <w:rPr>
          <w:rFonts w:ascii="Times New Roman" w:eastAsia="Times New Roman" w:hAnsi="Times New Roman" w:cs="Times New Roman"/>
          <w:sz w:val="24"/>
          <w:szCs w:val="24"/>
        </w:rPr>
        <w:t xml:space="preserve"> (Revīzijas ziņojums ""</w:t>
      </w:r>
      <w:proofErr w:type="spellStart"/>
      <w:r w:rsidR="00AD7102" w:rsidRPr="007D6AC0">
        <w:rPr>
          <w:rFonts w:ascii="Times New Roman" w:eastAsia="Times New Roman" w:hAnsi="Times New Roman" w:cs="Times New Roman"/>
          <w:sz w:val="24"/>
          <w:szCs w:val="24"/>
        </w:rPr>
        <w:t>Problēmbērni</w:t>
      </w:r>
      <w:proofErr w:type="spellEnd"/>
      <w:r w:rsidR="00AD7102" w:rsidRPr="007D6AC0">
        <w:rPr>
          <w:rFonts w:ascii="Times New Roman" w:eastAsia="Times New Roman" w:hAnsi="Times New Roman" w:cs="Times New Roman"/>
          <w:sz w:val="24"/>
          <w:szCs w:val="24"/>
        </w:rPr>
        <w:t>" – pieaugušo neizdarību spogulis"</w:t>
      </w:r>
      <w:r w:rsidR="009503F7">
        <w:rPr>
          <w:rFonts w:ascii="Times New Roman" w:eastAsia="Times New Roman" w:hAnsi="Times New Roman" w:cs="Times New Roman"/>
          <w:sz w:val="24"/>
          <w:szCs w:val="24"/>
        </w:rPr>
        <w:t xml:space="preserve">, </w:t>
      </w:r>
      <w:r w:rsidR="0058119D">
        <w:rPr>
          <w:rFonts w:ascii="Times New Roman" w:eastAsia="Times New Roman" w:hAnsi="Times New Roman" w:cs="Times New Roman"/>
          <w:sz w:val="24"/>
          <w:szCs w:val="24"/>
        </w:rPr>
        <w:t>publiskots 2022. gadā</w:t>
      </w:r>
      <w:r w:rsidR="00AD7102" w:rsidRPr="007D6AC0">
        <w:rPr>
          <w:rFonts w:ascii="Times New Roman" w:eastAsia="Times New Roman" w:hAnsi="Times New Roman" w:cs="Times New Roman"/>
          <w:sz w:val="24"/>
          <w:szCs w:val="24"/>
        </w:rPr>
        <w:t>)</w:t>
      </w:r>
      <w:r w:rsidRPr="007D6AC0">
        <w:rPr>
          <w:rFonts w:ascii="Times New Roman" w:eastAsia="Times New Roman" w:hAnsi="Times New Roman" w:cs="Times New Roman"/>
          <w:sz w:val="24"/>
          <w:szCs w:val="24"/>
        </w:rPr>
        <w:t>. Par bērnu tiesību aizsardzību atbildīgajām institūcijām ir iespēja savlaicīgi atpazīt ģimenes, kurām ir nepieciešams atbalsts sociālās situācijas risināšanai</w:t>
      </w:r>
      <w:r w:rsidR="00857F74">
        <w:rPr>
          <w:rFonts w:ascii="Times New Roman" w:eastAsia="Times New Roman" w:hAnsi="Times New Roman" w:cs="Times New Roman"/>
          <w:sz w:val="24"/>
          <w:szCs w:val="24"/>
        </w:rPr>
        <w:t>, p</w:t>
      </w:r>
      <w:r w:rsidRPr="007D6AC0">
        <w:rPr>
          <w:rFonts w:ascii="Times New Roman" w:eastAsia="Times New Roman" w:hAnsi="Times New Roman" w:cs="Times New Roman"/>
          <w:sz w:val="24"/>
          <w:szCs w:val="24"/>
        </w:rPr>
        <w:t>roti, atbildīgo institūciju rīcībā ir dažādas valsts un pašvaldību informācijas sistēmas, kurās saskaņā ar normatīvajiem aktiem ir jāuzkrāj informācija par bērnu un tā vecākiem. Tāpat informācijas apmaiņai starp institūcijām katrā pašvaldībā ir jābūt izveidotai bērnu tiesību aizsardzības sadarbības grupai, kuras uzdevums ir ne tikai izskatīt individuālus gadījumus, piemēram, ja bērns neapmeklē izglītības iestādi, bet analizēt kopējo situāciju pašvaldībā, lai sniegtu priekšlikumus pašvaldībā dzīvojošo ģimeņu problēmu risināšanai gan pašvaldības, gan valsts līmenī. Tomēr arī šajā revīzijā konstatētais apliecina, ka situācija nav būtiski uzlabojusies. Pašvaldības neveic sociālās vides izpēti, lai, pamatojoties uz to, izveidotu iedzīvotāju vajadzībām atbilstošu atbalsta sistēmu. Tāpat pašvaldību atbildīgās institūcijas – sociālie dienesti, bāriņtiesas un starpinstitūciju sadarbībai izveidotās Sadarbības grupas – nepietiekami izmanto to rīcībā jau esošo informāciju, tajā skaitā neizmanto valsts un pašvaldību informācijas sistēmās uzkrātos datus. Lai gan Ministru kabineta 2017.</w:t>
      </w:r>
      <w:r w:rsidR="00E17440">
        <w:rPr>
          <w:rFonts w:ascii="Times New Roman" w:eastAsia="Times New Roman" w:hAnsi="Times New Roman" w:cs="Times New Roman"/>
          <w:sz w:val="24"/>
          <w:szCs w:val="24"/>
        </w:rPr>
        <w:t> gada 12. septembra</w:t>
      </w:r>
      <w:r w:rsidRPr="007D6AC0">
        <w:rPr>
          <w:rFonts w:ascii="Times New Roman" w:eastAsia="Times New Roman" w:hAnsi="Times New Roman" w:cs="Times New Roman"/>
          <w:sz w:val="24"/>
          <w:szCs w:val="24"/>
        </w:rPr>
        <w:t xml:space="preserve"> noteikumu Nr.</w:t>
      </w:r>
      <w:r w:rsidR="00E17440">
        <w:rPr>
          <w:rFonts w:ascii="Times New Roman" w:eastAsia="Times New Roman" w:hAnsi="Times New Roman" w:cs="Times New Roman"/>
          <w:sz w:val="24"/>
          <w:szCs w:val="24"/>
        </w:rPr>
        <w:t> </w:t>
      </w:r>
      <w:r w:rsidRPr="007D6AC0">
        <w:rPr>
          <w:rFonts w:ascii="Times New Roman" w:eastAsia="Times New Roman" w:hAnsi="Times New Roman" w:cs="Times New Roman"/>
          <w:sz w:val="24"/>
          <w:szCs w:val="24"/>
        </w:rPr>
        <w:t xml:space="preserve">545 </w:t>
      </w:r>
      <w:r w:rsidR="00E17440" w:rsidRPr="00E17440">
        <w:rPr>
          <w:rFonts w:ascii="Times New Roman" w:eastAsia="Times New Roman" w:hAnsi="Times New Roman" w:cs="Times New Roman"/>
          <w:sz w:val="24"/>
          <w:szCs w:val="24"/>
        </w:rPr>
        <w:lastRenderedPageBreak/>
        <w:t>"</w:t>
      </w:r>
      <w:r w:rsidRPr="007D6AC0">
        <w:rPr>
          <w:rFonts w:ascii="Times New Roman" w:eastAsia="Times New Roman" w:hAnsi="Times New Roman" w:cs="Times New Roman"/>
          <w:sz w:val="24"/>
          <w:szCs w:val="24"/>
        </w:rPr>
        <w:t>Noteikumi par institūciju sadarbību bērnu tiesību aizsardzībā</w:t>
      </w:r>
      <w:r w:rsidR="00E17440" w:rsidRPr="00E17440">
        <w:rPr>
          <w:rFonts w:ascii="Times New Roman" w:eastAsia="Times New Roman" w:hAnsi="Times New Roman" w:cs="Times New Roman"/>
          <w:sz w:val="24"/>
          <w:szCs w:val="24"/>
        </w:rPr>
        <w:t>"</w:t>
      </w:r>
      <w:r w:rsidRPr="007D6AC0">
        <w:rPr>
          <w:rFonts w:ascii="Times New Roman" w:eastAsia="Times New Roman" w:hAnsi="Times New Roman" w:cs="Times New Roman"/>
          <w:sz w:val="24"/>
          <w:szCs w:val="24"/>
        </w:rPr>
        <w:t xml:space="preserve"> 4.</w:t>
      </w:r>
      <w:r w:rsidR="00E17440">
        <w:rPr>
          <w:rFonts w:ascii="Times New Roman" w:eastAsia="Times New Roman" w:hAnsi="Times New Roman" w:cs="Times New Roman"/>
          <w:sz w:val="24"/>
          <w:szCs w:val="24"/>
        </w:rPr>
        <w:t> </w:t>
      </w:r>
      <w:r w:rsidRPr="007D6AC0">
        <w:rPr>
          <w:rFonts w:ascii="Times New Roman" w:eastAsia="Times New Roman" w:hAnsi="Times New Roman" w:cs="Times New Roman"/>
          <w:sz w:val="24"/>
          <w:szCs w:val="24"/>
        </w:rPr>
        <w:t>punkts</w:t>
      </w:r>
      <w:r w:rsidR="00E17440">
        <w:rPr>
          <w:rFonts w:ascii="Times New Roman" w:eastAsia="Times New Roman" w:hAnsi="Times New Roman" w:cs="Times New Roman"/>
          <w:sz w:val="24"/>
          <w:szCs w:val="24"/>
        </w:rPr>
        <w:t xml:space="preserve"> </w:t>
      </w:r>
      <w:r w:rsidRPr="007D6AC0">
        <w:rPr>
          <w:rFonts w:ascii="Times New Roman" w:eastAsia="Times New Roman" w:hAnsi="Times New Roman" w:cs="Times New Roman"/>
          <w:sz w:val="24"/>
          <w:szCs w:val="24"/>
        </w:rPr>
        <w:t>pašvaldības pienākumu izveidot Sadarbības grupu paredz jau no 2017.</w:t>
      </w:r>
      <w:r w:rsidR="00E17440">
        <w:rPr>
          <w:rFonts w:ascii="Times New Roman" w:eastAsia="Times New Roman" w:hAnsi="Times New Roman" w:cs="Times New Roman"/>
          <w:sz w:val="24"/>
          <w:szCs w:val="24"/>
        </w:rPr>
        <w:t> </w:t>
      </w:r>
      <w:r w:rsidRPr="007D6AC0">
        <w:rPr>
          <w:rFonts w:ascii="Times New Roman" w:eastAsia="Times New Roman" w:hAnsi="Times New Roman" w:cs="Times New Roman"/>
          <w:sz w:val="24"/>
          <w:szCs w:val="24"/>
        </w:rPr>
        <w:t xml:space="preserve">gada, tomēr revīzijā ir konstatēts, ka </w:t>
      </w:r>
      <w:r w:rsidR="008563B6">
        <w:rPr>
          <w:rFonts w:ascii="Times New Roman" w:eastAsia="Times New Roman" w:hAnsi="Times New Roman" w:cs="Times New Roman"/>
          <w:sz w:val="24"/>
          <w:szCs w:val="24"/>
        </w:rPr>
        <w:t xml:space="preserve">ne </w:t>
      </w:r>
      <w:r w:rsidRPr="007D6AC0">
        <w:rPr>
          <w:rFonts w:ascii="Times New Roman" w:eastAsia="Times New Roman" w:hAnsi="Times New Roman" w:cs="Times New Roman"/>
          <w:sz w:val="24"/>
          <w:szCs w:val="24"/>
        </w:rPr>
        <w:t>visās pašvaldībās tās darbojas. Saskaņā ar revīzijā veikto pašvaldību aptauju, kurā Sadarbības grupām tika lūgts norādīt informāciju par pēdējo četru gadu laikā notikušajām Sadarbības grupu sēdēm, 2020.</w:t>
      </w:r>
      <w:r w:rsidR="00E17440">
        <w:rPr>
          <w:rFonts w:ascii="Times New Roman" w:eastAsia="Times New Roman" w:hAnsi="Times New Roman" w:cs="Times New Roman"/>
          <w:sz w:val="24"/>
          <w:szCs w:val="24"/>
        </w:rPr>
        <w:t> </w:t>
      </w:r>
      <w:r w:rsidRPr="007D6AC0">
        <w:rPr>
          <w:rFonts w:ascii="Times New Roman" w:eastAsia="Times New Roman" w:hAnsi="Times New Roman" w:cs="Times New Roman"/>
          <w:sz w:val="24"/>
          <w:szCs w:val="24"/>
        </w:rPr>
        <w:t>gadā neviena Sadarbības grupas sēde nebija notikusi 14</w:t>
      </w:r>
      <w:r w:rsidR="00E17440">
        <w:rPr>
          <w:rFonts w:ascii="Times New Roman" w:eastAsia="Times New Roman" w:hAnsi="Times New Roman" w:cs="Times New Roman"/>
          <w:sz w:val="24"/>
          <w:szCs w:val="24"/>
        </w:rPr>
        <w:t> </w:t>
      </w:r>
      <w:r w:rsidRPr="007D6AC0">
        <w:rPr>
          <w:rFonts w:ascii="Times New Roman" w:eastAsia="Times New Roman" w:hAnsi="Times New Roman" w:cs="Times New Roman"/>
          <w:sz w:val="24"/>
          <w:szCs w:val="24"/>
        </w:rPr>
        <w:t>pašvaldībās, bet 2021.</w:t>
      </w:r>
      <w:r w:rsidR="00E17440">
        <w:rPr>
          <w:rFonts w:ascii="Times New Roman" w:eastAsia="Times New Roman" w:hAnsi="Times New Roman" w:cs="Times New Roman"/>
          <w:sz w:val="24"/>
          <w:szCs w:val="24"/>
        </w:rPr>
        <w:t> </w:t>
      </w:r>
      <w:r w:rsidRPr="007D6AC0">
        <w:rPr>
          <w:rFonts w:ascii="Times New Roman" w:eastAsia="Times New Roman" w:hAnsi="Times New Roman" w:cs="Times New Roman"/>
          <w:sz w:val="24"/>
          <w:szCs w:val="24"/>
        </w:rPr>
        <w:t>gadā – 26</w:t>
      </w:r>
      <w:r w:rsidR="00E17440">
        <w:rPr>
          <w:rFonts w:ascii="Times New Roman" w:eastAsia="Times New Roman" w:hAnsi="Times New Roman" w:cs="Times New Roman"/>
          <w:sz w:val="24"/>
          <w:szCs w:val="24"/>
        </w:rPr>
        <w:t> </w:t>
      </w:r>
      <w:r w:rsidRPr="007D6AC0">
        <w:rPr>
          <w:rFonts w:ascii="Times New Roman" w:eastAsia="Times New Roman" w:hAnsi="Times New Roman" w:cs="Times New Roman"/>
          <w:sz w:val="24"/>
          <w:szCs w:val="24"/>
        </w:rPr>
        <w:t>pašvaldībās. Savukārt četru gadu laikā, t.i., kopš 2018.</w:t>
      </w:r>
      <w:r w:rsidR="00E17440">
        <w:rPr>
          <w:rFonts w:ascii="Times New Roman" w:eastAsia="Times New Roman" w:hAnsi="Times New Roman" w:cs="Times New Roman"/>
          <w:sz w:val="24"/>
          <w:szCs w:val="24"/>
        </w:rPr>
        <w:t> </w:t>
      </w:r>
      <w:r w:rsidRPr="007D6AC0">
        <w:rPr>
          <w:rFonts w:ascii="Times New Roman" w:eastAsia="Times New Roman" w:hAnsi="Times New Roman" w:cs="Times New Roman"/>
          <w:sz w:val="24"/>
          <w:szCs w:val="24"/>
        </w:rPr>
        <w:t>gada, neviena Sadarbības grupas sēde nebija notikusi trijās pašvaldībās – bijušajā Madonas (pirms apvienošanās), bijušajā Priekuļu un bijušajā Babītes novadā.</w:t>
      </w:r>
    </w:p>
    <w:p w14:paraId="72C96536" w14:textId="38ED421F" w:rsidR="00982A50" w:rsidRPr="007D6AC0" w:rsidRDefault="00982A50" w:rsidP="007D6AC0">
      <w:pPr>
        <w:pStyle w:val="ListParagraph"/>
        <w:numPr>
          <w:ilvl w:val="0"/>
          <w:numId w:val="26"/>
        </w:numPr>
        <w:spacing w:after="160" w:line="240" w:lineRule="auto"/>
        <w:jc w:val="both"/>
        <w:rPr>
          <w:rFonts w:ascii="Times New Roman" w:eastAsia="Times New Roman" w:hAnsi="Times New Roman" w:cs="Times New Roman"/>
          <w:sz w:val="24"/>
          <w:szCs w:val="24"/>
        </w:rPr>
      </w:pPr>
      <w:r w:rsidRPr="007D6AC0">
        <w:rPr>
          <w:rFonts w:ascii="Times New Roman" w:eastAsia="Times New Roman" w:hAnsi="Times New Roman" w:cs="Times New Roman"/>
          <w:sz w:val="24"/>
          <w:szCs w:val="24"/>
        </w:rPr>
        <w:t xml:space="preserve">Konceptuālajā ziņojumā </w:t>
      </w:r>
      <w:r w:rsidR="006A78BB" w:rsidRPr="006A78BB">
        <w:rPr>
          <w:rFonts w:ascii="Times New Roman" w:eastAsia="Times New Roman" w:hAnsi="Times New Roman" w:cs="Times New Roman"/>
          <w:sz w:val="24"/>
          <w:szCs w:val="24"/>
        </w:rPr>
        <w:t>"</w:t>
      </w:r>
      <w:r w:rsidRPr="007D6AC0">
        <w:rPr>
          <w:rFonts w:ascii="Times New Roman" w:eastAsia="Times New Roman" w:hAnsi="Times New Roman" w:cs="Times New Roman"/>
          <w:sz w:val="24"/>
          <w:szCs w:val="24"/>
        </w:rPr>
        <w:t>Starpnozaru sadarbības un atbalsta sistēmas pilnveide bērnu attīstības, uzvedības un psihisko traucējumu veidošanās risku mazināšanai</w:t>
      </w:r>
      <w:r w:rsidR="006A78BB" w:rsidRPr="006A78BB">
        <w:rPr>
          <w:rFonts w:ascii="Times New Roman" w:eastAsia="Times New Roman" w:hAnsi="Times New Roman" w:cs="Times New Roman"/>
          <w:sz w:val="24"/>
          <w:szCs w:val="24"/>
        </w:rPr>
        <w:t>"</w:t>
      </w:r>
      <w:r w:rsidRPr="007D6AC0">
        <w:rPr>
          <w:rFonts w:ascii="Times New Roman" w:eastAsia="Times New Roman" w:hAnsi="Times New Roman" w:cs="Times New Roman"/>
          <w:sz w:val="24"/>
          <w:szCs w:val="24"/>
        </w:rPr>
        <w:t xml:space="preserve"> (izskatīts M</w:t>
      </w:r>
      <w:r w:rsidR="006A78BB">
        <w:rPr>
          <w:rFonts w:ascii="Times New Roman" w:eastAsia="Times New Roman" w:hAnsi="Times New Roman" w:cs="Times New Roman"/>
          <w:sz w:val="24"/>
          <w:szCs w:val="24"/>
        </w:rPr>
        <w:t xml:space="preserve">inistru kabineta </w:t>
      </w:r>
      <w:r w:rsidRPr="007D6AC0">
        <w:rPr>
          <w:rFonts w:ascii="Times New Roman" w:eastAsia="Times New Roman" w:hAnsi="Times New Roman" w:cs="Times New Roman"/>
          <w:sz w:val="24"/>
          <w:szCs w:val="24"/>
        </w:rPr>
        <w:t>2019.</w:t>
      </w:r>
      <w:r w:rsidR="006A78BB">
        <w:rPr>
          <w:rFonts w:ascii="Times New Roman" w:eastAsia="Times New Roman" w:hAnsi="Times New Roman" w:cs="Times New Roman"/>
          <w:sz w:val="24"/>
          <w:szCs w:val="24"/>
        </w:rPr>
        <w:t> gada 3. septembra sēdē</w:t>
      </w:r>
      <w:r w:rsidRPr="007D6AC0">
        <w:rPr>
          <w:rFonts w:ascii="Times New Roman" w:eastAsia="Times New Roman" w:hAnsi="Times New Roman" w:cs="Times New Roman"/>
          <w:sz w:val="24"/>
          <w:szCs w:val="24"/>
        </w:rPr>
        <w:t xml:space="preserve">) kā viena no visaktuālākajām problēmām </w:t>
      </w:r>
      <w:r w:rsidR="006A78BB">
        <w:rPr>
          <w:rFonts w:ascii="Times New Roman" w:eastAsia="Times New Roman" w:hAnsi="Times New Roman" w:cs="Times New Roman"/>
          <w:sz w:val="24"/>
          <w:szCs w:val="24"/>
        </w:rPr>
        <w:t>norādīta</w:t>
      </w:r>
      <w:r w:rsidRPr="007D6AC0">
        <w:rPr>
          <w:rFonts w:ascii="Times New Roman" w:eastAsia="Times New Roman" w:hAnsi="Times New Roman" w:cs="Times New Roman"/>
          <w:sz w:val="24"/>
          <w:szCs w:val="24"/>
        </w:rPr>
        <w:t xml:space="preserve"> fragmentāra palīdzības un pakalpojumu pieejamība, kas izriet no vājas </w:t>
      </w:r>
      <w:proofErr w:type="spellStart"/>
      <w:r w:rsidRPr="007D6AC0">
        <w:rPr>
          <w:rFonts w:ascii="Times New Roman" w:eastAsia="Times New Roman" w:hAnsi="Times New Roman" w:cs="Times New Roman"/>
          <w:sz w:val="24"/>
          <w:szCs w:val="24"/>
        </w:rPr>
        <w:t>starpinstitucionālās</w:t>
      </w:r>
      <w:proofErr w:type="spellEnd"/>
      <w:r w:rsidRPr="007D6AC0">
        <w:rPr>
          <w:rFonts w:ascii="Times New Roman" w:eastAsia="Times New Roman" w:hAnsi="Times New Roman" w:cs="Times New Roman"/>
          <w:sz w:val="24"/>
          <w:szCs w:val="24"/>
        </w:rPr>
        <w:t xml:space="preserve"> sadarbības un pakalpojumu neesamības.</w:t>
      </w:r>
    </w:p>
    <w:p w14:paraId="333CB530" w14:textId="45FAC915" w:rsidR="00982A50" w:rsidRPr="007D6AC0" w:rsidRDefault="00982A50" w:rsidP="007D6AC0">
      <w:pPr>
        <w:pStyle w:val="ListParagraph"/>
        <w:numPr>
          <w:ilvl w:val="0"/>
          <w:numId w:val="26"/>
        </w:numPr>
        <w:spacing w:after="160" w:line="240" w:lineRule="auto"/>
        <w:jc w:val="both"/>
        <w:rPr>
          <w:rFonts w:ascii="Times New Roman" w:eastAsia="Times New Roman" w:hAnsi="Times New Roman" w:cs="Times New Roman"/>
          <w:sz w:val="24"/>
          <w:szCs w:val="24"/>
        </w:rPr>
      </w:pPr>
      <w:bookmarkStart w:id="10" w:name="_Hlk47952605"/>
      <w:r w:rsidRPr="007D6AC0">
        <w:rPr>
          <w:rFonts w:ascii="Times New Roman" w:eastAsia="Times New Roman" w:hAnsi="Times New Roman" w:cs="Times New Roman"/>
          <w:sz w:val="24"/>
          <w:szCs w:val="24"/>
        </w:rPr>
        <w:t xml:space="preserve">Arī Latvijas Republikas </w:t>
      </w:r>
      <w:proofErr w:type="spellStart"/>
      <w:r w:rsidRPr="007D6AC0">
        <w:rPr>
          <w:rFonts w:ascii="Times New Roman" w:eastAsia="Times New Roman" w:hAnsi="Times New Roman" w:cs="Times New Roman"/>
          <w:sz w:val="24"/>
          <w:szCs w:val="24"/>
        </w:rPr>
        <w:t>tiesībsarga</w:t>
      </w:r>
      <w:proofErr w:type="spellEnd"/>
      <w:r w:rsidRPr="007D6AC0">
        <w:rPr>
          <w:rFonts w:ascii="Times New Roman" w:eastAsia="Times New Roman" w:hAnsi="Times New Roman" w:cs="Times New Roman"/>
          <w:sz w:val="24"/>
          <w:szCs w:val="24"/>
        </w:rPr>
        <w:t xml:space="preserve"> ikgadējos ziņojumos konstatētie bērnu tiesību pārkāpumi </w:t>
      </w:r>
      <w:proofErr w:type="spellStart"/>
      <w:r w:rsidRPr="007D6AC0">
        <w:rPr>
          <w:rFonts w:ascii="Times New Roman" w:eastAsia="Times New Roman" w:hAnsi="Times New Roman" w:cs="Times New Roman"/>
          <w:sz w:val="24"/>
          <w:szCs w:val="24"/>
        </w:rPr>
        <w:t>ārpusģimenes</w:t>
      </w:r>
      <w:proofErr w:type="spellEnd"/>
      <w:r w:rsidRPr="007D6AC0">
        <w:rPr>
          <w:rFonts w:ascii="Times New Roman" w:eastAsia="Times New Roman" w:hAnsi="Times New Roman" w:cs="Times New Roman"/>
          <w:sz w:val="24"/>
          <w:szCs w:val="24"/>
        </w:rPr>
        <w:t xml:space="preserve"> aprūpes sistēmā sakrīt ar 2019.</w:t>
      </w:r>
      <w:r w:rsidR="006A78BB">
        <w:rPr>
          <w:rFonts w:ascii="Times New Roman" w:eastAsia="Times New Roman" w:hAnsi="Times New Roman" w:cs="Times New Roman"/>
          <w:sz w:val="24"/>
          <w:szCs w:val="24"/>
        </w:rPr>
        <w:t> </w:t>
      </w:r>
      <w:r w:rsidRPr="007D6AC0">
        <w:rPr>
          <w:rFonts w:ascii="Times New Roman" w:eastAsia="Times New Roman" w:hAnsi="Times New Roman" w:cs="Times New Roman"/>
          <w:sz w:val="24"/>
          <w:szCs w:val="24"/>
        </w:rPr>
        <w:t>gada Valsts kontroles Revīzijas ziņojumā konstatētajiem faktiem, proti, ir vērojams sadarbības trūkums starp institūcijām, veicot darbu ar ģimenēm (īpaši ar riska ģimenēm), nav nodrošināts sociālais darbs ar ģimeni, nav pietiekami attīstīti sociālie pakalpojumi krīzes situācijā nonākušiem vecākiem un bērniem, pašvaldības speciālistu funkcijas dublējas, kā arī nav nošķirtas kontroles funkcijas no izpildes funkcijām, pēc bērna izņemšanas no ģimenes ar vecākiem netiek turpināts sociālais darbs.</w:t>
      </w:r>
      <w:bookmarkEnd w:id="10"/>
      <w:r w:rsidRPr="007D6AC0">
        <w:rPr>
          <w:rFonts w:ascii="Times New Roman" w:eastAsia="Times New Roman" w:hAnsi="Times New Roman" w:cs="Times New Roman"/>
          <w:sz w:val="24"/>
          <w:szCs w:val="24"/>
        </w:rPr>
        <w:t xml:space="preserve"> Lai nodrošinātu uz bērna un ģimenes individuālo vajadzību nodrošināšanu vērstu bērnu tiesību aizsardzības sistēmu, ir nepieciešams veicināt atbildīgo iestāžu savlaicīgu iesaisti ģimeņu </w:t>
      </w:r>
      <w:proofErr w:type="spellStart"/>
      <w:r w:rsidRPr="007D6AC0">
        <w:rPr>
          <w:rFonts w:ascii="Times New Roman" w:eastAsia="Times New Roman" w:hAnsi="Times New Roman" w:cs="Times New Roman"/>
          <w:sz w:val="24"/>
          <w:szCs w:val="24"/>
        </w:rPr>
        <w:t>problēmsituāciju</w:t>
      </w:r>
      <w:proofErr w:type="spellEnd"/>
      <w:r w:rsidRPr="007D6AC0">
        <w:rPr>
          <w:rFonts w:ascii="Times New Roman" w:eastAsia="Times New Roman" w:hAnsi="Times New Roman" w:cs="Times New Roman"/>
          <w:sz w:val="24"/>
          <w:szCs w:val="24"/>
        </w:rPr>
        <w:t xml:space="preserve"> identificēšanā un risināšanā.</w:t>
      </w:r>
    </w:p>
    <w:p w14:paraId="7B2E007E" w14:textId="052C5A01" w:rsidR="00B845F8" w:rsidRPr="007D6AC0" w:rsidRDefault="00982A50" w:rsidP="009503F7">
      <w:pPr>
        <w:pStyle w:val="ListParagraph"/>
        <w:numPr>
          <w:ilvl w:val="0"/>
          <w:numId w:val="26"/>
        </w:numPr>
        <w:spacing w:after="120" w:line="240" w:lineRule="auto"/>
        <w:jc w:val="both"/>
        <w:rPr>
          <w:rFonts w:ascii="Times New Roman" w:hAnsi="Times New Roman" w:cs="Times New Roman"/>
          <w:sz w:val="24"/>
          <w:szCs w:val="24"/>
        </w:rPr>
      </w:pPr>
      <w:r w:rsidRPr="007D6AC0">
        <w:rPr>
          <w:rFonts w:ascii="Times New Roman" w:eastAsia="Times New Roman" w:hAnsi="Times New Roman" w:cs="Times New Roman"/>
          <w:sz w:val="24"/>
          <w:szCs w:val="24"/>
        </w:rPr>
        <w:t>Nozīmīga loma katra bērna individuālo vajadzību izvērtēšanā un interešu aizstāvībā ir dažādo institūciju sadarbības pilnveidošanai pēc iespējas pilnvērtīgākas informācijas par konkrētā bērna situāciju iegūšanai un apmaiņai</w:t>
      </w:r>
      <w:r w:rsidR="001835C2">
        <w:rPr>
          <w:rFonts w:ascii="Times New Roman" w:eastAsia="Times New Roman" w:hAnsi="Times New Roman" w:cs="Times New Roman"/>
          <w:sz w:val="24"/>
          <w:szCs w:val="24"/>
        </w:rPr>
        <w:t xml:space="preserve"> </w:t>
      </w:r>
      <w:r w:rsidRPr="007D6AC0">
        <w:rPr>
          <w:rFonts w:ascii="Times New Roman" w:eastAsia="Times New Roman" w:hAnsi="Times New Roman" w:cs="Times New Roman"/>
          <w:sz w:val="24"/>
          <w:szCs w:val="24"/>
        </w:rPr>
        <w:t>vēl pirms pakalpojumu sniegšanas un atbalsta nodrošināšanas.</w:t>
      </w:r>
    </w:p>
    <w:p w14:paraId="5978E34D" w14:textId="77777777" w:rsidR="00AC62AA" w:rsidRPr="00F6230F" w:rsidRDefault="00AC62AA" w:rsidP="00AC62AA">
      <w:pPr>
        <w:spacing w:before="120" w:after="120" w:line="240" w:lineRule="auto"/>
        <w:jc w:val="both"/>
        <w:rPr>
          <w:rFonts w:ascii="Times New Roman" w:hAnsi="Times New Roman" w:cs="Times New Roman"/>
          <w:sz w:val="24"/>
          <w:szCs w:val="24"/>
        </w:rPr>
      </w:pPr>
      <w:bookmarkStart w:id="11" w:name="_Hlk104298635"/>
      <w:r w:rsidRPr="00F6230F">
        <w:rPr>
          <w:rFonts w:ascii="Times New Roman" w:hAnsi="Times New Roman" w:cs="Times New Roman"/>
          <w:b/>
          <w:sz w:val="24"/>
          <w:szCs w:val="24"/>
        </w:rPr>
        <w:t>LPS informācija</w:t>
      </w:r>
      <w:r w:rsidRPr="00F6230F">
        <w:rPr>
          <w:rFonts w:ascii="Times New Roman" w:hAnsi="Times New Roman" w:cs="Times New Roman"/>
          <w:sz w:val="24"/>
          <w:szCs w:val="24"/>
        </w:rPr>
        <w:t>:</w:t>
      </w:r>
    </w:p>
    <w:p w14:paraId="0DB4D4AC" w14:textId="18B59E23" w:rsidR="00AC62AA" w:rsidRPr="00F6230F" w:rsidRDefault="00EC2C6D" w:rsidP="00AC62A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LM rosinātais piedāvājums par </w:t>
      </w:r>
      <w:proofErr w:type="spellStart"/>
      <w:r>
        <w:rPr>
          <w:rFonts w:ascii="Times New Roman" w:hAnsi="Times New Roman" w:cs="Times New Roman"/>
          <w:sz w:val="24"/>
          <w:szCs w:val="24"/>
        </w:rPr>
        <w:t>starpinstitucionālās</w:t>
      </w:r>
      <w:proofErr w:type="spellEnd"/>
      <w:r>
        <w:rPr>
          <w:rFonts w:ascii="Times New Roman" w:hAnsi="Times New Roman" w:cs="Times New Roman"/>
          <w:sz w:val="24"/>
          <w:szCs w:val="24"/>
        </w:rPr>
        <w:t xml:space="preserve"> sadarbības noteikumu pārskatīšanu, paredzot divu līmeņu sadarbības grupu izveidi, ir veiksmīgs, bet nepieciešama diskusija par to, vai un kā pašvaldības izveido </w:t>
      </w:r>
      <w:r w:rsidRPr="00EC2C6D">
        <w:rPr>
          <w:rFonts w:ascii="Times New Roman" w:hAnsi="Times New Roman" w:cs="Times New Roman"/>
          <w:sz w:val="24"/>
          <w:szCs w:val="24"/>
        </w:rPr>
        <w:t xml:space="preserve">stratēģiskās sadarbības grupas un </w:t>
      </w:r>
      <w:proofErr w:type="spellStart"/>
      <w:r w:rsidRPr="00EC2C6D">
        <w:rPr>
          <w:rFonts w:ascii="Times New Roman" w:hAnsi="Times New Roman" w:cs="Times New Roman"/>
          <w:sz w:val="24"/>
          <w:szCs w:val="24"/>
        </w:rPr>
        <w:t>starpprofesionāļu</w:t>
      </w:r>
      <w:proofErr w:type="spellEnd"/>
      <w:r w:rsidRPr="00EC2C6D">
        <w:rPr>
          <w:rFonts w:ascii="Times New Roman" w:hAnsi="Times New Roman" w:cs="Times New Roman"/>
          <w:sz w:val="24"/>
          <w:szCs w:val="24"/>
        </w:rPr>
        <w:t xml:space="preserve"> sadarbības grupas</w:t>
      </w:r>
      <w:r>
        <w:rPr>
          <w:rFonts w:ascii="Times New Roman" w:hAnsi="Times New Roman" w:cs="Times New Roman"/>
          <w:sz w:val="24"/>
          <w:szCs w:val="24"/>
        </w:rPr>
        <w:t xml:space="preserve">. Tāpat nepieciešamas sarunas par pašvaldību sagatavojamā un </w:t>
      </w:r>
      <w:r w:rsidRPr="00EC2C6D">
        <w:rPr>
          <w:rFonts w:ascii="Times New Roman" w:hAnsi="Times New Roman" w:cs="Times New Roman"/>
          <w:sz w:val="24"/>
          <w:szCs w:val="24"/>
        </w:rPr>
        <w:t>VBTAI</w:t>
      </w:r>
      <w:r>
        <w:rPr>
          <w:rFonts w:ascii="Times New Roman" w:hAnsi="Times New Roman" w:cs="Times New Roman"/>
          <w:sz w:val="24"/>
          <w:szCs w:val="24"/>
        </w:rPr>
        <w:t xml:space="preserve"> iesniedzamā pārskata par sadarbības grupu darbu saturu.</w:t>
      </w:r>
    </w:p>
    <w:p w14:paraId="6D4F79D6" w14:textId="77777777" w:rsidR="00AC62AA" w:rsidRPr="00F6230F" w:rsidRDefault="00AC62AA" w:rsidP="00AC62AA">
      <w:pPr>
        <w:spacing w:before="120" w:after="120" w:line="240" w:lineRule="auto"/>
        <w:jc w:val="both"/>
        <w:rPr>
          <w:rFonts w:ascii="Times New Roman" w:hAnsi="Times New Roman" w:cs="Times New Roman"/>
          <w:sz w:val="24"/>
          <w:szCs w:val="24"/>
        </w:rPr>
      </w:pPr>
      <w:r w:rsidRPr="00F6230F">
        <w:rPr>
          <w:rFonts w:ascii="Times New Roman" w:hAnsi="Times New Roman" w:cs="Times New Roman"/>
          <w:b/>
          <w:sz w:val="24"/>
          <w:szCs w:val="24"/>
        </w:rPr>
        <w:t>Puses vienojas</w:t>
      </w:r>
      <w:r w:rsidRPr="00F6230F">
        <w:rPr>
          <w:rFonts w:ascii="Times New Roman" w:hAnsi="Times New Roman" w:cs="Times New Roman"/>
          <w:sz w:val="24"/>
          <w:szCs w:val="24"/>
        </w:rPr>
        <w:t>:</w:t>
      </w:r>
    </w:p>
    <w:p w14:paraId="17C20E0D" w14:textId="3951F673" w:rsidR="008D45CF" w:rsidRPr="00626A95" w:rsidRDefault="001B13EF" w:rsidP="00626A95">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924AFF">
        <w:rPr>
          <w:rFonts w:ascii="Times New Roman" w:eastAsia="Times New Roman" w:hAnsi="Times New Roman" w:cs="Times New Roman"/>
          <w:sz w:val="24"/>
          <w:szCs w:val="24"/>
        </w:rPr>
        <w:t>Pieņemt zināšanai LM sniegto informāciju par VBTAI lomas un funkciju pārskatīšanu.</w:t>
      </w:r>
    </w:p>
    <w:bookmarkEnd w:id="11"/>
    <w:p w14:paraId="5444CC75" w14:textId="55575638" w:rsidR="00924AFF" w:rsidRDefault="001B13EF" w:rsidP="00924AF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 </w:t>
      </w:r>
      <w:bookmarkStart w:id="12" w:name="_Hlk135137080"/>
      <w:r w:rsidR="00924AFF" w:rsidRPr="00E2705A">
        <w:rPr>
          <w:rFonts w:ascii="Times New Roman" w:hAnsi="Times New Roman" w:cs="Times New Roman"/>
          <w:sz w:val="24"/>
          <w:szCs w:val="24"/>
        </w:rPr>
        <w:t>LM</w:t>
      </w:r>
      <w:r w:rsidR="0062788C" w:rsidRPr="00E2705A">
        <w:rPr>
          <w:rFonts w:ascii="Times New Roman" w:hAnsi="Times New Roman" w:cs="Times New Roman"/>
          <w:sz w:val="24"/>
          <w:szCs w:val="24"/>
        </w:rPr>
        <w:t xml:space="preserve"> līdz 2023. gada 1. oktobrim</w:t>
      </w:r>
      <w:r w:rsidR="00924AFF" w:rsidRPr="00E2705A">
        <w:rPr>
          <w:rFonts w:ascii="Times New Roman" w:hAnsi="Times New Roman" w:cs="Times New Roman"/>
          <w:sz w:val="24"/>
          <w:szCs w:val="24"/>
        </w:rPr>
        <w:t xml:space="preserve"> </w:t>
      </w:r>
      <w:r w:rsidR="0062788C" w:rsidRPr="00E2705A">
        <w:rPr>
          <w:rFonts w:ascii="Times New Roman" w:hAnsi="Times New Roman" w:cs="Times New Roman"/>
          <w:sz w:val="24"/>
          <w:szCs w:val="24"/>
        </w:rPr>
        <w:t>organizēt diskusiju</w:t>
      </w:r>
      <w:r w:rsidR="007000E6" w:rsidRPr="00E2705A">
        <w:rPr>
          <w:rFonts w:ascii="Times New Roman" w:hAnsi="Times New Roman" w:cs="Times New Roman"/>
          <w:sz w:val="24"/>
          <w:szCs w:val="24"/>
        </w:rPr>
        <w:t xml:space="preserve"> par divu līmeņu sadarbības grupu (stratēģiskās sadarbības grupas un </w:t>
      </w:r>
      <w:proofErr w:type="spellStart"/>
      <w:r w:rsidR="007000E6" w:rsidRPr="00E2705A">
        <w:rPr>
          <w:rFonts w:ascii="Times New Roman" w:hAnsi="Times New Roman" w:cs="Times New Roman"/>
          <w:sz w:val="24"/>
          <w:szCs w:val="24"/>
        </w:rPr>
        <w:t>starpprofesionāļu</w:t>
      </w:r>
      <w:proofErr w:type="spellEnd"/>
      <w:r w:rsidR="007000E6" w:rsidRPr="00E2705A">
        <w:rPr>
          <w:rFonts w:ascii="Times New Roman" w:hAnsi="Times New Roman" w:cs="Times New Roman"/>
          <w:sz w:val="24"/>
          <w:szCs w:val="24"/>
        </w:rPr>
        <w:t xml:space="preserve"> sadarbības grupas) pašvaldībās izveides jautājumiem, tostarp nepieciešamajiem grozījumiem tiesību aktos, </w:t>
      </w:r>
      <w:r w:rsidR="00244D14" w:rsidRPr="00E2705A">
        <w:rPr>
          <w:rFonts w:ascii="Times New Roman" w:hAnsi="Times New Roman" w:cs="Times New Roman"/>
          <w:sz w:val="24"/>
          <w:szCs w:val="24"/>
        </w:rPr>
        <w:t>vienojoties</w:t>
      </w:r>
      <w:r w:rsidR="007000E6" w:rsidRPr="00E2705A">
        <w:rPr>
          <w:rFonts w:ascii="Times New Roman" w:hAnsi="Times New Roman" w:cs="Times New Roman"/>
          <w:sz w:val="24"/>
          <w:szCs w:val="24"/>
        </w:rPr>
        <w:t xml:space="preserve"> arī </w:t>
      </w:r>
      <w:bookmarkEnd w:id="12"/>
      <w:r w:rsidR="00244D14" w:rsidRPr="00E2705A">
        <w:rPr>
          <w:rFonts w:ascii="Times New Roman" w:hAnsi="Times New Roman" w:cs="Times New Roman"/>
          <w:sz w:val="24"/>
          <w:szCs w:val="24"/>
        </w:rPr>
        <w:t xml:space="preserve">par </w:t>
      </w:r>
      <w:r w:rsidR="007000E6" w:rsidRPr="00E2705A">
        <w:rPr>
          <w:rFonts w:ascii="Times New Roman" w:hAnsi="Times New Roman" w:cs="Times New Roman"/>
          <w:sz w:val="24"/>
          <w:szCs w:val="24"/>
        </w:rPr>
        <w:t>p</w:t>
      </w:r>
      <w:r w:rsidR="00924AFF" w:rsidRPr="00E2705A">
        <w:rPr>
          <w:rFonts w:ascii="Times New Roman" w:hAnsi="Times New Roman" w:cs="Times New Roman"/>
          <w:sz w:val="24"/>
          <w:szCs w:val="24"/>
        </w:rPr>
        <w:t xml:space="preserve">ašvaldībām ikgadēji līdz 31. martam VBTAI </w:t>
      </w:r>
      <w:r w:rsidR="007000E6" w:rsidRPr="00E2705A">
        <w:rPr>
          <w:rFonts w:ascii="Times New Roman" w:hAnsi="Times New Roman" w:cs="Times New Roman"/>
          <w:sz w:val="24"/>
          <w:szCs w:val="24"/>
        </w:rPr>
        <w:t xml:space="preserve">iesniedzamā </w:t>
      </w:r>
      <w:r w:rsidR="00924AFF" w:rsidRPr="00E2705A">
        <w:rPr>
          <w:rFonts w:ascii="Times New Roman" w:hAnsi="Times New Roman" w:cs="Times New Roman"/>
          <w:sz w:val="24"/>
          <w:szCs w:val="24"/>
        </w:rPr>
        <w:t>pārskat</w:t>
      </w:r>
      <w:r w:rsidR="007000E6" w:rsidRPr="00E2705A">
        <w:rPr>
          <w:rFonts w:ascii="Times New Roman" w:hAnsi="Times New Roman" w:cs="Times New Roman"/>
          <w:sz w:val="24"/>
          <w:szCs w:val="24"/>
        </w:rPr>
        <w:t>a</w:t>
      </w:r>
      <w:r w:rsidR="00924AFF" w:rsidRPr="00E2705A">
        <w:rPr>
          <w:rFonts w:ascii="Times New Roman" w:hAnsi="Times New Roman" w:cs="Times New Roman"/>
          <w:sz w:val="24"/>
          <w:szCs w:val="24"/>
        </w:rPr>
        <w:t xml:space="preserve"> par sadarbības grupu darbu pašvaldībā iepriekšējā gadā</w:t>
      </w:r>
      <w:r w:rsidR="007000E6" w:rsidRPr="00E2705A">
        <w:rPr>
          <w:rFonts w:ascii="Times New Roman" w:hAnsi="Times New Roman" w:cs="Times New Roman"/>
          <w:sz w:val="24"/>
          <w:szCs w:val="24"/>
        </w:rPr>
        <w:t xml:space="preserve"> saturu</w:t>
      </w:r>
      <w:r w:rsidR="00924AFF" w:rsidRPr="00E2705A">
        <w:rPr>
          <w:rFonts w:ascii="Times New Roman" w:hAnsi="Times New Roman" w:cs="Times New Roman"/>
          <w:sz w:val="24"/>
          <w:szCs w:val="24"/>
        </w:rPr>
        <w:t>.</w:t>
      </w:r>
    </w:p>
    <w:p w14:paraId="7210285B" w14:textId="6B0DA5FC" w:rsidR="00695584" w:rsidRPr="00F6230F" w:rsidRDefault="00C874C8" w:rsidP="006A292A">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3</w:t>
      </w:r>
      <w:r w:rsidR="00924AFF">
        <w:rPr>
          <w:rFonts w:ascii="Times New Roman" w:hAnsi="Times New Roman" w:cs="Times New Roman"/>
          <w:sz w:val="24"/>
          <w:szCs w:val="24"/>
        </w:rPr>
        <w:t>) </w:t>
      </w:r>
      <w:r w:rsidR="00924AFF" w:rsidRPr="0004035C">
        <w:rPr>
          <w:rFonts w:ascii="Times New Roman" w:hAnsi="Times New Roman" w:cs="Times New Roman"/>
          <w:sz w:val="24"/>
          <w:szCs w:val="24"/>
        </w:rPr>
        <w:t>VBTAI no 202</w:t>
      </w:r>
      <w:r w:rsidR="00986CE9" w:rsidRPr="0004035C">
        <w:rPr>
          <w:rFonts w:ascii="Times New Roman" w:hAnsi="Times New Roman" w:cs="Times New Roman"/>
          <w:sz w:val="24"/>
          <w:szCs w:val="24"/>
        </w:rPr>
        <w:t>4</w:t>
      </w:r>
      <w:r w:rsidR="00924AFF" w:rsidRPr="0004035C">
        <w:rPr>
          <w:rFonts w:ascii="Times New Roman" w:hAnsi="Times New Roman" w:cs="Times New Roman"/>
          <w:sz w:val="24"/>
          <w:szCs w:val="24"/>
        </w:rPr>
        <w:t xml:space="preserve">. gada organizēt sadarbības grupu vadītāju apmācības, pārņemot labo praksi no Valsts </w:t>
      </w:r>
      <w:r w:rsidR="00733D0A" w:rsidRPr="0004035C">
        <w:rPr>
          <w:rFonts w:ascii="Times New Roman" w:hAnsi="Times New Roman" w:cs="Times New Roman"/>
          <w:sz w:val="24"/>
          <w:szCs w:val="24"/>
        </w:rPr>
        <w:t>p</w:t>
      </w:r>
      <w:r w:rsidR="00924AFF" w:rsidRPr="0004035C">
        <w:rPr>
          <w:rFonts w:ascii="Times New Roman" w:hAnsi="Times New Roman" w:cs="Times New Roman"/>
          <w:sz w:val="24"/>
          <w:szCs w:val="24"/>
        </w:rPr>
        <w:t>robācijas dienesta STIS pieredzes.</w:t>
      </w:r>
      <w:bookmarkStart w:id="13" w:name="_GoBack"/>
      <w:bookmarkEnd w:id="13"/>
    </w:p>
    <w:p w14:paraId="11537B90" w14:textId="328AB621" w:rsidR="00F60CD5" w:rsidRPr="00F6230F" w:rsidRDefault="0005552B" w:rsidP="006A292A">
      <w:pPr>
        <w:pStyle w:val="ListParagraph"/>
        <w:numPr>
          <w:ilvl w:val="0"/>
          <w:numId w:val="4"/>
        </w:numPr>
        <w:spacing w:before="120" w:after="120" w:line="240" w:lineRule="auto"/>
        <w:ind w:left="1077"/>
        <w:rPr>
          <w:rFonts w:ascii="Times New Roman" w:eastAsia="Calibri" w:hAnsi="Times New Roman" w:cs="Times New Roman"/>
          <w:b/>
          <w:bCs/>
          <w:color w:val="000000"/>
          <w:sz w:val="28"/>
          <w:szCs w:val="28"/>
          <w:lang w:eastAsia="en-US"/>
        </w:rPr>
      </w:pPr>
      <w:bookmarkStart w:id="14" w:name="_Hlk105506659"/>
      <w:r w:rsidRPr="0005552B">
        <w:rPr>
          <w:rFonts w:ascii="Times New Roman" w:eastAsia="Calibri" w:hAnsi="Times New Roman" w:cs="Times New Roman"/>
          <w:b/>
          <w:bCs/>
          <w:color w:val="000000"/>
          <w:sz w:val="28"/>
          <w:szCs w:val="28"/>
          <w:lang w:eastAsia="en-US"/>
        </w:rPr>
        <w:t>Prioritātes aktīvo nodarbinātības pasākumu īstenošanā</w:t>
      </w:r>
    </w:p>
    <w:p w14:paraId="31968637" w14:textId="0BEDF429" w:rsidR="00026291" w:rsidRPr="00F6230F" w:rsidRDefault="00D23A25" w:rsidP="00026291">
      <w:pPr>
        <w:spacing w:before="120" w:after="120" w:line="240" w:lineRule="auto"/>
        <w:jc w:val="both"/>
        <w:rPr>
          <w:rFonts w:ascii="Times New Roman" w:hAnsi="Times New Roman" w:cs="Times New Roman"/>
          <w:b/>
          <w:sz w:val="24"/>
          <w:szCs w:val="24"/>
        </w:rPr>
      </w:pPr>
      <w:r w:rsidRPr="00F6230F">
        <w:rPr>
          <w:rFonts w:ascii="Times New Roman" w:hAnsi="Times New Roman" w:cs="Times New Roman"/>
          <w:b/>
          <w:sz w:val="24"/>
          <w:szCs w:val="24"/>
        </w:rPr>
        <w:t>LM informācija:</w:t>
      </w:r>
    </w:p>
    <w:bookmarkEnd w:id="14"/>
    <w:p w14:paraId="3D6D3A43" w14:textId="5DA7C12E" w:rsidR="002B0C22" w:rsidRPr="002B0C22" w:rsidRDefault="002B0C22" w:rsidP="002B0C22">
      <w:pPr>
        <w:spacing w:after="120" w:line="240" w:lineRule="auto"/>
        <w:jc w:val="both"/>
        <w:rPr>
          <w:rFonts w:ascii="Times New Roman" w:eastAsia="Calibri" w:hAnsi="Times New Roman" w:cs="Times New Roman"/>
          <w:sz w:val="24"/>
          <w:szCs w:val="24"/>
        </w:rPr>
      </w:pPr>
      <w:r>
        <w:rPr>
          <w:rFonts w:ascii="Times New Roman" w:hAnsi="Times New Roman" w:cs="Times New Roman"/>
          <w:sz w:val="24"/>
          <w:szCs w:val="24"/>
        </w:rPr>
        <w:t>A</w:t>
      </w:r>
      <w:r w:rsidRPr="0005552B">
        <w:rPr>
          <w:rFonts w:ascii="Times New Roman" w:hAnsi="Times New Roman" w:cs="Times New Roman"/>
          <w:sz w:val="24"/>
          <w:szCs w:val="24"/>
        </w:rPr>
        <w:t>lgot</w:t>
      </w:r>
      <w:r>
        <w:rPr>
          <w:rFonts w:ascii="Times New Roman" w:hAnsi="Times New Roman" w:cs="Times New Roman"/>
          <w:sz w:val="24"/>
          <w:szCs w:val="24"/>
        </w:rPr>
        <w:t>o</w:t>
      </w:r>
      <w:r w:rsidRPr="0005552B">
        <w:rPr>
          <w:rFonts w:ascii="Times New Roman" w:hAnsi="Times New Roman" w:cs="Times New Roman"/>
          <w:sz w:val="24"/>
          <w:szCs w:val="24"/>
        </w:rPr>
        <w:t xml:space="preserve"> pagaidu sabiedrisk</w:t>
      </w:r>
      <w:r>
        <w:rPr>
          <w:rFonts w:ascii="Times New Roman" w:hAnsi="Times New Roman" w:cs="Times New Roman"/>
          <w:sz w:val="24"/>
          <w:szCs w:val="24"/>
        </w:rPr>
        <w:t>o</w:t>
      </w:r>
      <w:r w:rsidRPr="0005552B">
        <w:rPr>
          <w:rFonts w:ascii="Times New Roman" w:hAnsi="Times New Roman" w:cs="Times New Roman"/>
          <w:sz w:val="24"/>
          <w:szCs w:val="24"/>
        </w:rPr>
        <w:t xml:space="preserve"> darb</w:t>
      </w:r>
      <w:r>
        <w:rPr>
          <w:rFonts w:ascii="Times New Roman" w:hAnsi="Times New Roman" w:cs="Times New Roman"/>
          <w:sz w:val="24"/>
          <w:szCs w:val="24"/>
        </w:rPr>
        <w:t>u</w:t>
      </w:r>
      <w:r w:rsidRPr="0005552B">
        <w:rPr>
          <w:rFonts w:ascii="Times New Roman" w:hAnsi="Times New Roman" w:cs="Times New Roman"/>
          <w:sz w:val="24"/>
          <w:szCs w:val="24"/>
        </w:rPr>
        <w:t xml:space="preserve"> (</w:t>
      </w:r>
      <w:r>
        <w:rPr>
          <w:rFonts w:ascii="Times New Roman" w:hAnsi="Times New Roman" w:cs="Times New Roman"/>
          <w:sz w:val="24"/>
          <w:szCs w:val="24"/>
        </w:rPr>
        <w:t xml:space="preserve">turpmāk – </w:t>
      </w:r>
      <w:r w:rsidRPr="0005552B">
        <w:rPr>
          <w:rFonts w:ascii="Times New Roman" w:hAnsi="Times New Roman" w:cs="Times New Roman"/>
          <w:sz w:val="24"/>
          <w:szCs w:val="24"/>
        </w:rPr>
        <w:t xml:space="preserve">APSD) </w:t>
      </w:r>
      <w:r w:rsidRPr="002B0C22">
        <w:rPr>
          <w:rFonts w:ascii="Times New Roman" w:eastAsia="Calibri" w:hAnsi="Times New Roman" w:cs="Times New Roman"/>
          <w:sz w:val="24"/>
          <w:szCs w:val="24"/>
        </w:rPr>
        <w:t>būtība un nosacījumi:</w:t>
      </w:r>
    </w:p>
    <w:p w14:paraId="22610265" w14:textId="77777777" w:rsidR="002B0C22" w:rsidRPr="002B0C22" w:rsidRDefault="002B0C22" w:rsidP="002B0C22">
      <w:pPr>
        <w:pStyle w:val="ListParagraph"/>
        <w:numPr>
          <w:ilvl w:val="0"/>
          <w:numId w:val="26"/>
        </w:numPr>
        <w:spacing w:after="160" w:line="240" w:lineRule="auto"/>
        <w:jc w:val="both"/>
        <w:rPr>
          <w:rFonts w:ascii="Times New Roman" w:eastAsia="Times New Roman" w:hAnsi="Times New Roman" w:cs="Times New Roman"/>
          <w:sz w:val="24"/>
          <w:szCs w:val="24"/>
        </w:rPr>
      </w:pPr>
      <w:r w:rsidRPr="002B0C22">
        <w:rPr>
          <w:rFonts w:ascii="Times New Roman" w:hAnsi="Times New Roman" w:cs="Times New Roman"/>
          <w:color w:val="000000"/>
          <w:sz w:val="24"/>
          <w:szCs w:val="24"/>
        </w:rPr>
        <w:t xml:space="preserve">APSD mērķis ir sniegt pagaidu nodarbinātības iespējas bezdarbniekiem, </w:t>
      </w:r>
      <w:r w:rsidRPr="002B0C22">
        <w:rPr>
          <w:rFonts w:ascii="Times New Roman" w:eastAsia="Times New Roman" w:hAnsi="Times New Roman" w:cs="Times New Roman"/>
          <w:sz w:val="24"/>
          <w:szCs w:val="24"/>
        </w:rPr>
        <w:t>kuri nesaņem bezdarbnieka pabalstu,</w:t>
      </w:r>
      <w:r w:rsidRPr="002B0C22">
        <w:rPr>
          <w:rFonts w:ascii="Times New Roman" w:hAnsi="Times New Roman" w:cs="Times New Roman"/>
          <w:color w:val="000000"/>
          <w:sz w:val="24"/>
          <w:szCs w:val="24"/>
        </w:rPr>
        <w:t xml:space="preserve"> veicot sociāla labuma darbus, kā arī veicināt bezdarbnieku sociālo stabilitāti, vienlaikus nodrošinot iztikas līdzekļus, kamēr nav uzsāktas pastāvīgas darba attiecības.</w:t>
      </w:r>
    </w:p>
    <w:p w14:paraId="7EA59F4D" w14:textId="77777777" w:rsidR="002B0C22" w:rsidRPr="002B0C22" w:rsidRDefault="002B0C22" w:rsidP="002B0C22">
      <w:pPr>
        <w:pStyle w:val="ListParagraph"/>
        <w:numPr>
          <w:ilvl w:val="0"/>
          <w:numId w:val="26"/>
        </w:numPr>
        <w:spacing w:after="160" w:line="240" w:lineRule="auto"/>
        <w:jc w:val="both"/>
        <w:rPr>
          <w:rFonts w:ascii="Times New Roman" w:eastAsia="Times New Roman" w:hAnsi="Times New Roman" w:cs="Times New Roman"/>
          <w:sz w:val="24"/>
          <w:szCs w:val="24"/>
        </w:rPr>
      </w:pPr>
      <w:r w:rsidRPr="002B0C22">
        <w:rPr>
          <w:rFonts w:ascii="Times New Roman" w:hAnsi="Times New Roman" w:cs="Times New Roman"/>
          <w:color w:val="000000"/>
          <w:sz w:val="24"/>
          <w:szCs w:val="24"/>
        </w:rPr>
        <w:t>Tā kā APSD nav uzskatāmi par pastāvīgu darbu ilgtermiņa ienākumu gūšanai no darba algas, bet sniedz ekonomiskās aktivizācijas iespējas tiem, kas ilgstoši nevar atrast darbu, tad iesaistes laiks nepārsniedz 4 mēnešus 12 mēnešu periodā,</w:t>
      </w:r>
      <w:r w:rsidRPr="002B0C22">
        <w:rPr>
          <w:rFonts w:ascii="Times New Roman" w:eastAsia="Times New Roman" w:hAnsi="Times New Roman" w:cs="Times New Roman"/>
          <w:sz w:val="24"/>
          <w:szCs w:val="24"/>
        </w:rPr>
        <w:t xml:space="preserve"> strādājot 5 dienas nedēļā 6 stundas dienā</w:t>
      </w:r>
      <w:r w:rsidRPr="002B0C22">
        <w:rPr>
          <w:rFonts w:ascii="Times New Roman" w:hAnsi="Times New Roman" w:cs="Times New Roman"/>
          <w:color w:val="000000"/>
          <w:sz w:val="24"/>
          <w:szCs w:val="24"/>
        </w:rPr>
        <w:t xml:space="preserve">. </w:t>
      </w:r>
    </w:p>
    <w:p w14:paraId="32DD392C" w14:textId="4CFF44EF" w:rsidR="002B0C22" w:rsidRPr="002B0C22" w:rsidRDefault="002B0C22" w:rsidP="002B0C22">
      <w:pPr>
        <w:pStyle w:val="ListParagraph"/>
        <w:numPr>
          <w:ilvl w:val="0"/>
          <w:numId w:val="26"/>
        </w:numPr>
        <w:spacing w:after="160" w:line="240" w:lineRule="auto"/>
        <w:jc w:val="both"/>
        <w:rPr>
          <w:rFonts w:ascii="Times New Roman" w:eastAsia="Times New Roman" w:hAnsi="Times New Roman" w:cs="Times New Roman"/>
          <w:sz w:val="24"/>
          <w:szCs w:val="24"/>
        </w:rPr>
      </w:pPr>
      <w:r w:rsidRPr="002B0C22">
        <w:rPr>
          <w:rFonts w:ascii="Times New Roman" w:eastAsia="Times New Roman" w:hAnsi="Times New Roman" w:cs="Times New Roman"/>
          <w:sz w:val="24"/>
          <w:szCs w:val="24"/>
        </w:rPr>
        <w:t>Piedaloties APSD, bezdarbnieki savas pašvaldības teritorijā veic sociāla labuma darbus, kas nedrīkst aizvietot pastāvīgu nodarbinātību pašvaldības iestādēs, un saņem atlīdzību 250 </w:t>
      </w:r>
      <w:r w:rsidR="00176ADA">
        <w:rPr>
          <w:rFonts w:ascii="Times New Roman" w:eastAsia="Times New Roman" w:hAnsi="Times New Roman" w:cs="Times New Roman"/>
          <w:sz w:val="24"/>
          <w:szCs w:val="24"/>
        </w:rPr>
        <w:t>eiro</w:t>
      </w:r>
      <w:r w:rsidRPr="002B0C22">
        <w:rPr>
          <w:rFonts w:ascii="Times New Roman" w:eastAsia="Times New Roman" w:hAnsi="Times New Roman" w:cs="Times New Roman"/>
          <w:sz w:val="24"/>
          <w:szCs w:val="24"/>
        </w:rPr>
        <w:t xml:space="preserve"> mēnesī, </w:t>
      </w:r>
      <w:r w:rsidRPr="002B0C22">
        <w:rPr>
          <w:rFonts w:ascii="Times New Roman" w:hAnsi="Times New Roman" w:cs="Times New Roman"/>
          <w:color w:val="000000"/>
          <w:sz w:val="24"/>
          <w:szCs w:val="24"/>
        </w:rPr>
        <w:t xml:space="preserve">par bezdarbnieku tiek veiktas valsts sociālās apdrošināšanas obligātās iemaksas pensiju apdrošināšanai, </w:t>
      </w:r>
      <w:r w:rsidRPr="002B0C22">
        <w:rPr>
          <w:rFonts w:ascii="Times New Roman" w:eastAsia="Times New Roman" w:hAnsi="Times New Roman" w:cs="Times New Roman"/>
          <w:sz w:val="24"/>
          <w:szCs w:val="24"/>
        </w:rPr>
        <w:t>kā arī bezdarbnieks tiek apdrošināts pret nelaimes gadījumiem.</w:t>
      </w:r>
    </w:p>
    <w:p w14:paraId="6BE70B8C" w14:textId="644BDC5E" w:rsidR="002B0C22" w:rsidRPr="001641B6" w:rsidRDefault="002B0C22" w:rsidP="001641B6">
      <w:pPr>
        <w:pStyle w:val="ListParagraph"/>
        <w:numPr>
          <w:ilvl w:val="0"/>
          <w:numId w:val="26"/>
        </w:numPr>
        <w:spacing w:after="160" w:line="240" w:lineRule="auto"/>
        <w:jc w:val="both"/>
        <w:rPr>
          <w:rFonts w:ascii="Times New Roman" w:eastAsia="Times New Roman" w:hAnsi="Times New Roman" w:cs="Times New Roman"/>
          <w:sz w:val="24"/>
          <w:szCs w:val="24"/>
        </w:rPr>
      </w:pPr>
      <w:r w:rsidRPr="002B0C22">
        <w:rPr>
          <w:rFonts w:ascii="Times New Roman" w:hAnsi="Times New Roman" w:cs="Times New Roman"/>
          <w:color w:val="000000"/>
          <w:sz w:val="24"/>
          <w:szCs w:val="24"/>
        </w:rPr>
        <w:t xml:space="preserve">APSD ietvaros starp bezdarbnieku un pašvaldību netiek nodibinātas darba tiesiskās attiecības to klasiskajā izpratnē, bet gan slēgts līgums par sabiedrisko darbu veikšanu. Pasākuma ietvaros pašvaldība nodrošina darbu veikšanas vietu, bet </w:t>
      </w:r>
      <w:r w:rsidR="001641B6">
        <w:rPr>
          <w:rFonts w:ascii="Times New Roman" w:hAnsi="Times New Roman" w:cs="Times New Roman"/>
          <w:color w:val="000000"/>
          <w:sz w:val="24"/>
          <w:szCs w:val="24"/>
        </w:rPr>
        <w:t xml:space="preserve">Nodarbinātības valsts aģentūra (turpmāk – </w:t>
      </w:r>
      <w:r w:rsidRPr="001641B6">
        <w:rPr>
          <w:rFonts w:ascii="Times New Roman" w:hAnsi="Times New Roman" w:cs="Times New Roman"/>
          <w:color w:val="000000"/>
          <w:sz w:val="24"/>
          <w:szCs w:val="24"/>
        </w:rPr>
        <w:t>NVA</w:t>
      </w:r>
      <w:r w:rsidR="001641B6">
        <w:rPr>
          <w:rFonts w:ascii="Times New Roman" w:hAnsi="Times New Roman" w:cs="Times New Roman"/>
          <w:color w:val="000000"/>
          <w:sz w:val="24"/>
          <w:szCs w:val="24"/>
        </w:rPr>
        <w:t>)</w:t>
      </w:r>
      <w:r w:rsidRPr="001641B6">
        <w:rPr>
          <w:rFonts w:ascii="Times New Roman" w:hAnsi="Times New Roman" w:cs="Times New Roman"/>
          <w:color w:val="000000"/>
          <w:sz w:val="24"/>
          <w:szCs w:val="24"/>
        </w:rPr>
        <w:t xml:space="preserve"> izmaksā atlīdzību par APSD veikšanu.</w:t>
      </w:r>
    </w:p>
    <w:p w14:paraId="19B2ED67" w14:textId="77777777" w:rsidR="002B0C22" w:rsidRPr="002B0C22" w:rsidRDefault="002B0C22" w:rsidP="002B0C22">
      <w:pPr>
        <w:pStyle w:val="ListParagraph"/>
        <w:numPr>
          <w:ilvl w:val="0"/>
          <w:numId w:val="26"/>
        </w:numPr>
        <w:spacing w:after="160" w:line="240" w:lineRule="auto"/>
        <w:jc w:val="both"/>
        <w:rPr>
          <w:rFonts w:ascii="Times New Roman" w:eastAsia="Times New Roman" w:hAnsi="Times New Roman" w:cs="Times New Roman"/>
          <w:sz w:val="24"/>
          <w:szCs w:val="24"/>
        </w:rPr>
      </w:pPr>
      <w:r w:rsidRPr="002B0C22">
        <w:rPr>
          <w:rFonts w:ascii="Times New Roman" w:eastAsia="Times New Roman" w:hAnsi="Times New Roman" w:cs="Times New Roman"/>
          <w:sz w:val="24"/>
          <w:szCs w:val="24"/>
        </w:rPr>
        <w:t xml:space="preserve">Tā kā APSD klients pamatā ir ilgstošais bezdarbnieks, kurš nesaņem bezdarbnieka pabalstu, tad bieži vien ir arī pašvaldības sociālā dienesta klients. </w:t>
      </w:r>
    </w:p>
    <w:p w14:paraId="004A3F7F" w14:textId="77777777" w:rsidR="002B0C22" w:rsidRPr="002B0C22" w:rsidRDefault="002B0C22" w:rsidP="002B0C22">
      <w:pPr>
        <w:pStyle w:val="ListParagraph"/>
        <w:numPr>
          <w:ilvl w:val="0"/>
          <w:numId w:val="26"/>
        </w:numPr>
        <w:spacing w:after="160" w:line="240" w:lineRule="auto"/>
        <w:jc w:val="both"/>
        <w:rPr>
          <w:rFonts w:ascii="Times New Roman" w:eastAsia="Times New Roman" w:hAnsi="Times New Roman" w:cs="Times New Roman"/>
          <w:sz w:val="24"/>
          <w:szCs w:val="24"/>
        </w:rPr>
      </w:pPr>
      <w:r w:rsidRPr="002B0C22">
        <w:rPr>
          <w:rFonts w:ascii="Times New Roman" w:hAnsi="Times New Roman" w:cs="Times New Roman"/>
          <w:sz w:val="24"/>
          <w:szCs w:val="24"/>
        </w:rPr>
        <w:t>NVA ir izstrādājusi kritērijus APSD vietu noteikšanai pašvaldībām, nodrošinot vienlīdzīgu pieeju pagaidu sabiedrisko darba vietu sadalē starp pašvaldībām atbilstoši bezdarba līmenim un brīvo darba vietu pieejamībai.</w:t>
      </w:r>
    </w:p>
    <w:p w14:paraId="3B728BA8" w14:textId="77777777" w:rsidR="002B0C22" w:rsidRPr="002B0C22" w:rsidRDefault="002B0C22" w:rsidP="002B0C22">
      <w:pPr>
        <w:pStyle w:val="ListParagraph"/>
        <w:numPr>
          <w:ilvl w:val="0"/>
          <w:numId w:val="26"/>
        </w:numPr>
        <w:spacing w:after="160" w:line="240" w:lineRule="auto"/>
        <w:jc w:val="both"/>
        <w:rPr>
          <w:rFonts w:ascii="Times New Roman" w:eastAsia="Times New Roman" w:hAnsi="Times New Roman" w:cs="Times New Roman"/>
          <w:sz w:val="24"/>
          <w:szCs w:val="24"/>
        </w:rPr>
      </w:pPr>
      <w:r w:rsidRPr="002B0C22">
        <w:rPr>
          <w:rFonts w:ascii="Times New Roman" w:eastAsia="Times New Roman" w:hAnsi="Times New Roman" w:cs="Times New Roman"/>
          <w:sz w:val="24"/>
          <w:szCs w:val="24"/>
        </w:rPr>
        <w:t>Tradicionāli lielākais APSD iesaistīto bezdarbnieku skaits ir Latgalē, kur ir visaugstākais ilgstošā bezdarba līmenis valstī un vismazāk vakanču.</w:t>
      </w:r>
    </w:p>
    <w:p w14:paraId="7C7736D4" w14:textId="49A01044" w:rsidR="0005552B" w:rsidRPr="0005552B" w:rsidRDefault="0005552B" w:rsidP="0005552B">
      <w:pPr>
        <w:spacing w:after="120" w:line="240" w:lineRule="auto"/>
        <w:jc w:val="both"/>
        <w:rPr>
          <w:rFonts w:ascii="Times New Roman" w:hAnsi="Times New Roman" w:cs="Times New Roman"/>
          <w:sz w:val="24"/>
          <w:szCs w:val="24"/>
        </w:rPr>
      </w:pPr>
      <w:r w:rsidRPr="0005552B">
        <w:rPr>
          <w:rFonts w:ascii="Times New Roman" w:hAnsi="Times New Roman" w:cs="Times New Roman"/>
          <w:sz w:val="24"/>
          <w:szCs w:val="24"/>
        </w:rPr>
        <w:t>Problēma</w:t>
      </w:r>
      <w:r>
        <w:rPr>
          <w:rFonts w:ascii="Times New Roman" w:hAnsi="Times New Roman" w:cs="Times New Roman"/>
          <w:sz w:val="24"/>
          <w:szCs w:val="24"/>
        </w:rPr>
        <w:t xml:space="preserve"> ar </w:t>
      </w:r>
      <w:r w:rsidRPr="0005552B">
        <w:rPr>
          <w:rFonts w:ascii="Times New Roman" w:hAnsi="Times New Roman" w:cs="Times New Roman"/>
          <w:sz w:val="24"/>
          <w:szCs w:val="24"/>
        </w:rPr>
        <w:t>APSD</w:t>
      </w:r>
      <w:r w:rsidR="002B0C22">
        <w:rPr>
          <w:rFonts w:ascii="Times New Roman" w:hAnsi="Times New Roman" w:cs="Times New Roman"/>
          <w:sz w:val="24"/>
          <w:szCs w:val="24"/>
        </w:rPr>
        <w:t xml:space="preserve"> </w:t>
      </w:r>
      <w:r w:rsidRPr="0005552B">
        <w:rPr>
          <w:rFonts w:ascii="Times New Roman" w:hAnsi="Times New Roman" w:cs="Times New Roman"/>
          <w:sz w:val="24"/>
          <w:szCs w:val="24"/>
        </w:rPr>
        <w:t>pēc 2023.</w:t>
      </w:r>
      <w:r>
        <w:rPr>
          <w:rFonts w:ascii="Times New Roman" w:hAnsi="Times New Roman" w:cs="Times New Roman"/>
          <w:sz w:val="24"/>
          <w:szCs w:val="24"/>
        </w:rPr>
        <w:t> </w:t>
      </w:r>
      <w:r w:rsidRPr="0005552B">
        <w:rPr>
          <w:rFonts w:ascii="Times New Roman" w:hAnsi="Times New Roman" w:cs="Times New Roman"/>
          <w:sz w:val="24"/>
          <w:szCs w:val="24"/>
        </w:rPr>
        <w:t>gada – turpmāka finansējuma nepietiekamība:</w:t>
      </w:r>
    </w:p>
    <w:p w14:paraId="047F6099" w14:textId="02B61861" w:rsidR="0005552B" w:rsidRPr="0005552B" w:rsidRDefault="0005552B" w:rsidP="0005552B">
      <w:pPr>
        <w:pStyle w:val="ListParagraph"/>
        <w:numPr>
          <w:ilvl w:val="0"/>
          <w:numId w:val="26"/>
        </w:numPr>
        <w:spacing w:after="160" w:line="240" w:lineRule="auto"/>
        <w:jc w:val="both"/>
        <w:rPr>
          <w:rFonts w:ascii="Times New Roman" w:eastAsia="Times New Roman" w:hAnsi="Times New Roman" w:cs="Times New Roman"/>
          <w:sz w:val="24"/>
          <w:szCs w:val="24"/>
        </w:rPr>
      </w:pPr>
      <w:r w:rsidRPr="0005552B">
        <w:rPr>
          <w:rFonts w:ascii="Times New Roman" w:eastAsia="Times New Roman" w:hAnsi="Times New Roman" w:cs="Times New Roman"/>
          <w:sz w:val="24"/>
          <w:szCs w:val="24"/>
        </w:rPr>
        <w:t>2023.</w:t>
      </w:r>
      <w:r>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gadā APSD tiek finansēti no Nodarbinātības speciālā budžeta un E</w:t>
      </w:r>
      <w:r w:rsidR="00967F8C">
        <w:rPr>
          <w:rFonts w:ascii="Times New Roman" w:eastAsia="Times New Roman" w:hAnsi="Times New Roman" w:cs="Times New Roman"/>
          <w:sz w:val="24"/>
          <w:szCs w:val="24"/>
        </w:rPr>
        <w:t xml:space="preserve">iropas </w:t>
      </w:r>
      <w:r w:rsidRPr="0005552B">
        <w:rPr>
          <w:rFonts w:ascii="Times New Roman" w:eastAsia="Times New Roman" w:hAnsi="Times New Roman" w:cs="Times New Roman"/>
          <w:sz w:val="24"/>
          <w:szCs w:val="24"/>
        </w:rPr>
        <w:t>S</w:t>
      </w:r>
      <w:r w:rsidR="00967F8C">
        <w:rPr>
          <w:rFonts w:ascii="Times New Roman" w:eastAsia="Times New Roman" w:hAnsi="Times New Roman" w:cs="Times New Roman"/>
          <w:sz w:val="24"/>
          <w:szCs w:val="24"/>
        </w:rPr>
        <w:t>ociālā fonda</w:t>
      </w:r>
      <w:r w:rsidRPr="0005552B">
        <w:rPr>
          <w:rFonts w:ascii="Times New Roman" w:eastAsia="Times New Roman" w:hAnsi="Times New Roman" w:cs="Times New Roman"/>
          <w:sz w:val="24"/>
          <w:szCs w:val="24"/>
        </w:rPr>
        <w:t xml:space="preserve"> projekta. 2023.</w:t>
      </w:r>
      <w:r>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gadā plānots izveidot 1692</w:t>
      </w:r>
      <w:r>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darba vietas, kopā iesaistot 6260</w:t>
      </w:r>
      <w:r>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bezdarbniekus. Tā kā viens bezdarbnieks drīkst piedalīties 4</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mēnešus 12</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mēnešu periodā, tad tiek rēķināti vidēji 3,7</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dalībnieki, kas gada ietvaros paspēs pastrādāt 1692</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APSD vietās.</w:t>
      </w:r>
    </w:p>
    <w:p w14:paraId="4DC0F0D1" w14:textId="49BB5212" w:rsidR="007D7CE1" w:rsidRDefault="0005552B" w:rsidP="0005552B">
      <w:pPr>
        <w:pStyle w:val="ListParagraph"/>
        <w:numPr>
          <w:ilvl w:val="0"/>
          <w:numId w:val="26"/>
        </w:numPr>
        <w:spacing w:after="160" w:line="240" w:lineRule="auto"/>
        <w:jc w:val="both"/>
        <w:rPr>
          <w:rFonts w:ascii="Times New Roman" w:eastAsia="Times New Roman" w:hAnsi="Times New Roman" w:cs="Times New Roman"/>
          <w:sz w:val="24"/>
          <w:szCs w:val="24"/>
        </w:rPr>
      </w:pPr>
      <w:r w:rsidRPr="0005552B">
        <w:rPr>
          <w:rFonts w:ascii="Times New Roman" w:eastAsia="Times New Roman" w:hAnsi="Times New Roman" w:cs="Times New Roman"/>
          <w:sz w:val="24"/>
          <w:szCs w:val="24"/>
        </w:rPr>
        <w:t>Ņemot vērā, ka no 202</w:t>
      </w:r>
      <w:r w:rsidR="006E15C8">
        <w:rPr>
          <w:rFonts w:ascii="Times New Roman" w:eastAsia="Times New Roman" w:hAnsi="Times New Roman" w:cs="Times New Roman"/>
          <w:sz w:val="24"/>
          <w:szCs w:val="24"/>
        </w:rPr>
        <w:t>4</w:t>
      </w:r>
      <w:r w:rsidRPr="0005552B">
        <w:rPr>
          <w:rFonts w:ascii="Times New Roman" w:eastAsia="Times New Roman" w:hAnsi="Times New Roman" w:cs="Times New Roman"/>
          <w:sz w:val="24"/>
          <w:szCs w:val="24"/>
        </w:rPr>
        <w:t>.</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 xml:space="preserve">gada </w:t>
      </w:r>
      <w:r w:rsidR="00176ADA" w:rsidRPr="0005552B">
        <w:rPr>
          <w:rFonts w:ascii="Times New Roman" w:eastAsia="Times New Roman" w:hAnsi="Times New Roman" w:cs="Times New Roman"/>
          <w:sz w:val="24"/>
          <w:szCs w:val="24"/>
        </w:rPr>
        <w:t>E</w:t>
      </w:r>
      <w:r w:rsidR="00176ADA">
        <w:rPr>
          <w:rFonts w:ascii="Times New Roman" w:eastAsia="Times New Roman" w:hAnsi="Times New Roman" w:cs="Times New Roman"/>
          <w:sz w:val="24"/>
          <w:szCs w:val="24"/>
        </w:rPr>
        <w:t xml:space="preserve">iropas </w:t>
      </w:r>
      <w:r w:rsidR="00176ADA" w:rsidRPr="0005552B">
        <w:rPr>
          <w:rFonts w:ascii="Times New Roman" w:eastAsia="Times New Roman" w:hAnsi="Times New Roman" w:cs="Times New Roman"/>
          <w:sz w:val="24"/>
          <w:szCs w:val="24"/>
        </w:rPr>
        <w:t>S</w:t>
      </w:r>
      <w:r w:rsidR="00176ADA">
        <w:rPr>
          <w:rFonts w:ascii="Times New Roman" w:eastAsia="Times New Roman" w:hAnsi="Times New Roman" w:cs="Times New Roman"/>
          <w:sz w:val="24"/>
          <w:szCs w:val="24"/>
        </w:rPr>
        <w:t>ociālā fonda</w:t>
      </w:r>
      <w:r w:rsidRPr="0005552B">
        <w:rPr>
          <w:rFonts w:ascii="Times New Roman" w:eastAsia="Times New Roman" w:hAnsi="Times New Roman" w:cs="Times New Roman"/>
          <w:sz w:val="24"/>
          <w:szCs w:val="24"/>
        </w:rPr>
        <w:t xml:space="preserve"> finansējums APSD vairs nav paredzēts, kā arī ņemot vērā minimālās algas pieaugumu 2024.</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gadā no pašreizējiem 620 eiro līdz 700</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eiro, kas ietekmē (sadārdzina) Nodarbinātības speciālā budžeta finansējamo NVA pasākumu izmaksas, tad saskaņā ar šī brīža prognozēm, 2024.</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gadā no Nodarbinātības speciālā budžeta varēs finansēt ne vairāk kā 500</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APSD vietu izveidi, 2024.</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gadā iesaistot tikai 1850</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bezdarbniekus jeb par 70% mazāk salīdzinājumā ar 2023.</w:t>
      </w:r>
      <w:r w:rsidR="00F071A1">
        <w:rPr>
          <w:rFonts w:ascii="Times New Roman" w:eastAsia="Times New Roman" w:hAnsi="Times New Roman" w:cs="Times New Roman"/>
          <w:sz w:val="24"/>
          <w:szCs w:val="24"/>
        </w:rPr>
        <w:t> </w:t>
      </w:r>
      <w:r w:rsidRPr="0005552B">
        <w:rPr>
          <w:rFonts w:ascii="Times New Roman" w:eastAsia="Times New Roman" w:hAnsi="Times New Roman" w:cs="Times New Roman"/>
          <w:sz w:val="24"/>
          <w:szCs w:val="24"/>
        </w:rPr>
        <w:t>gadu.</w:t>
      </w:r>
    </w:p>
    <w:p w14:paraId="22F71765" w14:textId="1CE1D511" w:rsidR="002B0C22" w:rsidRPr="002B0C22" w:rsidRDefault="002B0C22" w:rsidP="002B0C22">
      <w:pPr>
        <w:spacing w:after="120"/>
        <w:jc w:val="both"/>
        <w:rPr>
          <w:rFonts w:ascii="Times New Roman" w:hAnsi="Times New Roman" w:cs="Times New Roman"/>
          <w:sz w:val="24"/>
          <w:szCs w:val="24"/>
        </w:rPr>
      </w:pPr>
      <w:r w:rsidRPr="002B0C22">
        <w:rPr>
          <w:rFonts w:ascii="Times New Roman" w:hAnsi="Times New Roman" w:cs="Times New Roman"/>
          <w:sz w:val="24"/>
          <w:szCs w:val="24"/>
        </w:rPr>
        <w:t>Iespējamie risinājumi un nepieciešamā vienošanās ar pašvaldībām</w:t>
      </w:r>
      <w:r w:rsidR="00A0154A">
        <w:rPr>
          <w:rFonts w:ascii="Times New Roman" w:hAnsi="Times New Roman" w:cs="Times New Roman"/>
          <w:sz w:val="24"/>
          <w:szCs w:val="24"/>
        </w:rPr>
        <w:t xml:space="preserve"> </w:t>
      </w:r>
      <w:r w:rsidR="00A0154A" w:rsidRPr="00A0154A">
        <w:rPr>
          <w:rFonts w:ascii="Times New Roman" w:hAnsi="Times New Roman" w:cs="Times New Roman"/>
          <w:sz w:val="24"/>
          <w:szCs w:val="24"/>
        </w:rPr>
        <w:t>(</w:t>
      </w:r>
      <w:r w:rsidR="005F45DB">
        <w:rPr>
          <w:rFonts w:ascii="Times New Roman" w:hAnsi="Times New Roman" w:cs="Times New Roman"/>
          <w:sz w:val="24"/>
          <w:szCs w:val="24"/>
        </w:rPr>
        <w:t>5</w:t>
      </w:r>
      <w:r w:rsidR="00A0154A">
        <w:rPr>
          <w:rFonts w:ascii="Times New Roman" w:hAnsi="Times New Roman" w:cs="Times New Roman"/>
          <w:sz w:val="24"/>
          <w:szCs w:val="24"/>
        </w:rPr>
        <w:t>. </w:t>
      </w:r>
      <w:r w:rsidR="00A0154A" w:rsidRPr="00A0154A">
        <w:rPr>
          <w:rFonts w:ascii="Times New Roman" w:hAnsi="Times New Roman" w:cs="Times New Roman"/>
          <w:sz w:val="24"/>
          <w:szCs w:val="24"/>
        </w:rPr>
        <w:t>pielikumā)</w:t>
      </w:r>
      <w:r w:rsidRPr="002B0C22">
        <w:rPr>
          <w:rFonts w:ascii="Times New Roman" w:hAnsi="Times New Roman" w:cs="Times New Roman"/>
          <w:sz w:val="24"/>
          <w:szCs w:val="24"/>
        </w:rPr>
        <w:t>:</w:t>
      </w:r>
    </w:p>
    <w:p w14:paraId="7C49391B" w14:textId="77777777" w:rsidR="002B0C22" w:rsidRPr="002B0C22" w:rsidRDefault="002B0C22" w:rsidP="002B0C22">
      <w:pPr>
        <w:pStyle w:val="ListParagraph"/>
        <w:numPr>
          <w:ilvl w:val="0"/>
          <w:numId w:val="26"/>
        </w:numPr>
        <w:spacing w:after="160" w:line="240" w:lineRule="auto"/>
        <w:jc w:val="both"/>
        <w:rPr>
          <w:rFonts w:ascii="Times New Roman" w:eastAsia="Times New Roman" w:hAnsi="Times New Roman" w:cs="Times New Roman"/>
          <w:sz w:val="24"/>
          <w:szCs w:val="24"/>
        </w:rPr>
      </w:pPr>
      <w:r w:rsidRPr="002B0C22">
        <w:rPr>
          <w:rFonts w:ascii="Times New Roman" w:eastAsia="Times New Roman" w:hAnsi="Times New Roman" w:cs="Times New Roman"/>
          <w:sz w:val="24"/>
          <w:szCs w:val="24"/>
        </w:rPr>
        <w:t>Ņemot vērā ilgstošo bezdarbnieku īpatsvaru un augstāko bezdarba līmeni, 2024. gadā APSD organizēt tikai Latgalē, par pieejamo finansējumu iesaistot 1850 bezdarbniekus.</w:t>
      </w:r>
    </w:p>
    <w:p w14:paraId="2020C296" w14:textId="77777777" w:rsidR="002B0C22" w:rsidRPr="002B0C22" w:rsidRDefault="002B0C22" w:rsidP="002B0C22">
      <w:pPr>
        <w:pStyle w:val="ListParagraph"/>
        <w:numPr>
          <w:ilvl w:val="0"/>
          <w:numId w:val="27"/>
        </w:numPr>
        <w:spacing w:after="160" w:line="259" w:lineRule="auto"/>
        <w:jc w:val="both"/>
        <w:rPr>
          <w:rFonts w:ascii="Times New Roman" w:eastAsia="Times New Roman" w:hAnsi="Times New Roman" w:cs="Times New Roman"/>
          <w:sz w:val="24"/>
          <w:szCs w:val="24"/>
        </w:rPr>
      </w:pPr>
      <w:r w:rsidRPr="002B0C22">
        <w:rPr>
          <w:rFonts w:ascii="Times New Roman" w:eastAsia="Times New Roman" w:hAnsi="Times New Roman" w:cs="Times New Roman"/>
          <w:sz w:val="24"/>
          <w:szCs w:val="24"/>
        </w:rPr>
        <w:t>Paredzēt ilgstošo bezdarbnieku iesaisti APSD arī citos reģionos, bet tā kā NVA finansējums ir pieejams tikai 1850 bezdarbnieku iesaistei, tad noteikt pienākumu pašvaldībai līdzfinansēt pusi no atlīdzības izmaksām, tādējādi dubultojot iesaistāmo skaitu līdz 3700 bezdarbniekiem gadā.</w:t>
      </w:r>
    </w:p>
    <w:p w14:paraId="23D5BF0C" w14:textId="77777777" w:rsidR="002B0C22" w:rsidRPr="002B0C22" w:rsidRDefault="002B0C22" w:rsidP="002B0C22">
      <w:pPr>
        <w:pStyle w:val="ListParagraph"/>
        <w:numPr>
          <w:ilvl w:val="0"/>
          <w:numId w:val="27"/>
        </w:numPr>
        <w:spacing w:after="160" w:line="240" w:lineRule="auto"/>
        <w:jc w:val="both"/>
        <w:rPr>
          <w:rFonts w:ascii="Times New Roman" w:eastAsia="Times New Roman" w:hAnsi="Times New Roman" w:cs="Times New Roman"/>
          <w:sz w:val="24"/>
          <w:szCs w:val="24"/>
        </w:rPr>
      </w:pPr>
      <w:r w:rsidRPr="002B0C22">
        <w:rPr>
          <w:rFonts w:ascii="Times New Roman" w:eastAsia="Times New Roman" w:hAnsi="Times New Roman" w:cs="Times New Roman"/>
          <w:sz w:val="24"/>
          <w:szCs w:val="24"/>
        </w:rPr>
        <w:t xml:space="preserve">Sašaurināt APSD mērķa grupu un noteikt, ka APSD piedalās tikai problemātiskākās grupas, kurām ir visgrūtāk iekļauties jaunas profesijas apguvē un darba tirgū vai </w:t>
      </w:r>
      <w:r w:rsidRPr="002B0C22">
        <w:rPr>
          <w:rFonts w:ascii="Times New Roman" w:eastAsia="Times New Roman" w:hAnsi="Times New Roman" w:cs="Times New Roman"/>
          <w:sz w:val="24"/>
          <w:szCs w:val="24"/>
        </w:rPr>
        <w:lastRenderedPageBreak/>
        <w:t xml:space="preserve">izmantot mobilitātes atbalstu – bezdarbnieki ar invaliditāti, pirms-pensijas vecuma bezdarbnieki, bezdarbnieki – </w:t>
      </w:r>
      <w:proofErr w:type="spellStart"/>
      <w:r w:rsidRPr="002B0C22">
        <w:rPr>
          <w:rFonts w:ascii="Times New Roman" w:eastAsia="Times New Roman" w:hAnsi="Times New Roman" w:cs="Times New Roman"/>
          <w:sz w:val="24"/>
          <w:szCs w:val="24"/>
        </w:rPr>
        <w:t>romi</w:t>
      </w:r>
      <w:proofErr w:type="spellEnd"/>
      <w:r w:rsidRPr="002B0C22">
        <w:rPr>
          <w:rFonts w:ascii="Times New Roman" w:eastAsia="Times New Roman" w:hAnsi="Times New Roman" w:cs="Times New Roman"/>
          <w:sz w:val="24"/>
          <w:szCs w:val="24"/>
        </w:rPr>
        <w:t xml:space="preserve"> u.c.</w:t>
      </w:r>
    </w:p>
    <w:p w14:paraId="5A0EFEEF" w14:textId="7E504C74" w:rsidR="002B0C22" w:rsidRPr="002B0C22" w:rsidRDefault="002B0C22" w:rsidP="002B0C22">
      <w:pPr>
        <w:pStyle w:val="ListParagraph"/>
        <w:numPr>
          <w:ilvl w:val="0"/>
          <w:numId w:val="27"/>
        </w:numPr>
        <w:spacing w:after="160" w:line="240" w:lineRule="auto"/>
        <w:jc w:val="both"/>
        <w:rPr>
          <w:rFonts w:ascii="Times New Roman" w:eastAsia="Times New Roman" w:hAnsi="Times New Roman" w:cs="Times New Roman"/>
          <w:sz w:val="24"/>
          <w:szCs w:val="24"/>
        </w:rPr>
      </w:pPr>
      <w:r w:rsidRPr="002B0C22">
        <w:rPr>
          <w:rFonts w:ascii="Times New Roman" w:eastAsia="Times New Roman" w:hAnsi="Times New Roman" w:cs="Times New Roman"/>
          <w:sz w:val="24"/>
          <w:szCs w:val="24"/>
        </w:rPr>
        <w:t xml:space="preserve">Noteikt, ka bezdarbnieks APSD var iesaistīties </w:t>
      </w:r>
      <w:r w:rsidRPr="002B0C22">
        <w:rPr>
          <w:rFonts w:ascii="Times New Roman" w:hAnsi="Times New Roman" w:cs="Times New Roman"/>
          <w:color w:val="000000"/>
          <w:sz w:val="24"/>
          <w:szCs w:val="24"/>
        </w:rPr>
        <w:t>4 mēnešus nevis 12 mēnešu periodā</w:t>
      </w:r>
      <w:r w:rsidRPr="002B0C22">
        <w:rPr>
          <w:rFonts w:ascii="Times New Roman" w:eastAsia="Times New Roman" w:hAnsi="Times New Roman" w:cs="Times New Roman"/>
          <w:sz w:val="24"/>
          <w:szCs w:val="24"/>
        </w:rPr>
        <w:t xml:space="preserve"> kā </w:t>
      </w:r>
      <w:r w:rsidR="008B5A18">
        <w:rPr>
          <w:rFonts w:ascii="Times New Roman" w:eastAsia="Times New Roman" w:hAnsi="Times New Roman" w:cs="Times New Roman"/>
          <w:sz w:val="24"/>
          <w:szCs w:val="24"/>
        </w:rPr>
        <w:t>šobrīd</w:t>
      </w:r>
      <w:r w:rsidRPr="002B0C22">
        <w:rPr>
          <w:rFonts w:ascii="Times New Roman" w:eastAsia="Times New Roman" w:hAnsi="Times New Roman" w:cs="Times New Roman"/>
          <w:sz w:val="24"/>
          <w:szCs w:val="24"/>
        </w:rPr>
        <w:t>, bet 4 mēnešus 24 mēnešu periodā, tādējādi motivējot aktīvāk meklēt risinājumus savai sociālajai un nodarbinātības situācijai, nevis tikai gaidot rindu uz nākamo iesaisti.</w:t>
      </w:r>
    </w:p>
    <w:p w14:paraId="0C56ECEC" w14:textId="77777777" w:rsidR="002B0C22" w:rsidRPr="002B0C22" w:rsidRDefault="002B0C22" w:rsidP="002B0C22">
      <w:pPr>
        <w:pStyle w:val="ListParagraph"/>
        <w:numPr>
          <w:ilvl w:val="0"/>
          <w:numId w:val="27"/>
        </w:numPr>
        <w:spacing w:after="160" w:line="240" w:lineRule="auto"/>
        <w:jc w:val="both"/>
        <w:rPr>
          <w:rFonts w:ascii="Times New Roman" w:eastAsia="Times New Roman" w:hAnsi="Times New Roman" w:cs="Times New Roman"/>
          <w:sz w:val="24"/>
          <w:szCs w:val="24"/>
        </w:rPr>
      </w:pPr>
      <w:r w:rsidRPr="002B0C22">
        <w:rPr>
          <w:rFonts w:ascii="Times New Roman" w:eastAsia="Times New Roman" w:hAnsi="Times New Roman" w:cs="Times New Roman"/>
          <w:sz w:val="24"/>
          <w:szCs w:val="24"/>
        </w:rPr>
        <w:t>Pašvaldībām izstrādāt risinājumus darbspējas vecuma sociālo dienestu klientu, kas daļēji ir arī APSD klienti, motivēšanai un sociālās situācijas sakārtošanai, lai noņemtu šķēršļus, kas kavē iesaisti apmācību un ilgtspējīgākas nodarbinātības atbalsta pasākumos, un virzību uz darba tirgu.</w:t>
      </w:r>
    </w:p>
    <w:p w14:paraId="04EC4330" w14:textId="77777777" w:rsidR="00BA297F" w:rsidRPr="00F6230F" w:rsidRDefault="00BA297F" w:rsidP="00BA297F">
      <w:pPr>
        <w:spacing w:before="120" w:after="120" w:line="240" w:lineRule="auto"/>
        <w:jc w:val="both"/>
        <w:rPr>
          <w:rFonts w:ascii="Times New Roman" w:hAnsi="Times New Roman" w:cs="Times New Roman"/>
          <w:sz w:val="24"/>
          <w:szCs w:val="24"/>
        </w:rPr>
      </w:pPr>
      <w:r w:rsidRPr="00F6230F">
        <w:rPr>
          <w:rFonts w:ascii="Times New Roman" w:hAnsi="Times New Roman" w:cs="Times New Roman"/>
          <w:b/>
          <w:sz w:val="24"/>
          <w:szCs w:val="24"/>
        </w:rPr>
        <w:t>LPS informācija</w:t>
      </w:r>
      <w:r w:rsidRPr="00F6230F">
        <w:rPr>
          <w:rFonts w:ascii="Times New Roman" w:hAnsi="Times New Roman" w:cs="Times New Roman"/>
          <w:sz w:val="24"/>
          <w:szCs w:val="24"/>
        </w:rPr>
        <w:t>:</w:t>
      </w:r>
    </w:p>
    <w:p w14:paraId="76DA4820" w14:textId="215D3EAB" w:rsidR="00BA297F" w:rsidRDefault="00967829" w:rsidP="00BA297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Pašvaldībām </w:t>
      </w:r>
      <w:r w:rsidR="00A553FA">
        <w:rPr>
          <w:rFonts w:ascii="Times New Roman" w:hAnsi="Times New Roman" w:cs="Times New Roman"/>
          <w:sz w:val="24"/>
          <w:szCs w:val="24"/>
        </w:rPr>
        <w:t>APSD</w:t>
      </w:r>
      <w:r>
        <w:rPr>
          <w:rFonts w:ascii="Times New Roman" w:hAnsi="Times New Roman" w:cs="Times New Roman"/>
          <w:sz w:val="24"/>
          <w:szCs w:val="24"/>
        </w:rPr>
        <w:t xml:space="preserve"> ir nepieciešami, tāpēc jābūt diskusijai,</w:t>
      </w:r>
      <w:r w:rsidR="00AA1928">
        <w:rPr>
          <w:rFonts w:ascii="Times New Roman" w:hAnsi="Times New Roman" w:cs="Times New Roman"/>
          <w:sz w:val="24"/>
          <w:szCs w:val="24"/>
        </w:rPr>
        <w:t xml:space="preserve"> tos</w:t>
      </w:r>
      <w:r w:rsidR="00D255DF">
        <w:rPr>
          <w:rFonts w:ascii="Times New Roman" w:hAnsi="Times New Roman" w:cs="Times New Roman"/>
          <w:sz w:val="24"/>
          <w:szCs w:val="24"/>
        </w:rPr>
        <w:t xml:space="preserve">tarp par reģionālo proporcionalitāti, </w:t>
      </w:r>
      <w:r>
        <w:rPr>
          <w:rFonts w:ascii="Times New Roman" w:hAnsi="Times New Roman" w:cs="Times New Roman"/>
          <w:sz w:val="24"/>
          <w:szCs w:val="24"/>
        </w:rPr>
        <w:t xml:space="preserve">lai vienotos par </w:t>
      </w:r>
      <w:r w:rsidR="00BC4539">
        <w:rPr>
          <w:rFonts w:ascii="Times New Roman" w:hAnsi="Times New Roman" w:cs="Times New Roman"/>
          <w:sz w:val="24"/>
          <w:szCs w:val="24"/>
        </w:rPr>
        <w:t>APSD</w:t>
      </w:r>
      <w:r w:rsidR="009E17D1">
        <w:rPr>
          <w:rFonts w:ascii="Times New Roman" w:hAnsi="Times New Roman" w:cs="Times New Roman"/>
          <w:sz w:val="24"/>
          <w:szCs w:val="24"/>
        </w:rPr>
        <w:t xml:space="preserve"> </w:t>
      </w:r>
      <w:r>
        <w:rPr>
          <w:rFonts w:ascii="Times New Roman" w:hAnsi="Times New Roman" w:cs="Times New Roman"/>
          <w:sz w:val="24"/>
          <w:szCs w:val="24"/>
        </w:rPr>
        <w:t>pieejamības nosacījumiem pēc 2023. gada.</w:t>
      </w:r>
    </w:p>
    <w:p w14:paraId="58962F46" w14:textId="77777777" w:rsidR="005508F9" w:rsidRDefault="005508F9" w:rsidP="005508F9">
      <w:pPr>
        <w:spacing w:after="120" w:line="240" w:lineRule="auto"/>
        <w:jc w:val="both"/>
        <w:rPr>
          <w:rFonts w:ascii="Times New Roman" w:hAnsi="Times New Roman" w:cs="Times New Roman"/>
          <w:sz w:val="24"/>
          <w:szCs w:val="24"/>
        </w:rPr>
      </w:pPr>
      <w:r w:rsidRPr="00023CAB">
        <w:rPr>
          <w:rFonts w:ascii="Times New Roman" w:hAnsi="Times New Roman" w:cs="Times New Roman"/>
          <w:b/>
          <w:sz w:val="24"/>
          <w:szCs w:val="24"/>
        </w:rPr>
        <w:t>LM informācija</w:t>
      </w:r>
      <w:r>
        <w:rPr>
          <w:rFonts w:ascii="Times New Roman" w:hAnsi="Times New Roman" w:cs="Times New Roman"/>
          <w:sz w:val="24"/>
          <w:szCs w:val="24"/>
        </w:rPr>
        <w:t>:</w:t>
      </w:r>
    </w:p>
    <w:p w14:paraId="446BBB81" w14:textId="73BB03C7" w:rsidR="00BE4404" w:rsidRDefault="00096B49" w:rsidP="00BA297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Dalībnieki diskutē par</w:t>
      </w:r>
      <w:r w:rsidR="008846B4">
        <w:rPr>
          <w:rFonts w:ascii="Times New Roman" w:hAnsi="Times New Roman" w:cs="Times New Roman"/>
          <w:sz w:val="24"/>
          <w:szCs w:val="24"/>
        </w:rPr>
        <w:t xml:space="preserve"> iespējām cilvēkiem, kuri ir analfabēti un sociālās palīdzības saņēmēji. NVA </w:t>
      </w:r>
      <w:r w:rsidR="003D67A2">
        <w:rPr>
          <w:rFonts w:ascii="Times New Roman" w:hAnsi="Times New Roman" w:cs="Times New Roman"/>
          <w:sz w:val="24"/>
          <w:szCs w:val="24"/>
        </w:rPr>
        <w:t xml:space="preserve">darbā netiek izdalīta </w:t>
      </w:r>
      <w:r w:rsidR="008846B4">
        <w:rPr>
          <w:rFonts w:ascii="Times New Roman" w:hAnsi="Times New Roman" w:cs="Times New Roman"/>
          <w:sz w:val="24"/>
          <w:szCs w:val="24"/>
        </w:rPr>
        <w:t>tieši šād</w:t>
      </w:r>
      <w:r w:rsidR="003D67A2">
        <w:rPr>
          <w:rFonts w:ascii="Times New Roman" w:hAnsi="Times New Roman" w:cs="Times New Roman"/>
          <w:sz w:val="24"/>
          <w:szCs w:val="24"/>
        </w:rPr>
        <w:t>a</w:t>
      </w:r>
      <w:r w:rsidR="008846B4">
        <w:rPr>
          <w:rFonts w:ascii="Times New Roman" w:hAnsi="Times New Roman" w:cs="Times New Roman"/>
          <w:sz w:val="24"/>
          <w:szCs w:val="24"/>
        </w:rPr>
        <w:t xml:space="preserve"> </w:t>
      </w:r>
      <w:r w:rsidR="003D67A2">
        <w:rPr>
          <w:rFonts w:ascii="Times New Roman" w:hAnsi="Times New Roman" w:cs="Times New Roman"/>
          <w:sz w:val="24"/>
          <w:szCs w:val="24"/>
        </w:rPr>
        <w:t xml:space="preserve">klientu </w:t>
      </w:r>
      <w:r w:rsidR="008846B4">
        <w:rPr>
          <w:rFonts w:ascii="Times New Roman" w:hAnsi="Times New Roman" w:cs="Times New Roman"/>
          <w:sz w:val="24"/>
          <w:szCs w:val="24"/>
        </w:rPr>
        <w:t>gr</w:t>
      </w:r>
      <w:r w:rsidR="003D67A2">
        <w:rPr>
          <w:rFonts w:ascii="Times New Roman" w:hAnsi="Times New Roman" w:cs="Times New Roman"/>
          <w:sz w:val="24"/>
          <w:szCs w:val="24"/>
        </w:rPr>
        <w:t>upa, tā kā analfabētisma apkarošana nav tās tiešais pienākums</w:t>
      </w:r>
      <w:r w:rsidR="008846B4">
        <w:rPr>
          <w:rFonts w:ascii="Times New Roman" w:hAnsi="Times New Roman" w:cs="Times New Roman"/>
          <w:sz w:val="24"/>
          <w:szCs w:val="24"/>
        </w:rPr>
        <w:t xml:space="preserve">, bet, ņemot vērā </w:t>
      </w:r>
      <w:r w:rsidR="003D67A2">
        <w:rPr>
          <w:rFonts w:ascii="Times New Roman" w:hAnsi="Times New Roman" w:cs="Times New Roman"/>
          <w:sz w:val="24"/>
          <w:szCs w:val="24"/>
        </w:rPr>
        <w:t>nepieciešamību</w:t>
      </w:r>
      <w:r w:rsidR="008846B4">
        <w:rPr>
          <w:rFonts w:ascii="Times New Roman" w:hAnsi="Times New Roman" w:cs="Times New Roman"/>
          <w:sz w:val="24"/>
          <w:szCs w:val="24"/>
        </w:rPr>
        <w:t>, tikusi izveidota programma lasītprasmes un rakstītprasmes attīstībai, kas tiek piedāvāta dažos reģionos</w:t>
      </w:r>
      <w:r w:rsidR="003D67A2">
        <w:rPr>
          <w:rFonts w:ascii="Times New Roman" w:hAnsi="Times New Roman" w:cs="Times New Roman"/>
          <w:sz w:val="24"/>
          <w:szCs w:val="24"/>
        </w:rPr>
        <w:t xml:space="preserve"> klientiem, kuriem nav iespējams piedāvāt ne </w:t>
      </w:r>
      <w:proofErr w:type="spellStart"/>
      <w:r w:rsidR="003D67A2">
        <w:rPr>
          <w:rFonts w:ascii="Times New Roman" w:hAnsi="Times New Roman" w:cs="Times New Roman"/>
          <w:sz w:val="24"/>
          <w:szCs w:val="24"/>
        </w:rPr>
        <w:t>pārkvalifikācijas</w:t>
      </w:r>
      <w:proofErr w:type="spellEnd"/>
      <w:r w:rsidR="003D67A2">
        <w:rPr>
          <w:rFonts w:ascii="Times New Roman" w:hAnsi="Times New Roman" w:cs="Times New Roman"/>
          <w:sz w:val="24"/>
          <w:szCs w:val="24"/>
        </w:rPr>
        <w:t>, ne prasmju apguves programmas</w:t>
      </w:r>
      <w:r w:rsidR="008846B4">
        <w:rPr>
          <w:rFonts w:ascii="Times New Roman" w:hAnsi="Times New Roman" w:cs="Times New Roman"/>
          <w:sz w:val="24"/>
          <w:szCs w:val="24"/>
        </w:rPr>
        <w:t xml:space="preserve">. </w:t>
      </w:r>
      <w:r w:rsidR="003D67A2">
        <w:rPr>
          <w:rFonts w:ascii="Times New Roman" w:hAnsi="Times New Roman" w:cs="Times New Roman"/>
          <w:sz w:val="24"/>
          <w:szCs w:val="24"/>
        </w:rPr>
        <w:t xml:space="preserve">Šobrīd vēl </w:t>
      </w:r>
      <w:r w:rsidR="008846B4">
        <w:rPr>
          <w:rFonts w:ascii="Times New Roman" w:hAnsi="Times New Roman" w:cs="Times New Roman"/>
          <w:sz w:val="24"/>
          <w:szCs w:val="24"/>
        </w:rPr>
        <w:t xml:space="preserve">nav </w:t>
      </w:r>
      <w:r w:rsidR="003D67A2">
        <w:rPr>
          <w:rFonts w:ascii="Times New Roman" w:hAnsi="Times New Roman" w:cs="Times New Roman"/>
          <w:sz w:val="24"/>
          <w:szCs w:val="24"/>
        </w:rPr>
        <w:t xml:space="preserve">pieejami dati par </w:t>
      </w:r>
      <w:r w:rsidR="00486207">
        <w:rPr>
          <w:rFonts w:ascii="Times New Roman" w:hAnsi="Times New Roman" w:cs="Times New Roman"/>
          <w:sz w:val="24"/>
          <w:szCs w:val="24"/>
        </w:rPr>
        <w:t>iesaisti.</w:t>
      </w:r>
    </w:p>
    <w:p w14:paraId="187B7DA8" w14:textId="059F4F70" w:rsidR="00023CAB" w:rsidRDefault="008B74F1" w:rsidP="00BA297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Vienlaikus</w:t>
      </w:r>
      <w:r w:rsidR="003161BA">
        <w:rPr>
          <w:rFonts w:ascii="Times New Roman" w:hAnsi="Times New Roman" w:cs="Times New Roman"/>
          <w:sz w:val="24"/>
          <w:szCs w:val="24"/>
        </w:rPr>
        <w:t xml:space="preserve"> valdība ir devusi uzstādījumu par darba tirgus pārorientāciju</w:t>
      </w:r>
      <w:r w:rsidR="00111702">
        <w:rPr>
          <w:rFonts w:ascii="Times New Roman" w:hAnsi="Times New Roman" w:cs="Times New Roman"/>
          <w:sz w:val="24"/>
          <w:szCs w:val="24"/>
        </w:rPr>
        <w:t>. Cita starpā ta</w:t>
      </w:r>
      <w:r w:rsidR="003161BA">
        <w:rPr>
          <w:rFonts w:ascii="Times New Roman" w:hAnsi="Times New Roman" w:cs="Times New Roman"/>
          <w:sz w:val="24"/>
          <w:szCs w:val="24"/>
        </w:rPr>
        <w:t xml:space="preserve">s </w:t>
      </w:r>
      <w:r w:rsidR="00111702">
        <w:rPr>
          <w:rFonts w:ascii="Times New Roman" w:hAnsi="Times New Roman" w:cs="Times New Roman"/>
          <w:sz w:val="24"/>
          <w:szCs w:val="24"/>
        </w:rPr>
        <w:t xml:space="preserve">varētu </w:t>
      </w:r>
      <w:r w:rsidR="003161BA">
        <w:rPr>
          <w:rFonts w:ascii="Times New Roman" w:hAnsi="Times New Roman" w:cs="Times New Roman"/>
          <w:sz w:val="24"/>
          <w:szCs w:val="24"/>
        </w:rPr>
        <w:t>ietver</w:t>
      </w:r>
      <w:r w:rsidR="00111702">
        <w:rPr>
          <w:rFonts w:ascii="Times New Roman" w:hAnsi="Times New Roman" w:cs="Times New Roman"/>
          <w:sz w:val="24"/>
          <w:szCs w:val="24"/>
        </w:rPr>
        <w:t xml:space="preserve">t </w:t>
      </w:r>
      <w:r w:rsidR="006B2BE4">
        <w:rPr>
          <w:rFonts w:ascii="Times New Roman" w:hAnsi="Times New Roman" w:cs="Times New Roman"/>
          <w:sz w:val="24"/>
          <w:szCs w:val="24"/>
        </w:rPr>
        <w:t>faktu</w:t>
      </w:r>
      <w:r w:rsidR="00111702">
        <w:rPr>
          <w:rFonts w:ascii="Times New Roman" w:hAnsi="Times New Roman" w:cs="Times New Roman"/>
          <w:sz w:val="24"/>
          <w:szCs w:val="24"/>
        </w:rPr>
        <w:t xml:space="preserve">, ka </w:t>
      </w:r>
      <w:r w:rsidR="003161BA">
        <w:rPr>
          <w:rFonts w:ascii="Times New Roman" w:hAnsi="Times New Roman" w:cs="Times New Roman"/>
          <w:sz w:val="24"/>
          <w:szCs w:val="24"/>
        </w:rPr>
        <w:t>N</w:t>
      </w:r>
      <w:r w:rsidR="004B1D7B">
        <w:rPr>
          <w:rFonts w:ascii="Times New Roman" w:hAnsi="Times New Roman" w:cs="Times New Roman"/>
          <w:sz w:val="24"/>
          <w:szCs w:val="24"/>
        </w:rPr>
        <w:t>VA</w:t>
      </w:r>
      <w:r w:rsidR="003161BA">
        <w:rPr>
          <w:rFonts w:ascii="Times New Roman" w:hAnsi="Times New Roman" w:cs="Times New Roman"/>
          <w:sz w:val="24"/>
          <w:szCs w:val="24"/>
        </w:rPr>
        <w:t xml:space="preserve"> </w:t>
      </w:r>
      <w:r w:rsidR="00111702">
        <w:rPr>
          <w:rFonts w:ascii="Times New Roman" w:hAnsi="Times New Roman" w:cs="Times New Roman"/>
          <w:sz w:val="24"/>
          <w:szCs w:val="24"/>
        </w:rPr>
        <w:t>ilgtermiņa stratēģiju daļēji plānotu Ekonomikas ministrija, skatoties no valsts ekonomiskās izaugsmes iespējām</w:t>
      </w:r>
      <w:r w:rsidR="006B2BE4">
        <w:rPr>
          <w:rFonts w:ascii="Times New Roman" w:hAnsi="Times New Roman" w:cs="Times New Roman"/>
          <w:sz w:val="24"/>
          <w:szCs w:val="24"/>
        </w:rPr>
        <w:t xml:space="preserve">, </w:t>
      </w:r>
      <w:r w:rsidR="00FB4602">
        <w:rPr>
          <w:rFonts w:ascii="Times New Roman" w:hAnsi="Times New Roman" w:cs="Times New Roman"/>
          <w:sz w:val="24"/>
          <w:szCs w:val="24"/>
        </w:rPr>
        <w:t>potenciāli</w:t>
      </w:r>
      <w:r w:rsidR="006B2BE4">
        <w:rPr>
          <w:rFonts w:ascii="Times New Roman" w:hAnsi="Times New Roman" w:cs="Times New Roman"/>
          <w:sz w:val="24"/>
          <w:szCs w:val="24"/>
        </w:rPr>
        <w:t>, kas varētu būt tās darba vietas, kas nākotnē būs vairāk pieprasītas. Tā kā jau šobrīd ir skaidrs, ka, mākslīgajam intelektam attīstoties</w:t>
      </w:r>
      <w:r w:rsidR="00FB4602">
        <w:rPr>
          <w:rFonts w:ascii="Times New Roman" w:hAnsi="Times New Roman" w:cs="Times New Roman"/>
          <w:sz w:val="24"/>
          <w:szCs w:val="24"/>
        </w:rPr>
        <w:t>, darba tirgū esošajiem būs jāapgūst papildu digitālās prasmes</w:t>
      </w:r>
      <w:r w:rsidR="00044187">
        <w:rPr>
          <w:rFonts w:ascii="Times New Roman" w:hAnsi="Times New Roman" w:cs="Times New Roman"/>
          <w:sz w:val="24"/>
          <w:szCs w:val="24"/>
        </w:rPr>
        <w:t xml:space="preserve">, tad tādas programmas, kas orientētas uz sociālo </w:t>
      </w:r>
      <w:r w:rsidR="00010BF1">
        <w:rPr>
          <w:rFonts w:ascii="Times New Roman" w:hAnsi="Times New Roman" w:cs="Times New Roman"/>
          <w:sz w:val="24"/>
          <w:szCs w:val="24"/>
        </w:rPr>
        <w:t>atbalst</w:t>
      </w:r>
      <w:r w:rsidR="00044187">
        <w:rPr>
          <w:rFonts w:ascii="Times New Roman" w:hAnsi="Times New Roman" w:cs="Times New Roman"/>
          <w:sz w:val="24"/>
          <w:szCs w:val="24"/>
        </w:rPr>
        <w:t>u, NVA pārziņā mazināsies.</w:t>
      </w:r>
      <w:r w:rsidR="00DE4A19">
        <w:rPr>
          <w:rFonts w:ascii="Times New Roman" w:hAnsi="Times New Roman" w:cs="Times New Roman"/>
          <w:sz w:val="24"/>
          <w:szCs w:val="24"/>
        </w:rPr>
        <w:t xml:space="preserve"> </w:t>
      </w:r>
      <w:r w:rsidR="00650A55">
        <w:rPr>
          <w:rFonts w:ascii="Times New Roman" w:hAnsi="Times New Roman" w:cs="Times New Roman"/>
          <w:sz w:val="24"/>
          <w:szCs w:val="24"/>
        </w:rPr>
        <w:t xml:space="preserve">Ņemot to vērā, LM aicina pašvaldības aktīvāk strādāt pie risinājumu </w:t>
      </w:r>
      <w:r w:rsidR="00816AEE">
        <w:rPr>
          <w:rFonts w:ascii="Times New Roman" w:hAnsi="Times New Roman" w:cs="Times New Roman"/>
          <w:sz w:val="24"/>
          <w:szCs w:val="24"/>
        </w:rPr>
        <w:t>pilnveides</w:t>
      </w:r>
      <w:r w:rsidR="00650A55">
        <w:rPr>
          <w:rFonts w:ascii="Times New Roman" w:hAnsi="Times New Roman" w:cs="Times New Roman"/>
          <w:sz w:val="24"/>
          <w:szCs w:val="24"/>
        </w:rPr>
        <w:t xml:space="preserve"> sociālo dienestu klientu motivēšanai un sociālās situācijas sakārtošanai, maksimāli noņemot kavējošos šķēršļus klientu iesaistei apmācībās vai </w:t>
      </w:r>
      <w:proofErr w:type="spellStart"/>
      <w:r w:rsidR="00650A55">
        <w:rPr>
          <w:rFonts w:ascii="Times New Roman" w:hAnsi="Times New Roman" w:cs="Times New Roman"/>
          <w:sz w:val="24"/>
          <w:szCs w:val="24"/>
        </w:rPr>
        <w:t>pārkvalifikācijā</w:t>
      </w:r>
      <w:proofErr w:type="spellEnd"/>
      <w:r w:rsidR="00650A55">
        <w:rPr>
          <w:rFonts w:ascii="Times New Roman" w:hAnsi="Times New Roman" w:cs="Times New Roman"/>
          <w:sz w:val="24"/>
          <w:szCs w:val="24"/>
        </w:rPr>
        <w:t>, kā arī virzībai uz darba tirgu.</w:t>
      </w:r>
    </w:p>
    <w:p w14:paraId="2C66FA45" w14:textId="77777777" w:rsidR="00044187" w:rsidRPr="00F6230F" w:rsidRDefault="00044187" w:rsidP="00044187">
      <w:pPr>
        <w:spacing w:before="120" w:after="120" w:line="240" w:lineRule="auto"/>
        <w:jc w:val="both"/>
        <w:rPr>
          <w:rFonts w:ascii="Times New Roman" w:hAnsi="Times New Roman" w:cs="Times New Roman"/>
          <w:sz w:val="24"/>
          <w:szCs w:val="24"/>
        </w:rPr>
      </w:pPr>
      <w:r w:rsidRPr="00F6230F">
        <w:rPr>
          <w:rFonts w:ascii="Times New Roman" w:hAnsi="Times New Roman" w:cs="Times New Roman"/>
          <w:b/>
          <w:sz w:val="24"/>
          <w:szCs w:val="24"/>
        </w:rPr>
        <w:t>LPS informācija</w:t>
      </w:r>
      <w:r w:rsidRPr="00F6230F">
        <w:rPr>
          <w:rFonts w:ascii="Times New Roman" w:hAnsi="Times New Roman" w:cs="Times New Roman"/>
          <w:sz w:val="24"/>
          <w:szCs w:val="24"/>
        </w:rPr>
        <w:t>:</w:t>
      </w:r>
    </w:p>
    <w:p w14:paraId="4FA673A1" w14:textId="0F844275" w:rsidR="00044187" w:rsidRDefault="00A9324F" w:rsidP="00BA297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LPS vērš uzmanību, ka ne vienmēr </w:t>
      </w:r>
      <w:r w:rsidR="007D53FF">
        <w:rPr>
          <w:rFonts w:ascii="Times New Roman" w:hAnsi="Times New Roman" w:cs="Times New Roman"/>
          <w:sz w:val="24"/>
          <w:szCs w:val="24"/>
        </w:rPr>
        <w:t>sociālo dienestu</w:t>
      </w:r>
      <w:r>
        <w:rPr>
          <w:rFonts w:ascii="Times New Roman" w:hAnsi="Times New Roman" w:cs="Times New Roman"/>
          <w:sz w:val="24"/>
          <w:szCs w:val="24"/>
        </w:rPr>
        <w:t xml:space="preserve"> klient</w:t>
      </w:r>
      <w:r w:rsidR="007D53FF">
        <w:rPr>
          <w:rFonts w:ascii="Times New Roman" w:hAnsi="Times New Roman" w:cs="Times New Roman"/>
          <w:sz w:val="24"/>
          <w:szCs w:val="24"/>
        </w:rPr>
        <w:t>u izvēle par labu APDS ir saistīt</w:t>
      </w:r>
      <w:r w:rsidR="009C3B45">
        <w:rPr>
          <w:rFonts w:ascii="Times New Roman" w:hAnsi="Times New Roman" w:cs="Times New Roman"/>
          <w:sz w:val="24"/>
          <w:szCs w:val="24"/>
        </w:rPr>
        <w:t>a</w:t>
      </w:r>
      <w:r w:rsidR="007D53FF">
        <w:rPr>
          <w:rFonts w:ascii="Times New Roman" w:hAnsi="Times New Roman" w:cs="Times New Roman"/>
          <w:sz w:val="24"/>
          <w:szCs w:val="24"/>
        </w:rPr>
        <w:t xml:space="preserve"> ar motivācijas trūkumu iesaistīties darba tirgū, </w:t>
      </w:r>
      <w:r w:rsidR="00A451D4">
        <w:rPr>
          <w:rFonts w:ascii="Times New Roman" w:hAnsi="Times New Roman" w:cs="Times New Roman"/>
          <w:sz w:val="24"/>
          <w:szCs w:val="24"/>
        </w:rPr>
        <w:t>jo</w:t>
      </w:r>
      <w:r w:rsidR="007D53FF">
        <w:rPr>
          <w:rFonts w:ascii="Times New Roman" w:hAnsi="Times New Roman" w:cs="Times New Roman"/>
          <w:sz w:val="24"/>
          <w:szCs w:val="24"/>
        </w:rPr>
        <w:t xml:space="preserve"> šeit varētu būt dažādi iemesli vai to kopum</w:t>
      </w:r>
      <w:r w:rsidR="009C409E">
        <w:rPr>
          <w:rFonts w:ascii="Times New Roman" w:hAnsi="Times New Roman" w:cs="Times New Roman"/>
          <w:sz w:val="24"/>
          <w:szCs w:val="24"/>
        </w:rPr>
        <w:t>s</w:t>
      </w:r>
      <w:r w:rsidR="007D53FF">
        <w:rPr>
          <w:rFonts w:ascii="Times New Roman" w:hAnsi="Times New Roman" w:cs="Times New Roman"/>
          <w:sz w:val="24"/>
          <w:szCs w:val="24"/>
        </w:rPr>
        <w:t>, piemēram, psiholoģiskais vai veselības stāvoklis, valodas prasmes</w:t>
      </w:r>
      <w:r w:rsidR="007F7B16">
        <w:rPr>
          <w:rFonts w:ascii="Times New Roman" w:hAnsi="Times New Roman" w:cs="Times New Roman"/>
          <w:sz w:val="24"/>
          <w:szCs w:val="24"/>
        </w:rPr>
        <w:t>, arī atkarības problēmas. S</w:t>
      </w:r>
      <w:r w:rsidR="007D53FF">
        <w:rPr>
          <w:rFonts w:ascii="Times New Roman" w:hAnsi="Times New Roman" w:cs="Times New Roman"/>
          <w:sz w:val="24"/>
          <w:szCs w:val="24"/>
        </w:rPr>
        <w:t xml:space="preserve">ociālie dienesti </w:t>
      </w:r>
      <w:r w:rsidR="007F7B16">
        <w:rPr>
          <w:rFonts w:ascii="Times New Roman" w:hAnsi="Times New Roman" w:cs="Times New Roman"/>
          <w:sz w:val="24"/>
          <w:szCs w:val="24"/>
        </w:rPr>
        <w:t xml:space="preserve">šo </w:t>
      </w:r>
      <w:r w:rsidR="00A451D4">
        <w:rPr>
          <w:rFonts w:ascii="Times New Roman" w:hAnsi="Times New Roman" w:cs="Times New Roman"/>
          <w:sz w:val="24"/>
          <w:szCs w:val="24"/>
        </w:rPr>
        <w:t xml:space="preserve">situāciju </w:t>
      </w:r>
      <w:r w:rsidR="007F7B16">
        <w:rPr>
          <w:rFonts w:ascii="Times New Roman" w:hAnsi="Times New Roman" w:cs="Times New Roman"/>
          <w:sz w:val="24"/>
          <w:szCs w:val="24"/>
        </w:rPr>
        <w:t>apzinās un</w:t>
      </w:r>
      <w:r w:rsidR="00A451D4">
        <w:rPr>
          <w:rFonts w:ascii="Times New Roman" w:hAnsi="Times New Roman" w:cs="Times New Roman"/>
          <w:sz w:val="24"/>
          <w:szCs w:val="24"/>
        </w:rPr>
        <w:t xml:space="preserve"> strādā ar šiem jautājumiem.</w:t>
      </w:r>
      <w:r w:rsidR="008F5641">
        <w:rPr>
          <w:rFonts w:ascii="Times New Roman" w:hAnsi="Times New Roman" w:cs="Times New Roman"/>
          <w:sz w:val="24"/>
          <w:szCs w:val="24"/>
        </w:rPr>
        <w:t xml:space="preserve"> Tāpat vērā </w:t>
      </w:r>
      <w:r w:rsidR="00644E79">
        <w:rPr>
          <w:rFonts w:ascii="Times New Roman" w:hAnsi="Times New Roman" w:cs="Times New Roman"/>
          <w:sz w:val="24"/>
          <w:szCs w:val="24"/>
        </w:rPr>
        <w:t xml:space="preserve">ir </w:t>
      </w:r>
      <w:r w:rsidR="008F5641">
        <w:rPr>
          <w:rFonts w:ascii="Times New Roman" w:hAnsi="Times New Roman" w:cs="Times New Roman"/>
          <w:sz w:val="24"/>
          <w:szCs w:val="24"/>
        </w:rPr>
        <w:t>jāņem arī fakts</w:t>
      </w:r>
      <w:r w:rsidR="00042AC6">
        <w:rPr>
          <w:rFonts w:ascii="Times New Roman" w:hAnsi="Times New Roman" w:cs="Times New Roman"/>
          <w:sz w:val="24"/>
          <w:szCs w:val="24"/>
        </w:rPr>
        <w:t>, ka</w:t>
      </w:r>
      <w:r w:rsidR="008F5641">
        <w:rPr>
          <w:rFonts w:ascii="Times New Roman" w:hAnsi="Times New Roman" w:cs="Times New Roman"/>
          <w:sz w:val="24"/>
          <w:szCs w:val="24"/>
        </w:rPr>
        <w:t xml:space="preserve"> daļ</w:t>
      </w:r>
      <w:r w:rsidR="00F61AF7">
        <w:rPr>
          <w:rFonts w:ascii="Times New Roman" w:hAnsi="Times New Roman" w:cs="Times New Roman"/>
          <w:sz w:val="24"/>
          <w:szCs w:val="24"/>
        </w:rPr>
        <w:t>a</w:t>
      </w:r>
      <w:r w:rsidR="008F5641">
        <w:rPr>
          <w:rFonts w:ascii="Times New Roman" w:hAnsi="Times New Roman" w:cs="Times New Roman"/>
          <w:sz w:val="24"/>
          <w:szCs w:val="24"/>
        </w:rPr>
        <w:t xml:space="preserve"> klient</w:t>
      </w:r>
      <w:r w:rsidR="00042AC6">
        <w:rPr>
          <w:rFonts w:ascii="Times New Roman" w:hAnsi="Times New Roman" w:cs="Times New Roman"/>
          <w:sz w:val="24"/>
          <w:szCs w:val="24"/>
        </w:rPr>
        <w:t>u, pieraduši dzīvot ar ļoti nelieliem ienākumiem, izvēlas saņemt pabalstus un minimālu līdzdalības iesaisti.</w:t>
      </w:r>
    </w:p>
    <w:p w14:paraId="5BBA81C4" w14:textId="0741DE98" w:rsidR="00AA4552" w:rsidRPr="00F6230F" w:rsidRDefault="00AA4552" w:rsidP="00237F0D">
      <w:pPr>
        <w:spacing w:before="120" w:after="120" w:line="240" w:lineRule="auto"/>
        <w:jc w:val="both"/>
        <w:rPr>
          <w:rFonts w:ascii="Times New Roman" w:hAnsi="Times New Roman" w:cs="Times New Roman"/>
          <w:sz w:val="24"/>
          <w:szCs w:val="24"/>
        </w:rPr>
      </w:pPr>
      <w:r w:rsidRPr="00F6230F">
        <w:rPr>
          <w:rFonts w:ascii="Times New Roman" w:hAnsi="Times New Roman" w:cs="Times New Roman"/>
          <w:b/>
          <w:sz w:val="24"/>
          <w:szCs w:val="24"/>
        </w:rPr>
        <w:t>Puses vienojas</w:t>
      </w:r>
      <w:r w:rsidRPr="00F6230F">
        <w:rPr>
          <w:rFonts w:ascii="Times New Roman" w:hAnsi="Times New Roman" w:cs="Times New Roman"/>
          <w:sz w:val="24"/>
          <w:szCs w:val="24"/>
        </w:rPr>
        <w:t>:</w:t>
      </w:r>
    </w:p>
    <w:p w14:paraId="2B6929EF" w14:textId="2E141F89" w:rsidR="00420F25" w:rsidRDefault="00420F25" w:rsidP="00420F2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 </w:t>
      </w:r>
      <w:r w:rsidR="0008608C">
        <w:rPr>
          <w:rFonts w:ascii="Times New Roman" w:hAnsi="Times New Roman" w:cs="Times New Roman"/>
          <w:sz w:val="24"/>
          <w:szCs w:val="24"/>
        </w:rPr>
        <w:t>LM</w:t>
      </w:r>
      <w:r w:rsidR="00F071A1" w:rsidRPr="00F071A1">
        <w:rPr>
          <w:rFonts w:ascii="Times New Roman" w:hAnsi="Times New Roman" w:cs="Times New Roman"/>
          <w:sz w:val="24"/>
          <w:szCs w:val="24"/>
        </w:rPr>
        <w:t xml:space="preserve"> </w:t>
      </w:r>
      <w:r w:rsidR="00624E0F">
        <w:rPr>
          <w:rFonts w:ascii="Times New Roman" w:hAnsi="Times New Roman" w:cs="Times New Roman"/>
          <w:sz w:val="24"/>
          <w:szCs w:val="24"/>
        </w:rPr>
        <w:t xml:space="preserve">izstrādāt </w:t>
      </w:r>
      <w:r w:rsidR="00624E0F" w:rsidRPr="00FB3E58">
        <w:rPr>
          <w:rFonts w:ascii="Times New Roman" w:hAnsi="Times New Roman" w:cs="Times New Roman"/>
          <w:sz w:val="24"/>
          <w:szCs w:val="24"/>
        </w:rPr>
        <w:t xml:space="preserve">papildu </w:t>
      </w:r>
      <w:r w:rsidR="008E7DB9" w:rsidRPr="00FB3E58">
        <w:rPr>
          <w:rFonts w:ascii="Times New Roman" w:hAnsi="Times New Roman" w:cs="Times New Roman"/>
          <w:sz w:val="24"/>
          <w:szCs w:val="24"/>
        </w:rPr>
        <w:t xml:space="preserve">nosacījumus </w:t>
      </w:r>
      <w:r w:rsidR="00624E0F" w:rsidRPr="00FB3E58">
        <w:rPr>
          <w:rFonts w:ascii="Times New Roman" w:hAnsi="Times New Roman" w:cs="Times New Roman"/>
          <w:sz w:val="24"/>
          <w:szCs w:val="24"/>
        </w:rPr>
        <w:t>bezdarbnieku</w:t>
      </w:r>
      <w:r w:rsidR="00624E0F">
        <w:rPr>
          <w:rFonts w:ascii="Times New Roman" w:hAnsi="Times New Roman" w:cs="Times New Roman"/>
          <w:sz w:val="24"/>
          <w:szCs w:val="24"/>
        </w:rPr>
        <w:t xml:space="preserve"> iesaistei APSD.</w:t>
      </w:r>
    </w:p>
    <w:p w14:paraId="76F3B1EC" w14:textId="4330994E" w:rsidR="008D45CF" w:rsidRPr="00F6230F" w:rsidRDefault="00420F25" w:rsidP="006A292A">
      <w:pPr>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2)</w:t>
      </w:r>
      <w:r w:rsidR="005A2866">
        <w:rPr>
          <w:rFonts w:ascii="Times New Roman" w:hAnsi="Times New Roman" w:cs="Times New Roman"/>
          <w:sz w:val="24"/>
          <w:szCs w:val="24"/>
        </w:rPr>
        <w:t xml:space="preserve"> LM kopā ar LPS un pašvaldībām organizēt diskusiju par </w:t>
      </w:r>
      <w:r w:rsidR="005A2866" w:rsidRPr="005A2866">
        <w:rPr>
          <w:rFonts w:ascii="Times New Roman" w:hAnsi="Times New Roman" w:cs="Times New Roman"/>
          <w:sz w:val="24"/>
          <w:szCs w:val="24"/>
        </w:rPr>
        <w:t>risinājum</w:t>
      </w:r>
      <w:r w:rsidR="004F5CA1">
        <w:rPr>
          <w:rFonts w:ascii="Times New Roman" w:hAnsi="Times New Roman" w:cs="Times New Roman"/>
          <w:sz w:val="24"/>
          <w:szCs w:val="24"/>
        </w:rPr>
        <w:t>iem</w:t>
      </w:r>
      <w:r w:rsidR="005A2866" w:rsidRPr="005A2866">
        <w:rPr>
          <w:rFonts w:ascii="Times New Roman" w:hAnsi="Times New Roman" w:cs="Times New Roman"/>
          <w:sz w:val="24"/>
          <w:szCs w:val="24"/>
        </w:rPr>
        <w:t xml:space="preserve"> darbspējas vecuma sociālo dienestu klientu, kas daļēji ir arī APSD klienti, motivēšanai un sociālās situācijas sakārtošanai, lai noņemtu šķēršļus, kas kavē iesaisti apmācību un ilgtspējīgākas nodarbinātības atbalsta pasākumos, un virzību uz darba tirgu</w:t>
      </w:r>
      <w:r w:rsidR="00F071A1">
        <w:rPr>
          <w:rFonts w:ascii="Times New Roman" w:hAnsi="Times New Roman" w:cs="Times New Roman"/>
          <w:sz w:val="24"/>
          <w:szCs w:val="24"/>
        </w:rPr>
        <w:t>.</w:t>
      </w:r>
    </w:p>
    <w:p w14:paraId="175D912B" w14:textId="1744EE1A" w:rsidR="00650910" w:rsidRPr="00F6230F" w:rsidRDefault="00C3207E" w:rsidP="006A292A">
      <w:pPr>
        <w:pStyle w:val="ListParagraph"/>
        <w:numPr>
          <w:ilvl w:val="0"/>
          <w:numId w:val="4"/>
        </w:numPr>
        <w:spacing w:before="120" w:after="120" w:line="240" w:lineRule="auto"/>
        <w:ind w:left="1077"/>
        <w:rPr>
          <w:rFonts w:ascii="Times New Roman" w:eastAsia="Calibri" w:hAnsi="Times New Roman" w:cs="Times New Roman"/>
          <w:b/>
          <w:bCs/>
          <w:color w:val="000000"/>
          <w:sz w:val="28"/>
          <w:szCs w:val="28"/>
          <w:lang w:eastAsia="en-US"/>
        </w:rPr>
      </w:pPr>
      <w:r w:rsidRPr="00C3207E">
        <w:rPr>
          <w:rFonts w:ascii="Times New Roman" w:eastAsia="Calibri" w:hAnsi="Times New Roman" w:cs="Times New Roman"/>
          <w:b/>
          <w:bCs/>
          <w:color w:val="000000"/>
          <w:sz w:val="28"/>
          <w:szCs w:val="28"/>
          <w:lang w:eastAsia="en-US"/>
        </w:rPr>
        <w:t xml:space="preserve">Mērķdotācijas atjaunošana sociālajiem darbiniekiem </w:t>
      </w:r>
    </w:p>
    <w:p w14:paraId="25D546B8" w14:textId="47836302" w:rsidR="00BB4F71" w:rsidRPr="00F6230F" w:rsidRDefault="00DB4FCE" w:rsidP="00DB4FCE">
      <w:pPr>
        <w:spacing w:before="120" w:after="120" w:line="240" w:lineRule="auto"/>
        <w:jc w:val="both"/>
        <w:rPr>
          <w:rFonts w:ascii="Times New Roman" w:hAnsi="Times New Roman" w:cs="Times New Roman"/>
          <w:b/>
          <w:sz w:val="24"/>
          <w:szCs w:val="24"/>
        </w:rPr>
      </w:pPr>
      <w:r w:rsidRPr="00F6230F">
        <w:rPr>
          <w:rFonts w:ascii="Times New Roman" w:hAnsi="Times New Roman" w:cs="Times New Roman"/>
          <w:b/>
          <w:sz w:val="24"/>
          <w:szCs w:val="24"/>
        </w:rPr>
        <w:t>L</w:t>
      </w:r>
      <w:r w:rsidR="00C3207E">
        <w:rPr>
          <w:rFonts w:ascii="Times New Roman" w:hAnsi="Times New Roman" w:cs="Times New Roman"/>
          <w:b/>
          <w:sz w:val="24"/>
          <w:szCs w:val="24"/>
        </w:rPr>
        <w:t>PS</w:t>
      </w:r>
      <w:r w:rsidRPr="00F6230F">
        <w:rPr>
          <w:rFonts w:ascii="Times New Roman" w:hAnsi="Times New Roman" w:cs="Times New Roman"/>
          <w:b/>
          <w:sz w:val="24"/>
          <w:szCs w:val="24"/>
        </w:rPr>
        <w:t xml:space="preserve"> informācija:</w:t>
      </w:r>
    </w:p>
    <w:p w14:paraId="763FC7BE" w14:textId="48B793F2" w:rsidR="00D538A5" w:rsidRPr="00D538A5" w:rsidRDefault="00D538A5" w:rsidP="00D538A5">
      <w:pPr>
        <w:spacing w:after="120" w:line="240" w:lineRule="auto"/>
        <w:jc w:val="both"/>
        <w:rPr>
          <w:rFonts w:ascii="Times New Roman" w:hAnsi="Times New Roman" w:cs="Times New Roman"/>
          <w:sz w:val="24"/>
          <w:szCs w:val="24"/>
        </w:rPr>
      </w:pPr>
      <w:r w:rsidRPr="00D538A5">
        <w:rPr>
          <w:rFonts w:ascii="Times New Roman" w:hAnsi="Times New Roman" w:cs="Times New Roman"/>
          <w:sz w:val="24"/>
          <w:szCs w:val="24"/>
        </w:rPr>
        <w:t>Sociālās aizsardzības un darba tirgus politikas pamatnostādņu 2021. – 2027.</w:t>
      </w:r>
      <w:r>
        <w:rPr>
          <w:rFonts w:ascii="Times New Roman" w:hAnsi="Times New Roman" w:cs="Times New Roman"/>
          <w:sz w:val="24"/>
          <w:szCs w:val="24"/>
        </w:rPr>
        <w:t> </w:t>
      </w:r>
      <w:r w:rsidRPr="00D538A5">
        <w:rPr>
          <w:rFonts w:ascii="Times New Roman" w:hAnsi="Times New Roman" w:cs="Times New Roman"/>
          <w:sz w:val="24"/>
          <w:szCs w:val="24"/>
        </w:rPr>
        <w:t>gadam 2.</w:t>
      </w:r>
      <w:r>
        <w:rPr>
          <w:rFonts w:ascii="Times New Roman" w:hAnsi="Times New Roman" w:cs="Times New Roman"/>
          <w:sz w:val="24"/>
          <w:szCs w:val="24"/>
        </w:rPr>
        <w:t> </w:t>
      </w:r>
      <w:r w:rsidRPr="00D538A5">
        <w:rPr>
          <w:rFonts w:ascii="Times New Roman" w:hAnsi="Times New Roman" w:cs="Times New Roman"/>
          <w:sz w:val="24"/>
          <w:szCs w:val="24"/>
        </w:rPr>
        <w:t xml:space="preserve">rīcības virziena "Moderna un pieejama sociālo pakalpojumu sistēma, kas cita starpā uzlabo iedzīvotāju </w:t>
      </w:r>
      <w:r w:rsidRPr="00D538A5">
        <w:rPr>
          <w:rFonts w:ascii="Times New Roman" w:hAnsi="Times New Roman" w:cs="Times New Roman"/>
          <w:sz w:val="24"/>
          <w:szCs w:val="24"/>
        </w:rPr>
        <w:lastRenderedPageBreak/>
        <w:t>iespējas dzīvot neatkarīgi un dzīvot sabiedrībā, iekļauties izglītībā un darba tirgū" 2.7.</w:t>
      </w:r>
      <w:r>
        <w:rPr>
          <w:rFonts w:ascii="Times New Roman" w:hAnsi="Times New Roman" w:cs="Times New Roman"/>
          <w:sz w:val="24"/>
          <w:szCs w:val="24"/>
        </w:rPr>
        <w:t> </w:t>
      </w:r>
      <w:r w:rsidRPr="00D538A5">
        <w:rPr>
          <w:rFonts w:ascii="Times New Roman" w:hAnsi="Times New Roman" w:cs="Times New Roman"/>
          <w:sz w:val="24"/>
          <w:szCs w:val="24"/>
        </w:rPr>
        <w:t xml:space="preserve">uzdevums paredz </w:t>
      </w:r>
      <w:r w:rsidR="005A6E02">
        <w:rPr>
          <w:rFonts w:ascii="Times New Roman" w:hAnsi="Times New Roman" w:cs="Times New Roman"/>
          <w:sz w:val="24"/>
          <w:szCs w:val="24"/>
        </w:rPr>
        <w:t>– p</w:t>
      </w:r>
      <w:r w:rsidRPr="00D538A5">
        <w:rPr>
          <w:rFonts w:ascii="Times New Roman" w:hAnsi="Times New Roman" w:cs="Times New Roman"/>
          <w:sz w:val="24"/>
          <w:szCs w:val="24"/>
        </w:rPr>
        <w:t xml:space="preserve">ilnveidot sociālā darba speciālistu un citu sociālo pakalpojumu sniegšanā iesaistīto speciālistu atalgojuma un motivācijas sistēmu, </w:t>
      </w:r>
      <w:r w:rsidR="00972963" w:rsidRPr="00D538A5">
        <w:rPr>
          <w:rFonts w:ascii="Times New Roman" w:hAnsi="Times New Roman" w:cs="Times New Roman"/>
          <w:sz w:val="24"/>
          <w:szCs w:val="24"/>
        </w:rPr>
        <w:t>tajā skaitā</w:t>
      </w:r>
      <w:r w:rsidR="00972963">
        <w:rPr>
          <w:rFonts w:ascii="Times New Roman" w:hAnsi="Times New Roman" w:cs="Times New Roman"/>
          <w:sz w:val="24"/>
          <w:szCs w:val="24"/>
        </w:rPr>
        <w:t xml:space="preserve"> </w:t>
      </w:r>
      <w:r w:rsidRPr="00D538A5">
        <w:rPr>
          <w:rFonts w:ascii="Times New Roman" w:hAnsi="Times New Roman" w:cs="Times New Roman"/>
          <w:sz w:val="24"/>
          <w:szCs w:val="24"/>
        </w:rPr>
        <w:t>2.7.1.</w:t>
      </w:r>
      <w:r w:rsidR="005A6E02">
        <w:rPr>
          <w:rFonts w:ascii="Times New Roman" w:hAnsi="Times New Roman" w:cs="Times New Roman"/>
          <w:sz w:val="24"/>
          <w:szCs w:val="24"/>
        </w:rPr>
        <w:t> </w:t>
      </w:r>
      <w:r w:rsidRPr="00D538A5">
        <w:rPr>
          <w:rFonts w:ascii="Times New Roman" w:hAnsi="Times New Roman" w:cs="Times New Roman"/>
          <w:sz w:val="24"/>
          <w:szCs w:val="24"/>
        </w:rPr>
        <w:t>uzdevums paredz piešķirt valsts budžeta mērķdotāciju sociālajiem darbiniekiem.</w:t>
      </w:r>
    </w:p>
    <w:p w14:paraId="07DEC3C8" w14:textId="4A0BBB81" w:rsidR="00D538A5" w:rsidRPr="00D538A5" w:rsidRDefault="00D538A5" w:rsidP="00D538A5">
      <w:pPr>
        <w:spacing w:after="120" w:line="240" w:lineRule="auto"/>
        <w:jc w:val="both"/>
        <w:rPr>
          <w:rFonts w:ascii="Times New Roman" w:hAnsi="Times New Roman" w:cs="Times New Roman"/>
          <w:sz w:val="24"/>
          <w:szCs w:val="24"/>
        </w:rPr>
      </w:pPr>
      <w:r w:rsidRPr="00D538A5">
        <w:rPr>
          <w:rFonts w:ascii="Times New Roman" w:hAnsi="Times New Roman" w:cs="Times New Roman"/>
          <w:sz w:val="24"/>
          <w:szCs w:val="24"/>
        </w:rPr>
        <w:t>Valstī kopumā ir 1267</w:t>
      </w:r>
      <w:r w:rsidR="005A6E02">
        <w:rPr>
          <w:rFonts w:ascii="Times New Roman" w:hAnsi="Times New Roman" w:cs="Times New Roman"/>
          <w:sz w:val="24"/>
          <w:szCs w:val="24"/>
        </w:rPr>
        <w:t> </w:t>
      </w:r>
      <w:r w:rsidRPr="00D538A5">
        <w:rPr>
          <w:rFonts w:ascii="Times New Roman" w:hAnsi="Times New Roman" w:cs="Times New Roman"/>
          <w:sz w:val="24"/>
          <w:szCs w:val="24"/>
        </w:rPr>
        <w:t>sociālie darbinieki (uz 2023.</w:t>
      </w:r>
      <w:r w:rsidR="005A6E02">
        <w:rPr>
          <w:rFonts w:ascii="Times New Roman" w:hAnsi="Times New Roman" w:cs="Times New Roman"/>
          <w:sz w:val="24"/>
          <w:szCs w:val="24"/>
        </w:rPr>
        <w:t> gada 1. februāri</w:t>
      </w:r>
      <w:r w:rsidRPr="00D538A5">
        <w:rPr>
          <w:rFonts w:ascii="Times New Roman" w:hAnsi="Times New Roman" w:cs="Times New Roman"/>
          <w:sz w:val="24"/>
          <w:szCs w:val="24"/>
        </w:rPr>
        <w:t>), samērā liels vakanču skaits, personāla mainība</w:t>
      </w:r>
      <w:r w:rsidR="005A6E02">
        <w:rPr>
          <w:rFonts w:ascii="Times New Roman" w:hAnsi="Times New Roman" w:cs="Times New Roman"/>
          <w:sz w:val="24"/>
          <w:szCs w:val="24"/>
        </w:rPr>
        <w:t xml:space="preserve"> un </w:t>
      </w:r>
      <w:r w:rsidRPr="00D538A5">
        <w:rPr>
          <w:rFonts w:ascii="Times New Roman" w:hAnsi="Times New Roman" w:cs="Times New Roman"/>
          <w:sz w:val="24"/>
          <w:szCs w:val="24"/>
        </w:rPr>
        <w:t>profesionālās izdegšanas risks, joprojām zems sociālā darbinieka profesijas prestižs</w:t>
      </w:r>
      <w:r w:rsidR="005A6E02">
        <w:rPr>
          <w:rFonts w:ascii="Times New Roman" w:hAnsi="Times New Roman" w:cs="Times New Roman"/>
          <w:sz w:val="24"/>
          <w:szCs w:val="24"/>
        </w:rPr>
        <w:t>, kā arī l</w:t>
      </w:r>
      <w:r w:rsidRPr="00D538A5">
        <w:rPr>
          <w:rFonts w:ascii="Times New Roman" w:hAnsi="Times New Roman" w:cs="Times New Roman"/>
          <w:sz w:val="24"/>
          <w:szCs w:val="24"/>
        </w:rPr>
        <w:t>iela</w:t>
      </w:r>
      <w:r w:rsidR="005A6E02">
        <w:rPr>
          <w:rFonts w:ascii="Times New Roman" w:hAnsi="Times New Roman" w:cs="Times New Roman"/>
          <w:sz w:val="24"/>
          <w:szCs w:val="24"/>
        </w:rPr>
        <w:t>s</w:t>
      </w:r>
      <w:r w:rsidRPr="00D538A5">
        <w:rPr>
          <w:rFonts w:ascii="Times New Roman" w:hAnsi="Times New Roman" w:cs="Times New Roman"/>
          <w:sz w:val="24"/>
          <w:szCs w:val="24"/>
        </w:rPr>
        <w:t xml:space="preserve"> atšķirība</w:t>
      </w:r>
      <w:r w:rsidR="005A6E02">
        <w:rPr>
          <w:rFonts w:ascii="Times New Roman" w:hAnsi="Times New Roman" w:cs="Times New Roman"/>
          <w:sz w:val="24"/>
          <w:szCs w:val="24"/>
        </w:rPr>
        <w:t>s</w:t>
      </w:r>
      <w:r w:rsidRPr="00D538A5">
        <w:rPr>
          <w:rFonts w:ascii="Times New Roman" w:hAnsi="Times New Roman" w:cs="Times New Roman"/>
          <w:sz w:val="24"/>
          <w:szCs w:val="24"/>
        </w:rPr>
        <w:t xml:space="preserve"> sociālo darbinieku atalgojumā, turpat divas reizes.</w:t>
      </w:r>
    </w:p>
    <w:p w14:paraId="46D3665C" w14:textId="745FC82B" w:rsidR="00DB4FCE" w:rsidRPr="00F6230F" w:rsidRDefault="00D538A5" w:rsidP="00D538A5">
      <w:pPr>
        <w:spacing w:after="120" w:line="240" w:lineRule="auto"/>
        <w:jc w:val="both"/>
        <w:rPr>
          <w:rFonts w:ascii="Times New Roman" w:hAnsi="Times New Roman" w:cs="Times New Roman"/>
          <w:sz w:val="24"/>
          <w:szCs w:val="24"/>
        </w:rPr>
      </w:pPr>
      <w:r w:rsidRPr="00D538A5">
        <w:rPr>
          <w:rFonts w:ascii="Times New Roman" w:hAnsi="Times New Roman" w:cs="Times New Roman"/>
          <w:sz w:val="24"/>
          <w:szCs w:val="24"/>
        </w:rPr>
        <w:t>2022.</w:t>
      </w:r>
      <w:r w:rsidR="005A6E02">
        <w:rPr>
          <w:rFonts w:ascii="Times New Roman" w:hAnsi="Times New Roman" w:cs="Times New Roman"/>
          <w:sz w:val="24"/>
          <w:szCs w:val="24"/>
        </w:rPr>
        <w:t> </w:t>
      </w:r>
      <w:r w:rsidRPr="00D538A5">
        <w:rPr>
          <w:rFonts w:ascii="Times New Roman" w:hAnsi="Times New Roman" w:cs="Times New Roman"/>
          <w:sz w:val="24"/>
          <w:szCs w:val="24"/>
        </w:rPr>
        <w:t>gadā tika nodrošināta valsts budžeta mērķdotācija sociālo darbinieku pašvaldību sociālo dienestu, tajā skaitā struktūrvienībās un pašvaldību izveidotās iestādēs, kas sniedz sociālos pakalpojumus, piemaksai. Iespēja saņemt piemaksu pozitīvi ietekmēja iespēju piesaistīt sociālos darbiniekus</w:t>
      </w:r>
      <w:r w:rsidR="00972963">
        <w:rPr>
          <w:rFonts w:ascii="Times New Roman" w:hAnsi="Times New Roman" w:cs="Times New Roman"/>
          <w:sz w:val="24"/>
          <w:szCs w:val="24"/>
        </w:rPr>
        <w:t>, attiecīgi ir n</w:t>
      </w:r>
      <w:r w:rsidRPr="00D538A5">
        <w:rPr>
          <w:rFonts w:ascii="Times New Roman" w:hAnsi="Times New Roman" w:cs="Times New Roman"/>
          <w:sz w:val="24"/>
          <w:szCs w:val="24"/>
        </w:rPr>
        <w:t>epieciešams atjaunot mērķdotāciju piemaksām sociālajiem darbiniekiem.</w:t>
      </w:r>
    </w:p>
    <w:p w14:paraId="1CDFAE3D" w14:textId="7F6291D2" w:rsidR="004D0552" w:rsidRPr="00F6230F" w:rsidRDefault="00570E35" w:rsidP="004D0552">
      <w:pPr>
        <w:spacing w:before="120" w:after="120" w:line="240" w:lineRule="auto"/>
        <w:jc w:val="both"/>
        <w:rPr>
          <w:rFonts w:ascii="Times New Roman" w:hAnsi="Times New Roman" w:cs="Times New Roman"/>
          <w:sz w:val="24"/>
          <w:szCs w:val="24"/>
        </w:rPr>
      </w:pPr>
      <w:r w:rsidRPr="00F6230F">
        <w:rPr>
          <w:rFonts w:ascii="Times New Roman" w:hAnsi="Times New Roman" w:cs="Times New Roman"/>
          <w:b/>
          <w:sz w:val="24"/>
          <w:szCs w:val="24"/>
        </w:rPr>
        <w:t>L</w:t>
      </w:r>
      <w:r w:rsidR="00C3207E">
        <w:rPr>
          <w:rFonts w:ascii="Times New Roman" w:hAnsi="Times New Roman" w:cs="Times New Roman"/>
          <w:b/>
          <w:sz w:val="24"/>
          <w:szCs w:val="24"/>
        </w:rPr>
        <w:t>M</w:t>
      </w:r>
      <w:r w:rsidR="004D0552" w:rsidRPr="00F6230F">
        <w:rPr>
          <w:rFonts w:ascii="Times New Roman" w:hAnsi="Times New Roman" w:cs="Times New Roman"/>
          <w:b/>
          <w:sz w:val="24"/>
          <w:szCs w:val="24"/>
        </w:rPr>
        <w:t xml:space="preserve"> informācija</w:t>
      </w:r>
      <w:r w:rsidR="004D0552" w:rsidRPr="00F6230F">
        <w:rPr>
          <w:rFonts w:ascii="Times New Roman" w:hAnsi="Times New Roman" w:cs="Times New Roman"/>
          <w:sz w:val="24"/>
          <w:szCs w:val="24"/>
        </w:rPr>
        <w:t>:</w:t>
      </w:r>
    </w:p>
    <w:p w14:paraId="08573752" w14:textId="43D8782D" w:rsidR="00651378" w:rsidRPr="00651378" w:rsidRDefault="00651378" w:rsidP="00651378">
      <w:pPr>
        <w:spacing w:after="120" w:line="240" w:lineRule="auto"/>
        <w:jc w:val="both"/>
        <w:rPr>
          <w:rFonts w:ascii="Times New Roman" w:hAnsi="Times New Roman" w:cs="Times New Roman"/>
          <w:sz w:val="24"/>
          <w:szCs w:val="24"/>
        </w:rPr>
      </w:pPr>
      <w:r w:rsidRPr="00651378">
        <w:rPr>
          <w:rFonts w:ascii="Times New Roman" w:hAnsi="Times New Roman" w:cs="Times New Roman"/>
          <w:sz w:val="24"/>
          <w:szCs w:val="24"/>
        </w:rPr>
        <w:t>2022.</w:t>
      </w:r>
      <w:r>
        <w:rPr>
          <w:rFonts w:ascii="Times New Roman" w:hAnsi="Times New Roman" w:cs="Times New Roman"/>
          <w:sz w:val="24"/>
          <w:szCs w:val="24"/>
        </w:rPr>
        <w:t> </w:t>
      </w:r>
      <w:r w:rsidRPr="00651378">
        <w:rPr>
          <w:rFonts w:ascii="Times New Roman" w:hAnsi="Times New Roman" w:cs="Times New Roman"/>
          <w:sz w:val="24"/>
          <w:szCs w:val="24"/>
        </w:rPr>
        <w:t>gada 1.</w:t>
      </w:r>
      <w:r>
        <w:rPr>
          <w:rFonts w:ascii="Times New Roman" w:hAnsi="Times New Roman" w:cs="Times New Roman"/>
          <w:sz w:val="24"/>
          <w:szCs w:val="24"/>
        </w:rPr>
        <w:t> </w:t>
      </w:r>
      <w:r w:rsidRPr="00651378">
        <w:rPr>
          <w:rFonts w:ascii="Times New Roman" w:hAnsi="Times New Roman" w:cs="Times New Roman"/>
          <w:sz w:val="24"/>
          <w:szCs w:val="24"/>
        </w:rPr>
        <w:t xml:space="preserve">jūlijā spēkā stājās jaunais Valsts un pašvaldību institūciju amatu katalogs. </w:t>
      </w:r>
      <w:r w:rsidR="00993F56">
        <w:rPr>
          <w:rFonts w:ascii="Times New Roman" w:hAnsi="Times New Roman" w:cs="Times New Roman"/>
          <w:sz w:val="24"/>
          <w:szCs w:val="24"/>
        </w:rPr>
        <w:t>LM</w:t>
      </w:r>
      <w:r w:rsidRPr="00651378">
        <w:rPr>
          <w:rFonts w:ascii="Times New Roman" w:hAnsi="Times New Roman" w:cs="Times New Roman"/>
          <w:sz w:val="24"/>
          <w:szCs w:val="24"/>
        </w:rPr>
        <w:t xml:space="preserve">, sadarbojoties ar </w:t>
      </w:r>
      <w:r w:rsidR="00993F56">
        <w:rPr>
          <w:rFonts w:ascii="Times New Roman" w:hAnsi="Times New Roman" w:cs="Times New Roman"/>
          <w:sz w:val="24"/>
          <w:szCs w:val="24"/>
        </w:rPr>
        <w:t>LPS</w:t>
      </w:r>
      <w:r w:rsidRPr="00651378">
        <w:rPr>
          <w:rFonts w:ascii="Times New Roman" w:hAnsi="Times New Roman" w:cs="Times New Roman"/>
          <w:sz w:val="24"/>
          <w:szCs w:val="24"/>
        </w:rPr>
        <w:t xml:space="preserve">, </w:t>
      </w:r>
      <w:r w:rsidR="000A54A1">
        <w:rPr>
          <w:rFonts w:ascii="Times New Roman" w:hAnsi="Times New Roman" w:cs="Times New Roman"/>
          <w:sz w:val="24"/>
          <w:szCs w:val="24"/>
        </w:rPr>
        <w:t xml:space="preserve">biedrību </w:t>
      </w:r>
      <w:r w:rsidR="00FE6F73" w:rsidRPr="00FE6F73">
        <w:rPr>
          <w:rFonts w:ascii="Times New Roman" w:hAnsi="Times New Roman" w:cs="Times New Roman"/>
          <w:sz w:val="24"/>
          <w:szCs w:val="24"/>
        </w:rPr>
        <w:t>"Latvijas sociālo darbinieku biedrība"</w:t>
      </w:r>
      <w:r w:rsidRPr="00651378">
        <w:rPr>
          <w:rFonts w:ascii="Times New Roman" w:hAnsi="Times New Roman" w:cs="Times New Roman"/>
          <w:sz w:val="24"/>
          <w:szCs w:val="24"/>
        </w:rPr>
        <w:t xml:space="preserve">, </w:t>
      </w:r>
      <w:r w:rsidR="005F636A">
        <w:rPr>
          <w:rFonts w:ascii="Times New Roman" w:hAnsi="Times New Roman" w:cs="Times New Roman"/>
          <w:sz w:val="24"/>
          <w:szCs w:val="24"/>
        </w:rPr>
        <w:t>b</w:t>
      </w:r>
      <w:r w:rsidR="002D2913" w:rsidRPr="002D2913">
        <w:rPr>
          <w:rFonts w:ascii="Times New Roman" w:hAnsi="Times New Roman" w:cs="Times New Roman"/>
          <w:sz w:val="24"/>
          <w:szCs w:val="24"/>
        </w:rPr>
        <w:t>iedrīb</w:t>
      </w:r>
      <w:r w:rsidR="005F636A">
        <w:rPr>
          <w:rFonts w:ascii="Times New Roman" w:hAnsi="Times New Roman" w:cs="Times New Roman"/>
          <w:sz w:val="24"/>
          <w:szCs w:val="24"/>
        </w:rPr>
        <w:t>u</w:t>
      </w:r>
      <w:r w:rsidR="002D2913" w:rsidRPr="002D2913">
        <w:rPr>
          <w:rFonts w:ascii="Times New Roman" w:hAnsi="Times New Roman" w:cs="Times New Roman"/>
          <w:sz w:val="24"/>
          <w:szCs w:val="24"/>
        </w:rPr>
        <w:t xml:space="preserve"> "Latvijas Pašvaldību sociālo dienestu vadītāju apvienība" </w:t>
      </w:r>
      <w:r w:rsidRPr="00651378">
        <w:rPr>
          <w:rFonts w:ascii="Times New Roman" w:hAnsi="Times New Roman" w:cs="Times New Roman"/>
          <w:sz w:val="24"/>
          <w:szCs w:val="24"/>
        </w:rPr>
        <w:t>un Valsts kanceleju, pārstrādāja sociālā darba saimi un amatu līmeņus</w:t>
      </w:r>
      <w:r w:rsidR="00993F56">
        <w:rPr>
          <w:rFonts w:ascii="Times New Roman" w:hAnsi="Times New Roman" w:cs="Times New Roman"/>
          <w:sz w:val="24"/>
          <w:szCs w:val="24"/>
        </w:rPr>
        <w:t>,</w:t>
      </w:r>
      <w:r w:rsidRPr="00651378">
        <w:rPr>
          <w:rFonts w:ascii="Times New Roman" w:hAnsi="Times New Roman" w:cs="Times New Roman"/>
          <w:sz w:val="24"/>
          <w:szCs w:val="24"/>
        </w:rPr>
        <w:t xml:space="preserve"> </w:t>
      </w:r>
      <w:r w:rsidR="00037828">
        <w:rPr>
          <w:rFonts w:ascii="Times New Roman" w:hAnsi="Times New Roman" w:cs="Times New Roman"/>
          <w:sz w:val="24"/>
          <w:szCs w:val="24"/>
        </w:rPr>
        <w:t>kas</w:t>
      </w:r>
      <w:r w:rsidRPr="00651378">
        <w:rPr>
          <w:rFonts w:ascii="Times New Roman" w:hAnsi="Times New Roman" w:cs="Times New Roman"/>
          <w:sz w:val="24"/>
          <w:szCs w:val="24"/>
        </w:rPr>
        <w:t xml:space="preserve"> ir kļuvuši aktuāli līdz ar jaunā </w:t>
      </w:r>
      <w:r w:rsidR="00037828" w:rsidRPr="00651378">
        <w:rPr>
          <w:rFonts w:ascii="Times New Roman" w:hAnsi="Times New Roman" w:cs="Times New Roman"/>
          <w:sz w:val="24"/>
          <w:szCs w:val="24"/>
        </w:rPr>
        <w:t>Valsts un pašvaldību institūciju amatu katalog</w:t>
      </w:r>
      <w:r w:rsidR="00037828">
        <w:rPr>
          <w:rFonts w:ascii="Times New Roman" w:hAnsi="Times New Roman" w:cs="Times New Roman"/>
          <w:sz w:val="24"/>
          <w:szCs w:val="24"/>
        </w:rPr>
        <w:t xml:space="preserve">a </w:t>
      </w:r>
      <w:r w:rsidRPr="00651378">
        <w:rPr>
          <w:rFonts w:ascii="Times New Roman" w:hAnsi="Times New Roman" w:cs="Times New Roman"/>
          <w:sz w:val="24"/>
          <w:szCs w:val="24"/>
        </w:rPr>
        <w:t xml:space="preserve">spēkā stāšanos. Rezultātā </w:t>
      </w:r>
      <w:r w:rsidR="00037828" w:rsidRPr="00651378">
        <w:rPr>
          <w:rFonts w:ascii="Times New Roman" w:hAnsi="Times New Roman" w:cs="Times New Roman"/>
          <w:sz w:val="24"/>
          <w:szCs w:val="24"/>
        </w:rPr>
        <w:t xml:space="preserve">darba devējiem </w:t>
      </w:r>
      <w:r w:rsidRPr="00651378">
        <w:rPr>
          <w:rFonts w:ascii="Times New Roman" w:hAnsi="Times New Roman" w:cs="Times New Roman"/>
          <w:sz w:val="24"/>
          <w:szCs w:val="24"/>
        </w:rPr>
        <w:t>ir dota iespēja noteikt konkurētspējīgāku atalgojumu sociālā darba un citiem sociālo pakalpojumu sniegšanā iesaistītajiem speciālistiem.</w:t>
      </w:r>
    </w:p>
    <w:p w14:paraId="30A2604A" w14:textId="0022AA28" w:rsidR="002A4191" w:rsidRDefault="00651378" w:rsidP="00651378">
      <w:pPr>
        <w:spacing w:after="120" w:line="240" w:lineRule="auto"/>
        <w:jc w:val="both"/>
        <w:rPr>
          <w:rFonts w:ascii="Times New Roman" w:hAnsi="Times New Roman" w:cs="Times New Roman"/>
          <w:sz w:val="24"/>
          <w:szCs w:val="24"/>
        </w:rPr>
      </w:pPr>
      <w:r w:rsidRPr="00651378">
        <w:rPr>
          <w:rFonts w:ascii="Times New Roman" w:hAnsi="Times New Roman" w:cs="Times New Roman"/>
          <w:sz w:val="24"/>
          <w:szCs w:val="24"/>
        </w:rPr>
        <w:t>Diemžēl, vēl arvien sociālā darba speciālistu atalgojums visbiežāk nesasniedz attiecīgajā mēnešalgu grupā paredzēto minimumu un ir tālu no noteiktā viduspunkta.</w:t>
      </w:r>
    </w:p>
    <w:p w14:paraId="4CE66219" w14:textId="73745455" w:rsidR="00FD31C4" w:rsidRPr="00362DF5" w:rsidRDefault="00FD31C4" w:rsidP="00C06EA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Papildus 2023. gadā sociālajiem darbiniekiem, k</w:t>
      </w:r>
      <w:r w:rsidR="00692095">
        <w:rPr>
          <w:rFonts w:ascii="Times New Roman" w:hAnsi="Times New Roman" w:cs="Times New Roman"/>
          <w:sz w:val="24"/>
          <w:szCs w:val="24"/>
        </w:rPr>
        <w:t>uri</w:t>
      </w:r>
      <w:r>
        <w:rPr>
          <w:rFonts w:ascii="Times New Roman" w:hAnsi="Times New Roman" w:cs="Times New Roman"/>
          <w:sz w:val="24"/>
          <w:szCs w:val="24"/>
        </w:rPr>
        <w:t xml:space="preserve"> strādā ar </w:t>
      </w:r>
      <w:r w:rsidRPr="00FD31C4">
        <w:rPr>
          <w:rFonts w:ascii="Times New Roman" w:hAnsi="Times New Roman" w:cs="Times New Roman"/>
          <w:sz w:val="24"/>
          <w:szCs w:val="24"/>
        </w:rPr>
        <w:t>Ukrainas civiliedzīvotāj</w:t>
      </w:r>
      <w:r>
        <w:rPr>
          <w:rFonts w:ascii="Times New Roman" w:hAnsi="Times New Roman" w:cs="Times New Roman"/>
          <w:sz w:val="24"/>
          <w:szCs w:val="24"/>
        </w:rPr>
        <w:t xml:space="preserve">iem, kuri </w:t>
      </w:r>
      <w:r w:rsidRPr="00FD31C4">
        <w:rPr>
          <w:rFonts w:ascii="Times New Roman" w:hAnsi="Times New Roman" w:cs="Times New Roman"/>
          <w:sz w:val="24"/>
          <w:szCs w:val="24"/>
        </w:rPr>
        <w:t>izceļo no Ukrainas vai kuri nevar atgriezties Ukrainā Krievijas Federācijas izraisītā bruņotā konflikta dēļ šā bruņotā konflikta norises laikā,</w:t>
      </w:r>
      <w:r>
        <w:rPr>
          <w:rFonts w:ascii="Times New Roman" w:hAnsi="Times New Roman" w:cs="Times New Roman"/>
          <w:sz w:val="24"/>
          <w:szCs w:val="24"/>
        </w:rPr>
        <w:t xml:space="preserve"> </w:t>
      </w:r>
      <w:r w:rsidR="0052759E" w:rsidRPr="0052759E">
        <w:rPr>
          <w:rFonts w:ascii="Times New Roman" w:hAnsi="Times New Roman" w:cs="Times New Roman"/>
          <w:sz w:val="24"/>
          <w:szCs w:val="24"/>
        </w:rPr>
        <w:t>paredzēts pagarināt samaks</w:t>
      </w:r>
      <w:r w:rsidR="000D4A06">
        <w:rPr>
          <w:rFonts w:ascii="Times New Roman" w:hAnsi="Times New Roman" w:cs="Times New Roman"/>
          <w:sz w:val="24"/>
          <w:szCs w:val="24"/>
        </w:rPr>
        <w:t>as</w:t>
      </w:r>
      <w:r w:rsidR="0052759E" w:rsidRPr="0052759E">
        <w:rPr>
          <w:rFonts w:ascii="Times New Roman" w:hAnsi="Times New Roman" w:cs="Times New Roman"/>
          <w:sz w:val="24"/>
          <w:szCs w:val="24"/>
        </w:rPr>
        <w:t xml:space="preserve"> par virsstundu darbu vai piemaksu par darba intensitāti termiņu līdz 2023.</w:t>
      </w:r>
      <w:r w:rsidR="004016C6">
        <w:rPr>
          <w:rFonts w:ascii="Times New Roman" w:hAnsi="Times New Roman" w:cs="Times New Roman"/>
          <w:sz w:val="24"/>
          <w:szCs w:val="24"/>
        </w:rPr>
        <w:t> </w:t>
      </w:r>
      <w:r w:rsidR="0052759E" w:rsidRPr="0052759E">
        <w:rPr>
          <w:rFonts w:ascii="Times New Roman" w:hAnsi="Times New Roman" w:cs="Times New Roman"/>
          <w:sz w:val="24"/>
          <w:szCs w:val="24"/>
        </w:rPr>
        <w:t>gada 31.</w:t>
      </w:r>
      <w:r w:rsidR="0052759E">
        <w:rPr>
          <w:rFonts w:ascii="Times New Roman" w:hAnsi="Times New Roman" w:cs="Times New Roman"/>
          <w:sz w:val="24"/>
          <w:szCs w:val="24"/>
        </w:rPr>
        <w:t> </w:t>
      </w:r>
      <w:r w:rsidR="0052759E" w:rsidRPr="0052759E">
        <w:rPr>
          <w:rFonts w:ascii="Times New Roman" w:hAnsi="Times New Roman" w:cs="Times New Roman"/>
          <w:sz w:val="24"/>
          <w:szCs w:val="24"/>
        </w:rPr>
        <w:t>decembrim, lai motivētu sociālo dienestu un bāriņtiesu darbiniekus turpināt strādāt nozarē</w:t>
      </w:r>
      <w:r>
        <w:rPr>
          <w:rFonts w:ascii="Times New Roman" w:hAnsi="Times New Roman" w:cs="Times New Roman"/>
          <w:sz w:val="24"/>
          <w:szCs w:val="24"/>
        </w:rPr>
        <w:t>.</w:t>
      </w:r>
    </w:p>
    <w:p w14:paraId="35E795BF" w14:textId="2B320B42" w:rsidR="00240E14" w:rsidRDefault="00D6580B" w:rsidP="005605B8">
      <w:pPr>
        <w:spacing w:before="120" w:after="120" w:line="240" w:lineRule="auto"/>
        <w:jc w:val="both"/>
        <w:rPr>
          <w:rFonts w:ascii="Times New Roman" w:hAnsi="Times New Roman" w:cs="Times New Roman"/>
          <w:sz w:val="24"/>
          <w:szCs w:val="24"/>
        </w:rPr>
      </w:pPr>
      <w:r w:rsidRPr="00EC62BE">
        <w:rPr>
          <w:rFonts w:ascii="Times New Roman" w:hAnsi="Times New Roman" w:cs="Times New Roman"/>
          <w:b/>
          <w:sz w:val="24"/>
          <w:szCs w:val="24"/>
        </w:rPr>
        <w:t>LPS</w:t>
      </w:r>
      <w:r w:rsidR="007675E7" w:rsidRPr="00EC62BE">
        <w:rPr>
          <w:rFonts w:ascii="Times New Roman" w:hAnsi="Times New Roman" w:cs="Times New Roman"/>
          <w:b/>
          <w:sz w:val="24"/>
          <w:szCs w:val="24"/>
        </w:rPr>
        <w:t xml:space="preserve"> viedoklis</w:t>
      </w:r>
      <w:r w:rsidR="007675E7">
        <w:rPr>
          <w:rFonts w:ascii="Times New Roman" w:hAnsi="Times New Roman" w:cs="Times New Roman"/>
          <w:sz w:val="24"/>
          <w:szCs w:val="24"/>
        </w:rPr>
        <w:t>: </w:t>
      </w:r>
      <w:r w:rsidR="00821A08" w:rsidRPr="00821A08">
        <w:rPr>
          <w:rFonts w:ascii="Times New Roman" w:hAnsi="Times New Roman" w:cs="Times New Roman"/>
          <w:sz w:val="24"/>
          <w:szCs w:val="24"/>
        </w:rPr>
        <w:t xml:space="preserve">LM virzīt prioritāro pasākumu sarakstā finansējuma pieprasījumu valsts budžeta mērķdotācijai sociālo darbinieku pašvaldību sociālo dienestu, tajā skaitā struktūrvienībās un pašvaldību izveidotās iestādēs, kas sniedz sociālos pakalpojumus, piemaksai no </w:t>
      </w:r>
      <w:r w:rsidR="00821A08" w:rsidRPr="007675E7">
        <w:rPr>
          <w:rFonts w:ascii="Times New Roman" w:hAnsi="Times New Roman" w:cs="Times New Roman"/>
          <w:sz w:val="24"/>
          <w:szCs w:val="24"/>
        </w:rPr>
        <w:t>2023.</w:t>
      </w:r>
      <w:r w:rsidR="00993F56" w:rsidRPr="007675E7">
        <w:rPr>
          <w:rFonts w:ascii="Times New Roman" w:hAnsi="Times New Roman" w:cs="Times New Roman"/>
          <w:sz w:val="24"/>
          <w:szCs w:val="24"/>
        </w:rPr>
        <w:t> </w:t>
      </w:r>
      <w:r w:rsidR="00821A08" w:rsidRPr="007675E7">
        <w:rPr>
          <w:rFonts w:ascii="Times New Roman" w:hAnsi="Times New Roman" w:cs="Times New Roman"/>
          <w:sz w:val="24"/>
          <w:szCs w:val="24"/>
        </w:rPr>
        <w:t xml:space="preserve">gada </w:t>
      </w:r>
      <w:r w:rsidR="00821A08" w:rsidRPr="00821A08">
        <w:rPr>
          <w:rFonts w:ascii="Times New Roman" w:hAnsi="Times New Roman" w:cs="Times New Roman"/>
          <w:sz w:val="24"/>
          <w:szCs w:val="24"/>
        </w:rPr>
        <w:t>1.</w:t>
      </w:r>
      <w:r w:rsidR="00993F56">
        <w:rPr>
          <w:rFonts w:ascii="Times New Roman" w:hAnsi="Times New Roman" w:cs="Times New Roman"/>
          <w:sz w:val="24"/>
          <w:szCs w:val="24"/>
        </w:rPr>
        <w:t> </w:t>
      </w:r>
      <w:r w:rsidR="00821A08" w:rsidRPr="00821A08">
        <w:rPr>
          <w:rFonts w:ascii="Times New Roman" w:hAnsi="Times New Roman" w:cs="Times New Roman"/>
          <w:sz w:val="24"/>
          <w:szCs w:val="24"/>
        </w:rPr>
        <w:t>janvāra.</w:t>
      </w:r>
    </w:p>
    <w:p w14:paraId="1DE0E930" w14:textId="00675C18" w:rsidR="008C4ABC" w:rsidRPr="004F4543" w:rsidRDefault="00E330AE" w:rsidP="006A292A">
      <w:pPr>
        <w:spacing w:before="120" w:after="240" w:line="240" w:lineRule="auto"/>
        <w:jc w:val="both"/>
        <w:rPr>
          <w:rFonts w:ascii="Times New Roman" w:hAnsi="Times New Roman" w:cs="Times New Roman"/>
          <w:sz w:val="24"/>
          <w:szCs w:val="24"/>
        </w:rPr>
      </w:pPr>
      <w:r w:rsidRPr="00EC62BE">
        <w:rPr>
          <w:rFonts w:ascii="Times New Roman" w:hAnsi="Times New Roman" w:cs="Times New Roman"/>
          <w:b/>
          <w:sz w:val="24"/>
          <w:szCs w:val="24"/>
        </w:rPr>
        <w:t>LM</w:t>
      </w:r>
      <w:r w:rsidR="007675E7" w:rsidRPr="00EC62BE">
        <w:rPr>
          <w:rFonts w:ascii="Times New Roman" w:hAnsi="Times New Roman" w:cs="Times New Roman"/>
          <w:b/>
          <w:sz w:val="24"/>
          <w:szCs w:val="24"/>
        </w:rPr>
        <w:t xml:space="preserve"> viedoklis</w:t>
      </w:r>
      <w:r w:rsidR="00FF2F14">
        <w:rPr>
          <w:rFonts w:ascii="Times New Roman" w:hAnsi="Times New Roman" w:cs="Times New Roman"/>
          <w:sz w:val="24"/>
          <w:szCs w:val="24"/>
        </w:rPr>
        <w:t>:</w:t>
      </w:r>
      <w:r w:rsidR="007675E7">
        <w:rPr>
          <w:rFonts w:ascii="Times New Roman" w:hAnsi="Times New Roman" w:cs="Times New Roman"/>
          <w:sz w:val="24"/>
          <w:szCs w:val="24"/>
        </w:rPr>
        <w:t> </w:t>
      </w:r>
      <w:r w:rsidR="00FD31C4">
        <w:rPr>
          <w:rFonts w:ascii="Times New Roman" w:hAnsi="Times New Roman" w:cs="Times New Roman"/>
          <w:sz w:val="24"/>
          <w:szCs w:val="24"/>
        </w:rPr>
        <w:t>LPS a</w:t>
      </w:r>
      <w:r w:rsidR="005605B8" w:rsidRPr="005605B8">
        <w:rPr>
          <w:rFonts w:ascii="Times New Roman" w:hAnsi="Times New Roman" w:cs="Times New Roman"/>
          <w:sz w:val="24"/>
          <w:szCs w:val="24"/>
        </w:rPr>
        <w:t>icināt pašvaldīb</w:t>
      </w:r>
      <w:r w:rsidR="00C30951">
        <w:rPr>
          <w:rFonts w:ascii="Times New Roman" w:hAnsi="Times New Roman" w:cs="Times New Roman"/>
          <w:sz w:val="24"/>
          <w:szCs w:val="24"/>
        </w:rPr>
        <w:t>as</w:t>
      </w:r>
      <w:r w:rsidR="005605B8" w:rsidRPr="005605B8">
        <w:rPr>
          <w:rFonts w:ascii="Times New Roman" w:hAnsi="Times New Roman" w:cs="Times New Roman"/>
          <w:sz w:val="24"/>
          <w:szCs w:val="24"/>
        </w:rPr>
        <w:t xml:space="preserve"> pārskatīt un pēc iespējas ātrāk</w:t>
      </w:r>
      <w:r w:rsidR="005605B8">
        <w:rPr>
          <w:rFonts w:ascii="Times New Roman" w:hAnsi="Times New Roman" w:cs="Times New Roman"/>
          <w:sz w:val="24"/>
          <w:szCs w:val="24"/>
        </w:rPr>
        <w:t xml:space="preserve"> </w:t>
      </w:r>
      <w:r w:rsidR="005605B8" w:rsidRPr="005605B8">
        <w:rPr>
          <w:rFonts w:ascii="Times New Roman" w:hAnsi="Times New Roman" w:cs="Times New Roman"/>
          <w:sz w:val="24"/>
          <w:szCs w:val="24"/>
        </w:rPr>
        <w:t>noteikt sociālā darba speciālist</w:t>
      </w:r>
      <w:r w:rsidR="005605B8">
        <w:rPr>
          <w:rFonts w:ascii="Times New Roman" w:hAnsi="Times New Roman" w:cs="Times New Roman"/>
          <w:sz w:val="24"/>
          <w:szCs w:val="24"/>
        </w:rPr>
        <w:t>u</w:t>
      </w:r>
      <w:r w:rsidR="005605B8" w:rsidRPr="005605B8">
        <w:rPr>
          <w:rFonts w:ascii="Times New Roman" w:hAnsi="Times New Roman" w:cs="Times New Roman"/>
          <w:sz w:val="24"/>
          <w:szCs w:val="24"/>
        </w:rPr>
        <w:t xml:space="preserve"> atalgojumu, kas atbilst mēnešalgas viduspunktam vai tuvinās tam.</w:t>
      </w:r>
    </w:p>
    <w:p w14:paraId="49AEB910" w14:textId="434A22CF" w:rsidR="006B680F" w:rsidRPr="00F72097" w:rsidRDefault="00F72097" w:rsidP="006A292A">
      <w:pPr>
        <w:pStyle w:val="ListParagraph"/>
        <w:numPr>
          <w:ilvl w:val="0"/>
          <w:numId w:val="4"/>
        </w:numPr>
        <w:spacing w:before="120" w:after="120" w:line="240" w:lineRule="auto"/>
        <w:ind w:left="1077"/>
        <w:jc w:val="both"/>
        <w:rPr>
          <w:rFonts w:ascii="Times New Roman" w:eastAsia="Calibri" w:hAnsi="Times New Roman" w:cs="Times New Roman"/>
          <w:b/>
          <w:bCs/>
          <w:color w:val="000000"/>
          <w:sz w:val="28"/>
          <w:szCs w:val="28"/>
          <w:lang w:eastAsia="en-US"/>
        </w:rPr>
      </w:pPr>
      <w:r w:rsidRPr="00F72097">
        <w:rPr>
          <w:rFonts w:ascii="Times New Roman" w:eastAsia="Calibri" w:hAnsi="Times New Roman" w:cs="Times New Roman"/>
          <w:b/>
          <w:bCs/>
          <w:color w:val="000000"/>
          <w:sz w:val="28"/>
          <w:szCs w:val="28"/>
          <w:lang w:eastAsia="en-US"/>
        </w:rPr>
        <w:t xml:space="preserve">Informācija par virzību ar kvalifikācijas prasību pārskatīšanu sociālās palīdzības organizatoriem un par tiesībām personām, kas ieguvušas otrā līmeņa profesionālo augstāko vai akadēmisko izglītību sociālajā darbā vai </w:t>
      </w:r>
      <w:proofErr w:type="spellStart"/>
      <w:r w:rsidRPr="00F72097">
        <w:rPr>
          <w:rFonts w:ascii="Times New Roman" w:eastAsia="Calibri" w:hAnsi="Times New Roman" w:cs="Times New Roman"/>
          <w:b/>
          <w:bCs/>
          <w:color w:val="000000"/>
          <w:sz w:val="28"/>
          <w:szCs w:val="28"/>
          <w:lang w:eastAsia="en-US"/>
        </w:rPr>
        <w:t>karitatīvajā</w:t>
      </w:r>
      <w:proofErr w:type="spellEnd"/>
      <w:r w:rsidRPr="00F72097">
        <w:rPr>
          <w:rFonts w:ascii="Times New Roman" w:eastAsia="Calibri" w:hAnsi="Times New Roman" w:cs="Times New Roman"/>
          <w:b/>
          <w:bCs/>
          <w:color w:val="000000"/>
          <w:sz w:val="28"/>
          <w:szCs w:val="28"/>
          <w:lang w:eastAsia="en-US"/>
        </w:rPr>
        <w:t xml:space="preserve"> sociālajā darbā, sniegt sociālās aprūpes vai sociālās rehabilitācijas pakalpojumus</w:t>
      </w:r>
    </w:p>
    <w:p w14:paraId="4BC60C41" w14:textId="77777777" w:rsidR="00F72097" w:rsidRPr="00F72097" w:rsidRDefault="00F72097" w:rsidP="00F72097">
      <w:pPr>
        <w:pBdr>
          <w:top w:val="nil"/>
          <w:left w:val="nil"/>
          <w:bottom w:val="nil"/>
          <w:right w:val="nil"/>
          <w:between w:val="nil"/>
          <w:bar w:val="nil"/>
        </w:pBdr>
        <w:spacing w:before="240" w:after="120" w:line="240" w:lineRule="auto"/>
        <w:jc w:val="both"/>
        <w:rPr>
          <w:rFonts w:ascii="Times New Roman" w:hAnsi="Times New Roman" w:cs="Times New Roman"/>
          <w:b/>
          <w:sz w:val="24"/>
          <w:szCs w:val="24"/>
        </w:rPr>
      </w:pPr>
      <w:r w:rsidRPr="00F72097">
        <w:rPr>
          <w:rFonts w:ascii="Times New Roman" w:hAnsi="Times New Roman" w:cs="Times New Roman"/>
          <w:b/>
          <w:sz w:val="24"/>
          <w:szCs w:val="24"/>
        </w:rPr>
        <w:t>LPS informācija:</w:t>
      </w:r>
    </w:p>
    <w:p w14:paraId="70CB0849" w14:textId="338933B0" w:rsidR="00834275" w:rsidRPr="00834275" w:rsidRDefault="00D91FB3" w:rsidP="0083427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 </w:t>
      </w:r>
      <w:r w:rsidR="00834275" w:rsidRPr="00834275">
        <w:rPr>
          <w:rFonts w:ascii="Times New Roman" w:hAnsi="Times New Roman" w:cs="Times New Roman"/>
          <w:sz w:val="24"/>
          <w:szCs w:val="24"/>
        </w:rPr>
        <w:t>Sociālās palīdzības organizators</w:t>
      </w:r>
    </w:p>
    <w:p w14:paraId="3809C88A" w14:textId="7EA79D78" w:rsidR="00834275" w:rsidRPr="00834275"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Sociālo pakalpojumu un sociālās palīdzības likuma 42.</w:t>
      </w:r>
      <w:r w:rsidR="007066D3">
        <w:rPr>
          <w:rFonts w:ascii="Times New Roman" w:hAnsi="Times New Roman" w:cs="Times New Roman"/>
          <w:sz w:val="24"/>
          <w:szCs w:val="24"/>
        </w:rPr>
        <w:t> </w:t>
      </w:r>
      <w:r w:rsidRPr="00834275">
        <w:rPr>
          <w:rFonts w:ascii="Times New Roman" w:hAnsi="Times New Roman" w:cs="Times New Roman"/>
          <w:sz w:val="24"/>
          <w:szCs w:val="24"/>
        </w:rPr>
        <w:t>pants nosaka, ka tiesības sniegt sociālo palīdzību ir personām, kas ieguvušas pirmā līmeņa profesionālo augstāko izglītību sociālās palīdzības sniegšanas jomā.</w:t>
      </w:r>
    </w:p>
    <w:p w14:paraId="6A5F1EE3" w14:textId="0D07AB2D" w:rsidR="00834275" w:rsidRPr="00834275" w:rsidRDefault="007066D3" w:rsidP="0083427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LM</w:t>
      </w:r>
      <w:r w:rsidR="00834275" w:rsidRPr="00834275">
        <w:rPr>
          <w:rFonts w:ascii="Times New Roman" w:hAnsi="Times New Roman" w:cs="Times New Roman"/>
          <w:sz w:val="24"/>
          <w:szCs w:val="24"/>
        </w:rPr>
        <w:t xml:space="preserve"> veiktā aptauja liecina, ka uz 2023.</w:t>
      </w:r>
      <w:r>
        <w:rPr>
          <w:rFonts w:ascii="Times New Roman" w:hAnsi="Times New Roman" w:cs="Times New Roman"/>
          <w:sz w:val="24"/>
          <w:szCs w:val="24"/>
        </w:rPr>
        <w:t xml:space="preserve"> </w:t>
      </w:r>
      <w:r w:rsidR="00834275" w:rsidRPr="00834275">
        <w:rPr>
          <w:rFonts w:ascii="Times New Roman" w:hAnsi="Times New Roman" w:cs="Times New Roman"/>
          <w:sz w:val="24"/>
          <w:szCs w:val="24"/>
        </w:rPr>
        <w:t>gada 1.</w:t>
      </w:r>
      <w:r>
        <w:rPr>
          <w:rFonts w:ascii="Times New Roman" w:hAnsi="Times New Roman" w:cs="Times New Roman"/>
          <w:sz w:val="24"/>
          <w:szCs w:val="24"/>
        </w:rPr>
        <w:t> </w:t>
      </w:r>
      <w:r w:rsidR="00834275" w:rsidRPr="00834275">
        <w:rPr>
          <w:rFonts w:ascii="Times New Roman" w:hAnsi="Times New Roman" w:cs="Times New Roman"/>
          <w:sz w:val="24"/>
          <w:szCs w:val="24"/>
        </w:rPr>
        <w:t>februāri valstī kopumā sociālās palīdzības organizatora amatā ir nodarbināti 214</w:t>
      </w:r>
      <w:r>
        <w:rPr>
          <w:rFonts w:ascii="Times New Roman" w:hAnsi="Times New Roman" w:cs="Times New Roman"/>
          <w:sz w:val="24"/>
          <w:szCs w:val="24"/>
        </w:rPr>
        <w:t> </w:t>
      </w:r>
      <w:r w:rsidR="00834275" w:rsidRPr="00834275">
        <w:rPr>
          <w:rFonts w:ascii="Times New Roman" w:hAnsi="Times New Roman" w:cs="Times New Roman"/>
          <w:sz w:val="24"/>
          <w:szCs w:val="24"/>
        </w:rPr>
        <w:t>darbinieki, no tiem tikai 112 jeb 52% ir ar atbilstošu izglītību, bet 23</w:t>
      </w:r>
      <w:r>
        <w:rPr>
          <w:rFonts w:ascii="Times New Roman" w:hAnsi="Times New Roman" w:cs="Times New Roman"/>
          <w:sz w:val="24"/>
          <w:szCs w:val="24"/>
        </w:rPr>
        <w:t> </w:t>
      </w:r>
      <w:r w:rsidR="00834275" w:rsidRPr="00834275">
        <w:rPr>
          <w:rFonts w:ascii="Times New Roman" w:hAnsi="Times New Roman" w:cs="Times New Roman"/>
          <w:sz w:val="24"/>
          <w:szCs w:val="24"/>
        </w:rPr>
        <w:t>darbiniek</w:t>
      </w:r>
      <w:r>
        <w:rPr>
          <w:rFonts w:ascii="Times New Roman" w:hAnsi="Times New Roman" w:cs="Times New Roman"/>
          <w:sz w:val="24"/>
          <w:szCs w:val="24"/>
        </w:rPr>
        <w:t>i</w:t>
      </w:r>
      <w:r w:rsidR="00834275" w:rsidRPr="00834275">
        <w:rPr>
          <w:rFonts w:ascii="Times New Roman" w:hAnsi="Times New Roman" w:cs="Times New Roman"/>
          <w:sz w:val="24"/>
          <w:szCs w:val="24"/>
        </w:rPr>
        <w:t xml:space="preserve"> šobrīd iegūst atbilstošu izglītību. Valstī kopumā ir 15</w:t>
      </w:r>
      <w:r>
        <w:rPr>
          <w:rFonts w:ascii="Times New Roman" w:hAnsi="Times New Roman" w:cs="Times New Roman"/>
          <w:sz w:val="24"/>
          <w:szCs w:val="24"/>
        </w:rPr>
        <w:t> </w:t>
      </w:r>
      <w:r w:rsidR="00834275" w:rsidRPr="00834275">
        <w:rPr>
          <w:rFonts w:ascii="Times New Roman" w:hAnsi="Times New Roman" w:cs="Times New Roman"/>
          <w:sz w:val="24"/>
          <w:szCs w:val="24"/>
        </w:rPr>
        <w:t>sociālās palīdzības organizatoru vakances. Sociālās palīdzības organizatora amata nav 15</w:t>
      </w:r>
      <w:r>
        <w:rPr>
          <w:rFonts w:ascii="Times New Roman" w:hAnsi="Times New Roman" w:cs="Times New Roman"/>
          <w:sz w:val="24"/>
          <w:szCs w:val="24"/>
        </w:rPr>
        <w:t> </w:t>
      </w:r>
      <w:r w:rsidR="00834275" w:rsidRPr="00834275">
        <w:rPr>
          <w:rFonts w:ascii="Times New Roman" w:hAnsi="Times New Roman" w:cs="Times New Roman"/>
          <w:sz w:val="24"/>
          <w:szCs w:val="24"/>
        </w:rPr>
        <w:t>pašvaldībās (Ventspils, Talsu novads, Tukuma novads, Rēzekne, Augšdaugavas novads, Balvu novads, Rēzeknes novads, Ādažu novads, Ķekavas novads, Olaines novads, Salaspils novads, Smiltenes novads, Valmieras novads, Jelgava</w:t>
      </w:r>
      <w:r>
        <w:rPr>
          <w:rFonts w:ascii="Times New Roman" w:hAnsi="Times New Roman" w:cs="Times New Roman"/>
          <w:sz w:val="24"/>
          <w:szCs w:val="24"/>
        </w:rPr>
        <w:t xml:space="preserve"> un</w:t>
      </w:r>
      <w:r w:rsidR="00834275" w:rsidRPr="00834275">
        <w:rPr>
          <w:rFonts w:ascii="Times New Roman" w:hAnsi="Times New Roman" w:cs="Times New Roman"/>
          <w:sz w:val="24"/>
          <w:szCs w:val="24"/>
        </w:rPr>
        <w:t xml:space="preserve"> Jelgavas novads).</w:t>
      </w:r>
    </w:p>
    <w:p w14:paraId="5E30D29D" w14:textId="573BF369" w:rsidR="00834275" w:rsidRPr="00834275" w:rsidRDefault="00834275" w:rsidP="003F17D1">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 xml:space="preserve">Sociālās palīdzības organizatorus sagatavo viena augstskola, </w:t>
      </w:r>
      <w:r w:rsidR="003F17D1">
        <w:rPr>
          <w:rFonts w:ascii="Times New Roman" w:hAnsi="Times New Roman" w:cs="Times New Roman"/>
          <w:sz w:val="24"/>
          <w:szCs w:val="24"/>
        </w:rPr>
        <w:t xml:space="preserve">un </w:t>
      </w:r>
      <w:r w:rsidRPr="00834275">
        <w:rPr>
          <w:rFonts w:ascii="Times New Roman" w:hAnsi="Times New Roman" w:cs="Times New Roman"/>
          <w:sz w:val="24"/>
          <w:szCs w:val="24"/>
        </w:rPr>
        <w:t>šo speciālistu sagatavošanai nav budžeta vietu. Pašvaldības informē, ka daudzviet ir grūtības šādus speciālistus piesaistīt, vakances ilgstoši netiek aizpildītas. Šo pienākumu veikšanai tiek veidotas citas amata vietas, piemēram, klientu apkalpošanas speciālists.</w:t>
      </w:r>
    </w:p>
    <w:p w14:paraId="120CBD4F" w14:textId="215F58A4" w:rsidR="00834275" w:rsidRPr="00834275"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 xml:space="preserve">Šīs jau ilgstoši identificētās problēmas pašvaldības rosina risināt, mainot </w:t>
      </w:r>
      <w:r w:rsidR="003F17D1" w:rsidRPr="00834275">
        <w:rPr>
          <w:rFonts w:ascii="Times New Roman" w:hAnsi="Times New Roman" w:cs="Times New Roman"/>
          <w:sz w:val="24"/>
          <w:szCs w:val="24"/>
        </w:rPr>
        <w:t>Sociālo pakalpojumu un sociālās palīdzības likum</w:t>
      </w:r>
      <w:r w:rsidR="003F17D1">
        <w:rPr>
          <w:rFonts w:ascii="Times New Roman" w:hAnsi="Times New Roman" w:cs="Times New Roman"/>
          <w:sz w:val="24"/>
          <w:szCs w:val="24"/>
        </w:rPr>
        <w:t xml:space="preserve">a </w:t>
      </w:r>
      <w:r w:rsidRPr="00834275">
        <w:rPr>
          <w:rFonts w:ascii="Times New Roman" w:hAnsi="Times New Roman" w:cs="Times New Roman"/>
          <w:sz w:val="24"/>
          <w:szCs w:val="24"/>
        </w:rPr>
        <w:t>normas un nosakot, ka tiesības sniegt sociālo palīdzību ir personām, kas ieguvušas pirmā līmeņa profesionālo augstāko izglītību arī citās jomās.</w:t>
      </w:r>
    </w:p>
    <w:p w14:paraId="17E0A3DC" w14:textId="5BEBA33F" w:rsidR="00834275" w:rsidRPr="00834275" w:rsidRDefault="00D91FB3" w:rsidP="0083427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 </w:t>
      </w:r>
      <w:r w:rsidR="003F17D1" w:rsidRPr="00834275">
        <w:rPr>
          <w:rFonts w:ascii="Times New Roman" w:hAnsi="Times New Roman" w:cs="Times New Roman"/>
          <w:sz w:val="24"/>
          <w:szCs w:val="24"/>
        </w:rPr>
        <w:t>Sociālo pakalpojumu un sociālās palīdzības likum</w:t>
      </w:r>
      <w:r w:rsidR="003F17D1">
        <w:rPr>
          <w:rFonts w:ascii="Times New Roman" w:hAnsi="Times New Roman" w:cs="Times New Roman"/>
          <w:sz w:val="24"/>
          <w:szCs w:val="24"/>
        </w:rPr>
        <w:t>a</w:t>
      </w:r>
      <w:r w:rsidR="00834275" w:rsidRPr="00834275">
        <w:rPr>
          <w:rFonts w:ascii="Times New Roman" w:hAnsi="Times New Roman" w:cs="Times New Roman"/>
          <w:sz w:val="24"/>
          <w:szCs w:val="24"/>
        </w:rPr>
        <w:t xml:space="preserve"> normas saistībā ar tiesībām sniegt sociālās aprūpes un sociālās rehabilitācijas pakalpojumus</w:t>
      </w:r>
    </w:p>
    <w:p w14:paraId="1FFAE459" w14:textId="1C100516" w:rsidR="00834275" w:rsidRPr="00834275"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Sociālo pakalpojumu un sociālās palīdzības likums stājās spēkā 2003.</w:t>
      </w:r>
      <w:r w:rsidR="003F17D1">
        <w:rPr>
          <w:rFonts w:ascii="Times New Roman" w:hAnsi="Times New Roman" w:cs="Times New Roman"/>
          <w:sz w:val="24"/>
          <w:szCs w:val="24"/>
        </w:rPr>
        <w:t> </w:t>
      </w:r>
      <w:r w:rsidRPr="00834275">
        <w:rPr>
          <w:rFonts w:ascii="Times New Roman" w:hAnsi="Times New Roman" w:cs="Times New Roman"/>
          <w:sz w:val="24"/>
          <w:szCs w:val="24"/>
        </w:rPr>
        <w:t>gada 1.</w:t>
      </w:r>
      <w:r w:rsidR="003F17D1">
        <w:rPr>
          <w:rFonts w:ascii="Times New Roman" w:hAnsi="Times New Roman" w:cs="Times New Roman"/>
          <w:sz w:val="24"/>
          <w:szCs w:val="24"/>
        </w:rPr>
        <w:t> </w:t>
      </w:r>
      <w:r w:rsidRPr="00834275">
        <w:rPr>
          <w:rFonts w:ascii="Times New Roman" w:hAnsi="Times New Roman" w:cs="Times New Roman"/>
          <w:sz w:val="24"/>
          <w:szCs w:val="24"/>
        </w:rPr>
        <w:t xml:space="preserve">janvārī, vērtējot daudzus gadus atpakaļ pieņemtās normas, jāsecina, ka atrodamas pretrunas, </w:t>
      </w:r>
      <w:r w:rsidR="003F17D1">
        <w:rPr>
          <w:rFonts w:ascii="Times New Roman" w:hAnsi="Times New Roman" w:cs="Times New Roman"/>
          <w:sz w:val="24"/>
          <w:szCs w:val="24"/>
        </w:rPr>
        <w:t>k</w:t>
      </w:r>
      <w:r w:rsidRPr="00834275">
        <w:rPr>
          <w:rFonts w:ascii="Times New Roman" w:hAnsi="Times New Roman" w:cs="Times New Roman"/>
          <w:sz w:val="24"/>
          <w:szCs w:val="24"/>
        </w:rPr>
        <w:t>as būtu jānovērš.</w:t>
      </w:r>
    </w:p>
    <w:p w14:paraId="7716F15C" w14:textId="575A3631" w:rsidR="00834275" w:rsidRPr="00834275" w:rsidRDefault="00757BF5" w:rsidP="0083427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Šajā likumā</w:t>
      </w:r>
      <w:r w:rsidR="00834275" w:rsidRPr="00834275">
        <w:rPr>
          <w:rFonts w:ascii="Times New Roman" w:hAnsi="Times New Roman" w:cs="Times New Roman"/>
          <w:sz w:val="24"/>
          <w:szCs w:val="24"/>
        </w:rPr>
        <w:t xml:space="preserve"> noteikts, ka sociālās aprūpes pakalpojums ir pasākumu kopums, kas vērsts uz to personu pamatvajadzību apmierināšanu, kurām ir objektīvas grūtības aprūpēt sevi vecuma vai funkcionālo traucējumu dēļ, un ietver sevī pakalpojumus personas dzīvesvietā un ilgstošas sociālās aprūpes institūcijās. Savukārt sociālās rehabilitācijas pakalpojums </w:t>
      </w:r>
      <w:r>
        <w:rPr>
          <w:rFonts w:ascii="Times New Roman" w:hAnsi="Times New Roman" w:cs="Times New Roman"/>
          <w:sz w:val="24"/>
          <w:szCs w:val="24"/>
        </w:rPr>
        <w:t>–</w:t>
      </w:r>
      <w:r w:rsidR="00834275" w:rsidRPr="00834275">
        <w:rPr>
          <w:rFonts w:ascii="Times New Roman" w:hAnsi="Times New Roman" w:cs="Times New Roman"/>
          <w:sz w:val="24"/>
          <w:szCs w:val="24"/>
        </w:rPr>
        <w:t xml:space="preserve"> pasākumu kopums, kas vērsts uz sociālās funkcionēšanas spēju atjaunošanu vai uzlabošanu, lai nodrošinātu sociālā statusa atgūšanu un iekļaušanos sabiedrībā, un ietver sevī pakalpojumus personas dzīvesvietā un sociālās aprūpes un sociālās rehabilitācijas institūcijā vai dzīvesvietā</w:t>
      </w:r>
      <w:r>
        <w:rPr>
          <w:rFonts w:ascii="Times New Roman" w:hAnsi="Times New Roman" w:cs="Times New Roman"/>
          <w:sz w:val="24"/>
          <w:szCs w:val="24"/>
        </w:rPr>
        <w:t>,</w:t>
      </w:r>
      <w:r w:rsidR="00834275" w:rsidRPr="00834275">
        <w:rPr>
          <w:rFonts w:ascii="Times New Roman" w:hAnsi="Times New Roman" w:cs="Times New Roman"/>
          <w:sz w:val="24"/>
          <w:szCs w:val="24"/>
        </w:rPr>
        <w:t xml:space="preserve"> vai sociālās aprūpes un sociālās rehabilitācijas institūcijā. Sociālo pakalpojumu sniedzējs ir persona, kas sniedz sociālās aprūpes, sociālās rehabilitācijas, profesionālās rehabilitācijas un sociālā darba pakalpojumus. Ministru kabineta 2017.</w:t>
      </w:r>
      <w:r>
        <w:rPr>
          <w:rFonts w:ascii="Times New Roman" w:hAnsi="Times New Roman" w:cs="Times New Roman"/>
          <w:sz w:val="24"/>
          <w:szCs w:val="24"/>
        </w:rPr>
        <w:t> </w:t>
      </w:r>
      <w:r w:rsidR="00834275" w:rsidRPr="00834275">
        <w:rPr>
          <w:rFonts w:ascii="Times New Roman" w:hAnsi="Times New Roman" w:cs="Times New Roman"/>
          <w:sz w:val="24"/>
          <w:szCs w:val="24"/>
        </w:rPr>
        <w:t>gada 13.</w:t>
      </w:r>
      <w:r>
        <w:rPr>
          <w:rFonts w:ascii="Times New Roman" w:hAnsi="Times New Roman" w:cs="Times New Roman"/>
          <w:sz w:val="24"/>
          <w:szCs w:val="24"/>
        </w:rPr>
        <w:t> </w:t>
      </w:r>
      <w:r w:rsidR="00834275" w:rsidRPr="00834275">
        <w:rPr>
          <w:rFonts w:ascii="Times New Roman" w:hAnsi="Times New Roman" w:cs="Times New Roman"/>
          <w:sz w:val="24"/>
          <w:szCs w:val="24"/>
        </w:rPr>
        <w:t>jūnija noteikumu Nr.</w:t>
      </w:r>
      <w:r>
        <w:rPr>
          <w:rFonts w:ascii="Times New Roman" w:hAnsi="Times New Roman" w:cs="Times New Roman"/>
          <w:sz w:val="24"/>
          <w:szCs w:val="24"/>
        </w:rPr>
        <w:t> </w:t>
      </w:r>
      <w:r w:rsidR="00834275" w:rsidRPr="00834275">
        <w:rPr>
          <w:rFonts w:ascii="Times New Roman" w:hAnsi="Times New Roman" w:cs="Times New Roman"/>
          <w:sz w:val="24"/>
          <w:szCs w:val="24"/>
        </w:rPr>
        <w:t xml:space="preserve">338 </w:t>
      </w:r>
      <w:r w:rsidRPr="00757BF5">
        <w:rPr>
          <w:rFonts w:ascii="Times New Roman" w:hAnsi="Times New Roman" w:cs="Times New Roman"/>
          <w:sz w:val="24"/>
          <w:szCs w:val="24"/>
        </w:rPr>
        <w:t>"</w:t>
      </w:r>
      <w:r w:rsidR="00834275" w:rsidRPr="00834275">
        <w:rPr>
          <w:rFonts w:ascii="Times New Roman" w:hAnsi="Times New Roman" w:cs="Times New Roman"/>
          <w:sz w:val="24"/>
          <w:szCs w:val="24"/>
        </w:rPr>
        <w:t>Prasības sociālo pakalpojumu sniedzējiem</w:t>
      </w:r>
      <w:r w:rsidRPr="00757BF5">
        <w:rPr>
          <w:rFonts w:ascii="Times New Roman" w:hAnsi="Times New Roman" w:cs="Times New Roman"/>
          <w:sz w:val="24"/>
          <w:szCs w:val="24"/>
        </w:rPr>
        <w:t>"</w:t>
      </w:r>
      <w:r w:rsidR="00834275" w:rsidRPr="00834275">
        <w:rPr>
          <w:rFonts w:ascii="Times New Roman" w:hAnsi="Times New Roman" w:cs="Times New Roman"/>
          <w:sz w:val="24"/>
          <w:szCs w:val="24"/>
        </w:rPr>
        <w:t xml:space="preserve"> 2.1.</w:t>
      </w:r>
      <w:r>
        <w:rPr>
          <w:rFonts w:ascii="Times New Roman" w:hAnsi="Times New Roman" w:cs="Times New Roman"/>
          <w:sz w:val="24"/>
          <w:szCs w:val="24"/>
        </w:rPr>
        <w:t> </w:t>
      </w:r>
      <w:r w:rsidR="00834275" w:rsidRPr="00834275">
        <w:rPr>
          <w:rFonts w:ascii="Times New Roman" w:hAnsi="Times New Roman" w:cs="Times New Roman"/>
          <w:sz w:val="24"/>
          <w:szCs w:val="24"/>
        </w:rPr>
        <w:t>apakšpunkts nosaka, ka sociālo pakalpojumu sniedzējs ir komersants, kooperatīvā sabiedrība, biedrība, nodibinājums, reliģiska organizācija, valsts vai pašvaldības iestāde vai cits tiesību subjekts.</w:t>
      </w:r>
    </w:p>
    <w:p w14:paraId="46365E1E" w14:textId="5FE30518" w:rsidR="00834275" w:rsidRPr="00834275"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 xml:space="preserve">Vienlaikus </w:t>
      </w:r>
      <w:bookmarkStart w:id="15" w:name="_Hlk135065586"/>
      <w:r w:rsidR="00757BF5" w:rsidRPr="00834275">
        <w:rPr>
          <w:rFonts w:ascii="Times New Roman" w:hAnsi="Times New Roman" w:cs="Times New Roman"/>
          <w:sz w:val="24"/>
          <w:szCs w:val="24"/>
        </w:rPr>
        <w:t>Sociālo pakalpojumu un sociālās palīdzības likum</w:t>
      </w:r>
      <w:r w:rsidR="00757BF5">
        <w:rPr>
          <w:rFonts w:ascii="Times New Roman" w:hAnsi="Times New Roman" w:cs="Times New Roman"/>
          <w:sz w:val="24"/>
          <w:szCs w:val="24"/>
        </w:rPr>
        <w:t>a</w:t>
      </w:r>
      <w:bookmarkEnd w:id="15"/>
      <w:r w:rsidRPr="00834275">
        <w:rPr>
          <w:rFonts w:ascii="Times New Roman" w:hAnsi="Times New Roman" w:cs="Times New Roman"/>
          <w:sz w:val="24"/>
          <w:szCs w:val="24"/>
        </w:rPr>
        <w:t xml:space="preserve"> 42.</w:t>
      </w:r>
      <w:r w:rsidR="00757BF5">
        <w:rPr>
          <w:rFonts w:ascii="Times New Roman" w:hAnsi="Times New Roman" w:cs="Times New Roman"/>
          <w:sz w:val="24"/>
          <w:szCs w:val="24"/>
        </w:rPr>
        <w:t> </w:t>
      </w:r>
      <w:r w:rsidRPr="00834275">
        <w:rPr>
          <w:rFonts w:ascii="Times New Roman" w:hAnsi="Times New Roman" w:cs="Times New Roman"/>
          <w:sz w:val="24"/>
          <w:szCs w:val="24"/>
        </w:rPr>
        <w:t xml:space="preserve">pants nosaka, ka tiesības sniegt sociālās aprūpes vai sociālās rehabilitācijas pakalpojumus ir personām, kas ieguvušas pirmā līmeņa profesionālo augstāko izglītību sociālās aprūpes, sociālās rehabilitācijas vai profesionālo vidējo izglītību sociālās aprūpes jomā (pēc tādas profesionālās vidusskolas vai citas izglītības iestādes beigšanas, kura īsteno profesionālās vidējās izglītības programmas). Vēršam uzmanību, ka pakalpojumu sniegšanā var būt iesaistīti dažādi speciālisti. Tā, piemēram, atbilstoši </w:t>
      </w:r>
      <w:r w:rsidR="00757BF5" w:rsidRPr="00834275">
        <w:rPr>
          <w:rFonts w:ascii="Times New Roman" w:hAnsi="Times New Roman" w:cs="Times New Roman"/>
          <w:sz w:val="24"/>
          <w:szCs w:val="24"/>
        </w:rPr>
        <w:t>Ministru kabineta 2017.</w:t>
      </w:r>
      <w:r w:rsidR="00757BF5">
        <w:rPr>
          <w:rFonts w:ascii="Times New Roman" w:hAnsi="Times New Roman" w:cs="Times New Roman"/>
          <w:sz w:val="24"/>
          <w:szCs w:val="24"/>
        </w:rPr>
        <w:t> </w:t>
      </w:r>
      <w:r w:rsidR="00757BF5" w:rsidRPr="00834275">
        <w:rPr>
          <w:rFonts w:ascii="Times New Roman" w:hAnsi="Times New Roman" w:cs="Times New Roman"/>
          <w:sz w:val="24"/>
          <w:szCs w:val="24"/>
        </w:rPr>
        <w:t>gada 13.</w:t>
      </w:r>
      <w:r w:rsidR="00757BF5">
        <w:rPr>
          <w:rFonts w:ascii="Times New Roman" w:hAnsi="Times New Roman" w:cs="Times New Roman"/>
          <w:sz w:val="24"/>
          <w:szCs w:val="24"/>
        </w:rPr>
        <w:t> </w:t>
      </w:r>
      <w:r w:rsidR="00757BF5" w:rsidRPr="00834275">
        <w:rPr>
          <w:rFonts w:ascii="Times New Roman" w:hAnsi="Times New Roman" w:cs="Times New Roman"/>
          <w:sz w:val="24"/>
          <w:szCs w:val="24"/>
        </w:rPr>
        <w:t>jūnija noteikumu Nr.</w:t>
      </w:r>
      <w:r w:rsidR="00757BF5">
        <w:rPr>
          <w:rFonts w:ascii="Times New Roman" w:hAnsi="Times New Roman" w:cs="Times New Roman"/>
          <w:sz w:val="24"/>
          <w:szCs w:val="24"/>
        </w:rPr>
        <w:t> </w:t>
      </w:r>
      <w:r w:rsidR="00757BF5" w:rsidRPr="00834275">
        <w:rPr>
          <w:rFonts w:ascii="Times New Roman" w:hAnsi="Times New Roman" w:cs="Times New Roman"/>
          <w:sz w:val="24"/>
          <w:szCs w:val="24"/>
        </w:rPr>
        <w:t>338</w:t>
      </w:r>
      <w:r w:rsidR="00E92612">
        <w:rPr>
          <w:rFonts w:ascii="Times New Roman" w:hAnsi="Times New Roman" w:cs="Times New Roman"/>
          <w:sz w:val="24"/>
          <w:szCs w:val="24"/>
        </w:rPr>
        <w:t xml:space="preserve"> </w:t>
      </w:r>
      <w:r w:rsidR="00E92612" w:rsidRPr="00757BF5">
        <w:rPr>
          <w:rFonts w:ascii="Times New Roman" w:hAnsi="Times New Roman" w:cs="Times New Roman"/>
          <w:sz w:val="24"/>
          <w:szCs w:val="24"/>
        </w:rPr>
        <w:t>"</w:t>
      </w:r>
      <w:r w:rsidR="00757BF5" w:rsidRPr="00834275">
        <w:rPr>
          <w:rFonts w:ascii="Times New Roman" w:hAnsi="Times New Roman" w:cs="Times New Roman"/>
          <w:sz w:val="24"/>
          <w:szCs w:val="24"/>
        </w:rPr>
        <w:t>Prasības sociālo pakalpojumu sniedzējiem</w:t>
      </w:r>
      <w:r w:rsidR="00757BF5" w:rsidRPr="00757BF5">
        <w:rPr>
          <w:rFonts w:ascii="Times New Roman" w:hAnsi="Times New Roman" w:cs="Times New Roman"/>
          <w:sz w:val="24"/>
          <w:szCs w:val="24"/>
        </w:rPr>
        <w:t>"</w:t>
      </w:r>
      <w:r w:rsidR="00757BF5" w:rsidRPr="00834275">
        <w:rPr>
          <w:rFonts w:ascii="Times New Roman" w:hAnsi="Times New Roman" w:cs="Times New Roman"/>
          <w:sz w:val="24"/>
          <w:szCs w:val="24"/>
        </w:rPr>
        <w:t xml:space="preserve"> </w:t>
      </w:r>
      <w:r w:rsidRPr="00834275">
        <w:rPr>
          <w:rFonts w:ascii="Times New Roman" w:hAnsi="Times New Roman" w:cs="Times New Roman"/>
          <w:sz w:val="24"/>
          <w:szCs w:val="24"/>
        </w:rPr>
        <w:t>17.</w:t>
      </w:r>
      <w:r w:rsidR="00757BF5">
        <w:rPr>
          <w:rFonts w:ascii="Times New Roman" w:hAnsi="Times New Roman" w:cs="Times New Roman"/>
          <w:sz w:val="24"/>
          <w:szCs w:val="24"/>
        </w:rPr>
        <w:t> </w:t>
      </w:r>
      <w:r w:rsidRPr="00834275">
        <w:rPr>
          <w:rFonts w:ascii="Times New Roman" w:hAnsi="Times New Roman" w:cs="Times New Roman"/>
          <w:sz w:val="24"/>
          <w:szCs w:val="24"/>
        </w:rPr>
        <w:t>punktam pakalpojuma sniedzējs, kas nodrošina aprūpi mājās, ja nepieciešams, sociālā pakalpojuma sniegšanā iesaista aprūpētāju, sociālo aprūpētāju un darbinieku, kurš koordinē aprūpes personāla darbību.</w:t>
      </w:r>
    </w:p>
    <w:p w14:paraId="2EC57CF1" w14:textId="7A2A0B51" w:rsidR="00834275" w:rsidRPr="00834275"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 xml:space="preserve">Attiecīgi, vērtējot </w:t>
      </w:r>
      <w:r w:rsidR="00757BF5" w:rsidRPr="00834275">
        <w:rPr>
          <w:rFonts w:ascii="Times New Roman" w:hAnsi="Times New Roman" w:cs="Times New Roman"/>
          <w:sz w:val="24"/>
          <w:szCs w:val="24"/>
        </w:rPr>
        <w:t>Sociālo pakalpojumu un sociālās palīdzības likum</w:t>
      </w:r>
      <w:r w:rsidR="00757BF5">
        <w:rPr>
          <w:rFonts w:ascii="Times New Roman" w:hAnsi="Times New Roman" w:cs="Times New Roman"/>
          <w:sz w:val="24"/>
          <w:szCs w:val="24"/>
        </w:rPr>
        <w:t>a</w:t>
      </w:r>
      <w:r w:rsidRPr="00834275">
        <w:rPr>
          <w:rFonts w:ascii="Times New Roman" w:hAnsi="Times New Roman" w:cs="Times New Roman"/>
          <w:sz w:val="24"/>
          <w:szCs w:val="24"/>
        </w:rPr>
        <w:t xml:space="preserve"> normas, jāsecina, ka </w:t>
      </w:r>
      <w:r w:rsidR="00757BF5">
        <w:rPr>
          <w:rFonts w:ascii="Times New Roman" w:hAnsi="Times New Roman" w:cs="Times New Roman"/>
          <w:sz w:val="24"/>
          <w:szCs w:val="24"/>
        </w:rPr>
        <w:t>šī likuma</w:t>
      </w:r>
      <w:r w:rsidRPr="00834275">
        <w:rPr>
          <w:rFonts w:ascii="Times New Roman" w:hAnsi="Times New Roman" w:cs="Times New Roman"/>
          <w:sz w:val="24"/>
          <w:szCs w:val="24"/>
        </w:rPr>
        <w:t xml:space="preserve"> 42.</w:t>
      </w:r>
      <w:r w:rsidR="00757BF5">
        <w:rPr>
          <w:rFonts w:ascii="Times New Roman" w:hAnsi="Times New Roman" w:cs="Times New Roman"/>
          <w:sz w:val="24"/>
          <w:szCs w:val="24"/>
        </w:rPr>
        <w:t> </w:t>
      </w:r>
      <w:r w:rsidRPr="00834275">
        <w:rPr>
          <w:rFonts w:ascii="Times New Roman" w:hAnsi="Times New Roman" w:cs="Times New Roman"/>
          <w:sz w:val="24"/>
          <w:szCs w:val="24"/>
        </w:rPr>
        <w:t>pants pēc būtības ir par prasībām konkrētam amatam (sociālais aprūpētājs, sociālais rehabilitētājs), nevis pakalpojumam. Arī VI</w:t>
      </w:r>
      <w:r w:rsidR="00757BF5">
        <w:rPr>
          <w:rFonts w:ascii="Times New Roman" w:hAnsi="Times New Roman" w:cs="Times New Roman"/>
          <w:sz w:val="24"/>
          <w:szCs w:val="24"/>
        </w:rPr>
        <w:t> </w:t>
      </w:r>
      <w:r w:rsidRPr="00834275">
        <w:rPr>
          <w:rFonts w:ascii="Times New Roman" w:hAnsi="Times New Roman" w:cs="Times New Roman"/>
          <w:sz w:val="24"/>
          <w:szCs w:val="24"/>
        </w:rPr>
        <w:t xml:space="preserve">nodaļas nosaukums ir </w:t>
      </w:r>
      <w:r w:rsidR="00A8541D" w:rsidRPr="00A8541D">
        <w:rPr>
          <w:rFonts w:ascii="Times New Roman" w:hAnsi="Times New Roman" w:cs="Times New Roman"/>
          <w:sz w:val="24"/>
          <w:szCs w:val="24"/>
        </w:rPr>
        <w:t>"</w:t>
      </w:r>
      <w:r w:rsidRPr="00834275">
        <w:rPr>
          <w:rFonts w:ascii="Times New Roman" w:hAnsi="Times New Roman" w:cs="Times New Roman"/>
          <w:sz w:val="24"/>
          <w:szCs w:val="24"/>
        </w:rPr>
        <w:t>Sociālā darba mērķis un prasības sociālā darba speciālistiem</w:t>
      </w:r>
      <w:r w:rsidR="00A8541D" w:rsidRPr="00757BF5">
        <w:rPr>
          <w:rFonts w:ascii="Times New Roman" w:hAnsi="Times New Roman" w:cs="Times New Roman"/>
          <w:sz w:val="24"/>
          <w:szCs w:val="24"/>
        </w:rPr>
        <w:t>"</w:t>
      </w:r>
      <w:r w:rsidR="00757BF5">
        <w:rPr>
          <w:rFonts w:ascii="Times New Roman" w:hAnsi="Times New Roman" w:cs="Times New Roman"/>
          <w:sz w:val="24"/>
          <w:szCs w:val="24"/>
        </w:rPr>
        <w:t>.</w:t>
      </w:r>
    </w:p>
    <w:p w14:paraId="6956ED6F" w14:textId="7B2266FE" w:rsidR="00834275" w:rsidRPr="00834275"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3</w:t>
      </w:r>
      <w:r w:rsidR="00D91FB3">
        <w:rPr>
          <w:rFonts w:ascii="Times New Roman" w:hAnsi="Times New Roman" w:cs="Times New Roman"/>
          <w:sz w:val="24"/>
          <w:szCs w:val="24"/>
        </w:rPr>
        <w:t>) </w:t>
      </w:r>
      <w:r w:rsidRPr="00834275">
        <w:rPr>
          <w:rFonts w:ascii="Times New Roman" w:hAnsi="Times New Roman" w:cs="Times New Roman"/>
          <w:sz w:val="24"/>
          <w:szCs w:val="24"/>
        </w:rPr>
        <w:t xml:space="preserve">Tiesības personām, kas ieguvušas otrā līmeņa profesionālo augstāko vai akadēmisko izglītību sociālajā darbā vai </w:t>
      </w:r>
      <w:proofErr w:type="spellStart"/>
      <w:r w:rsidRPr="00834275">
        <w:rPr>
          <w:rFonts w:ascii="Times New Roman" w:hAnsi="Times New Roman" w:cs="Times New Roman"/>
          <w:sz w:val="24"/>
          <w:szCs w:val="24"/>
        </w:rPr>
        <w:t>karitatīvajā</w:t>
      </w:r>
      <w:proofErr w:type="spellEnd"/>
      <w:r w:rsidRPr="00834275">
        <w:rPr>
          <w:rFonts w:ascii="Times New Roman" w:hAnsi="Times New Roman" w:cs="Times New Roman"/>
          <w:sz w:val="24"/>
          <w:szCs w:val="24"/>
        </w:rPr>
        <w:t xml:space="preserve"> sociālajā darbā, sniegt sociālās aprūpes vai sociālās rehabilitācijas pakalpojumus</w:t>
      </w:r>
    </w:p>
    <w:p w14:paraId="46DFAAE4" w14:textId="09CEFD1A" w:rsidR="00834275" w:rsidRPr="00834275" w:rsidRDefault="00AD5A59" w:rsidP="0083427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LM</w:t>
      </w:r>
      <w:r w:rsidR="00834275" w:rsidRPr="00834275">
        <w:rPr>
          <w:rFonts w:ascii="Times New Roman" w:hAnsi="Times New Roman" w:cs="Times New Roman"/>
          <w:sz w:val="24"/>
          <w:szCs w:val="24"/>
        </w:rPr>
        <w:t xml:space="preserve"> kvalitātes kontroles laikā vai veicot sociālo pakalpojumu </w:t>
      </w:r>
      <w:proofErr w:type="spellStart"/>
      <w:r w:rsidR="00834275" w:rsidRPr="00834275">
        <w:rPr>
          <w:rFonts w:ascii="Times New Roman" w:hAnsi="Times New Roman" w:cs="Times New Roman"/>
          <w:sz w:val="24"/>
          <w:szCs w:val="24"/>
        </w:rPr>
        <w:t>pārreģistrāciju</w:t>
      </w:r>
      <w:proofErr w:type="spellEnd"/>
      <w:r w:rsidR="00834275" w:rsidRPr="00834275">
        <w:rPr>
          <w:rFonts w:ascii="Times New Roman" w:hAnsi="Times New Roman" w:cs="Times New Roman"/>
          <w:sz w:val="24"/>
          <w:szCs w:val="24"/>
        </w:rPr>
        <w:t xml:space="preserve"> Sociālo pakalpojumu sniedzēju reģistrā, pakalpojumu sniedzēji saņem informāciju no </w:t>
      </w:r>
      <w:r>
        <w:rPr>
          <w:rFonts w:ascii="Times New Roman" w:hAnsi="Times New Roman" w:cs="Times New Roman"/>
          <w:sz w:val="24"/>
          <w:szCs w:val="24"/>
        </w:rPr>
        <w:t>LM</w:t>
      </w:r>
      <w:r w:rsidR="00834275" w:rsidRPr="00834275">
        <w:rPr>
          <w:rFonts w:ascii="Times New Roman" w:hAnsi="Times New Roman" w:cs="Times New Roman"/>
          <w:sz w:val="24"/>
          <w:szCs w:val="24"/>
        </w:rPr>
        <w:t xml:space="preserve"> speciālistiem, ka gadījumā, ja sociālā aprūpētāja vai sociālā rehabilitētāja amatā strādās persona ar 2.</w:t>
      </w:r>
      <w:r>
        <w:rPr>
          <w:rFonts w:ascii="Times New Roman" w:hAnsi="Times New Roman" w:cs="Times New Roman"/>
          <w:sz w:val="24"/>
          <w:szCs w:val="24"/>
        </w:rPr>
        <w:t> </w:t>
      </w:r>
      <w:r w:rsidR="00834275" w:rsidRPr="00834275">
        <w:rPr>
          <w:rFonts w:ascii="Times New Roman" w:hAnsi="Times New Roman" w:cs="Times New Roman"/>
          <w:sz w:val="24"/>
          <w:szCs w:val="24"/>
        </w:rPr>
        <w:t>līmeņa izglītību sociālajā darbā, pakalpojums netiks pārreģistrēts vai turpināts.</w:t>
      </w:r>
    </w:p>
    <w:p w14:paraId="0DABD86E" w14:textId="45C06156" w:rsidR="00834275" w:rsidRPr="00834275"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Rīgas domes Labklājības departaments 2023.</w:t>
      </w:r>
      <w:r w:rsidR="00AD5A59">
        <w:rPr>
          <w:rFonts w:ascii="Times New Roman" w:hAnsi="Times New Roman" w:cs="Times New Roman"/>
          <w:sz w:val="24"/>
          <w:szCs w:val="24"/>
        </w:rPr>
        <w:t> </w:t>
      </w:r>
      <w:r w:rsidRPr="00834275">
        <w:rPr>
          <w:rFonts w:ascii="Times New Roman" w:hAnsi="Times New Roman" w:cs="Times New Roman"/>
          <w:sz w:val="24"/>
          <w:szCs w:val="24"/>
        </w:rPr>
        <w:t>gada martā veica 55</w:t>
      </w:r>
      <w:r w:rsidR="00AD5A59">
        <w:rPr>
          <w:rFonts w:ascii="Times New Roman" w:hAnsi="Times New Roman" w:cs="Times New Roman"/>
          <w:sz w:val="24"/>
          <w:szCs w:val="24"/>
        </w:rPr>
        <w:t> </w:t>
      </w:r>
      <w:r w:rsidRPr="00834275">
        <w:rPr>
          <w:rFonts w:ascii="Times New Roman" w:hAnsi="Times New Roman" w:cs="Times New Roman"/>
          <w:sz w:val="24"/>
          <w:szCs w:val="24"/>
        </w:rPr>
        <w:t>pakalpojumu sniedzēju – sadarbības partneru aptauju par sociālā darba speciālistu pieejamību ilgstošas sociālās aprūpes un sociālās rehabilitācijas institūcijās.</w:t>
      </w:r>
    </w:p>
    <w:p w14:paraId="149AA125" w14:textId="63744F6C" w:rsidR="00834275" w:rsidRPr="00834275"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No 55 institūcijām: 18</w:t>
      </w:r>
      <w:r w:rsidR="00AD5A59">
        <w:rPr>
          <w:rFonts w:ascii="Times New Roman" w:hAnsi="Times New Roman" w:cs="Times New Roman"/>
          <w:sz w:val="24"/>
          <w:szCs w:val="24"/>
        </w:rPr>
        <w:t> </w:t>
      </w:r>
      <w:r w:rsidRPr="00834275">
        <w:rPr>
          <w:rFonts w:ascii="Times New Roman" w:hAnsi="Times New Roman" w:cs="Times New Roman"/>
          <w:sz w:val="24"/>
          <w:szCs w:val="24"/>
        </w:rPr>
        <w:t>institūcijās vietu skaits ir līdz 49; 20</w:t>
      </w:r>
      <w:r w:rsidR="00AD5A59">
        <w:rPr>
          <w:rFonts w:ascii="Times New Roman" w:hAnsi="Times New Roman" w:cs="Times New Roman"/>
          <w:sz w:val="24"/>
          <w:szCs w:val="24"/>
        </w:rPr>
        <w:t> </w:t>
      </w:r>
      <w:r w:rsidRPr="00834275">
        <w:rPr>
          <w:rFonts w:ascii="Times New Roman" w:hAnsi="Times New Roman" w:cs="Times New Roman"/>
          <w:sz w:val="24"/>
          <w:szCs w:val="24"/>
        </w:rPr>
        <w:t xml:space="preserve">institūcijās </w:t>
      </w:r>
      <w:r w:rsidR="00AD5A59">
        <w:rPr>
          <w:rFonts w:ascii="Times New Roman" w:hAnsi="Times New Roman" w:cs="Times New Roman"/>
          <w:sz w:val="24"/>
          <w:szCs w:val="24"/>
        </w:rPr>
        <w:t xml:space="preserve">– </w:t>
      </w:r>
      <w:r w:rsidRPr="00834275">
        <w:rPr>
          <w:rFonts w:ascii="Times New Roman" w:hAnsi="Times New Roman" w:cs="Times New Roman"/>
          <w:sz w:val="24"/>
          <w:szCs w:val="24"/>
        </w:rPr>
        <w:t>50</w:t>
      </w:r>
      <w:r w:rsidR="00AD5A59">
        <w:rPr>
          <w:rFonts w:ascii="Times New Roman" w:hAnsi="Times New Roman" w:cs="Times New Roman"/>
          <w:sz w:val="24"/>
          <w:szCs w:val="24"/>
        </w:rPr>
        <w:t>-</w:t>
      </w:r>
      <w:r w:rsidRPr="00834275">
        <w:rPr>
          <w:rFonts w:ascii="Times New Roman" w:hAnsi="Times New Roman" w:cs="Times New Roman"/>
          <w:sz w:val="24"/>
          <w:szCs w:val="24"/>
        </w:rPr>
        <w:t>100</w:t>
      </w:r>
      <w:r w:rsidR="00AD5A59">
        <w:rPr>
          <w:rFonts w:ascii="Times New Roman" w:hAnsi="Times New Roman" w:cs="Times New Roman"/>
          <w:sz w:val="24"/>
          <w:szCs w:val="24"/>
        </w:rPr>
        <w:t> </w:t>
      </w:r>
      <w:r w:rsidRPr="00834275">
        <w:rPr>
          <w:rFonts w:ascii="Times New Roman" w:hAnsi="Times New Roman" w:cs="Times New Roman"/>
          <w:sz w:val="24"/>
          <w:szCs w:val="24"/>
        </w:rPr>
        <w:t>vietas; 10</w:t>
      </w:r>
      <w:r w:rsidR="00AD5A59">
        <w:rPr>
          <w:rFonts w:ascii="Times New Roman" w:hAnsi="Times New Roman" w:cs="Times New Roman"/>
          <w:sz w:val="24"/>
          <w:szCs w:val="24"/>
        </w:rPr>
        <w:t> </w:t>
      </w:r>
      <w:r w:rsidRPr="00834275">
        <w:rPr>
          <w:rFonts w:ascii="Times New Roman" w:hAnsi="Times New Roman" w:cs="Times New Roman"/>
          <w:sz w:val="24"/>
          <w:szCs w:val="24"/>
        </w:rPr>
        <w:t>institūcijā – 101</w:t>
      </w:r>
      <w:r w:rsidR="00AD5A59">
        <w:rPr>
          <w:rFonts w:ascii="Times New Roman" w:hAnsi="Times New Roman" w:cs="Times New Roman"/>
          <w:sz w:val="24"/>
          <w:szCs w:val="24"/>
        </w:rPr>
        <w:t>-</w:t>
      </w:r>
      <w:r w:rsidRPr="00834275">
        <w:rPr>
          <w:rFonts w:ascii="Times New Roman" w:hAnsi="Times New Roman" w:cs="Times New Roman"/>
          <w:sz w:val="24"/>
          <w:szCs w:val="24"/>
        </w:rPr>
        <w:t>200</w:t>
      </w:r>
      <w:r w:rsidR="00AD5A59">
        <w:rPr>
          <w:rFonts w:ascii="Times New Roman" w:hAnsi="Times New Roman" w:cs="Times New Roman"/>
          <w:sz w:val="24"/>
          <w:szCs w:val="24"/>
        </w:rPr>
        <w:t> </w:t>
      </w:r>
      <w:r w:rsidRPr="00834275">
        <w:rPr>
          <w:rFonts w:ascii="Times New Roman" w:hAnsi="Times New Roman" w:cs="Times New Roman"/>
          <w:sz w:val="24"/>
          <w:szCs w:val="24"/>
        </w:rPr>
        <w:t>vietas; 7</w:t>
      </w:r>
      <w:r w:rsidR="00AD5A59">
        <w:rPr>
          <w:rFonts w:ascii="Times New Roman" w:hAnsi="Times New Roman" w:cs="Times New Roman"/>
          <w:sz w:val="24"/>
          <w:szCs w:val="24"/>
        </w:rPr>
        <w:t> </w:t>
      </w:r>
      <w:r w:rsidRPr="00834275">
        <w:rPr>
          <w:rFonts w:ascii="Times New Roman" w:hAnsi="Times New Roman" w:cs="Times New Roman"/>
          <w:sz w:val="24"/>
          <w:szCs w:val="24"/>
        </w:rPr>
        <w:t xml:space="preserve">institūcijās </w:t>
      </w:r>
      <w:r w:rsidR="00AD5A59">
        <w:rPr>
          <w:rFonts w:ascii="Times New Roman" w:hAnsi="Times New Roman" w:cs="Times New Roman"/>
          <w:sz w:val="24"/>
          <w:szCs w:val="24"/>
        </w:rPr>
        <w:t>–</w:t>
      </w:r>
      <w:r w:rsidRPr="00834275">
        <w:rPr>
          <w:rFonts w:ascii="Times New Roman" w:hAnsi="Times New Roman" w:cs="Times New Roman"/>
          <w:sz w:val="24"/>
          <w:szCs w:val="24"/>
        </w:rPr>
        <w:t xml:space="preserve"> 201 un vairāk vietas</w:t>
      </w:r>
      <w:r w:rsidR="00652893">
        <w:rPr>
          <w:rFonts w:ascii="Times New Roman" w:hAnsi="Times New Roman" w:cs="Times New Roman"/>
          <w:sz w:val="24"/>
          <w:szCs w:val="24"/>
        </w:rPr>
        <w:t>:</w:t>
      </w:r>
    </w:p>
    <w:p w14:paraId="0B24D03A" w14:textId="20212F22" w:rsidR="00834275" w:rsidRPr="00652893" w:rsidRDefault="00834275" w:rsidP="00652893">
      <w:pPr>
        <w:pStyle w:val="ListParagraph"/>
        <w:numPr>
          <w:ilvl w:val="0"/>
          <w:numId w:val="32"/>
        </w:numPr>
        <w:spacing w:after="120" w:line="240" w:lineRule="auto"/>
        <w:jc w:val="both"/>
        <w:rPr>
          <w:rFonts w:ascii="Times New Roman" w:hAnsi="Times New Roman" w:cs="Times New Roman"/>
          <w:sz w:val="24"/>
          <w:szCs w:val="24"/>
        </w:rPr>
      </w:pPr>
      <w:r w:rsidRPr="00652893">
        <w:rPr>
          <w:rFonts w:ascii="Times New Roman" w:hAnsi="Times New Roman" w:cs="Times New Roman"/>
          <w:sz w:val="24"/>
          <w:szCs w:val="24"/>
        </w:rPr>
        <w:t>12</w:t>
      </w:r>
      <w:r w:rsidR="00652893">
        <w:rPr>
          <w:rFonts w:ascii="Times New Roman" w:hAnsi="Times New Roman" w:cs="Times New Roman"/>
          <w:sz w:val="24"/>
          <w:szCs w:val="24"/>
        </w:rPr>
        <w:t> </w:t>
      </w:r>
      <w:r w:rsidRPr="00652893">
        <w:rPr>
          <w:rFonts w:ascii="Times New Roman" w:hAnsi="Times New Roman" w:cs="Times New Roman"/>
          <w:sz w:val="24"/>
          <w:szCs w:val="24"/>
        </w:rPr>
        <w:t>institūcijās no 55</w:t>
      </w:r>
      <w:r w:rsidR="00652893">
        <w:rPr>
          <w:rFonts w:ascii="Times New Roman" w:hAnsi="Times New Roman" w:cs="Times New Roman"/>
          <w:sz w:val="24"/>
          <w:szCs w:val="24"/>
        </w:rPr>
        <w:t> </w:t>
      </w:r>
      <w:r w:rsidRPr="00652893">
        <w:rPr>
          <w:rFonts w:ascii="Times New Roman" w:hAnsi="Times New Roman" w:cs="Times New Roman"/>
          <w:sz w:val="24"/>
          <w:szCs w:val="24"/>
        </w:rPr>
        <w:t>institūcijām nav aizpildītas 12</w:t>
      </w:r>
      <w:r w:rsidR="00652893">
        <w:rPr>
          <w:rFonts w:ascii="Times New Roman" w:hAnsi="Times New Roman" w:cs="Times New Roman"/>
          <w:sz w:val="24"/>
          <w:szCs w:val="24"/>
        </w:rPr>
        <w:t> </w:t>
      </w:r>
      <w:r w:rsidRPr="00652893">
        <w:rPr>
          <w:rFonts w:ascii="Times New Roman" w:hAnsi="Times New Roman" w:cs="Times New Roman"/>
          <w:sz w:val="24"/>
          <w:szCs w:val="24"/>
        </w:rPr>
        <w:t>sociālā darbinieka amata vietas;</w:t>
      </w:r>
    </w:p>
    <w:p w14:paraId="1E54F4FF" w14:textId="7F5093FB" w:rsidR="00834275" w:rsidRPr="00652893" w:rsidRDefault="00834275" w:rsidP="00652893">
      <w:pPr>
        <w:pStyle w:val="ListParagraph"/>
        <w:numPr>
          <w:ilvl w:val="0"/>
          <w:numId w:val="32"/>
        </w:numPr>
        <w:spacing w:after="120" w:line="240" w:lineRule="auto"/>
        <w:jc w:val="both"/>
        <w:rPr>
          <w:rFonts w:ascii="Times New Roman" w:hAnsi="Times New Roman" w:cs="Times New Roman"/>
          <w:sz w:val="24"/>
          <w:szCs w:val="24"/>
        </w:rPr>
      </w:pPr>
      <w:r w:rsidRPr="00652893">
        <w:rPr>
          <w:rFonts w:ascii="Times New Roman" w:hAnsi="Times New Roman" w:cs="Times New Roman"/>
          <w:sz w:val="24"/>
          <w:szCs w:val="24"/>
        </w:rPr>
        <w:t>15</w:t>
      </w:r>
      <w:r w:rsidR="00652893">
        <w:rPr>
          <w:rFonts w:ascii="Times New Roman" w:hAnsi="Times New Roman" w:cs="Times New Roman"/>
          <w:sz w:val="24"/>
          <w:szCs w:val="24"/>
        </w:rPr>
        <w:t> </w:t>
      </w:r>
      <w:r w:rsidRPr="00652893">
        <w:rPr>
          <w:rFonts w:ascii="Times New Roman" w:hAnsi="Times New Roman" w:cs="Times New Roman"/>
          <w:sz w:val="24"/>
          <w:szCs w:val="24"/>
        </w:rPr>
        <w:t>institūcijās no 55</w:t>
      </w:r>
      <w:r w:rsidR="00652893">
        <w:rPr>
          <w:rFonts w:ascii="Times New Roman" w:hAnsi="Times New Roman" w:cs="Times New Roman"/>
          <w:sz w:val="24"/>
          <w:szCs w:val="24"/>
        </w:rPr>
        <w:t> </w:t>
      </w:r>
      <w:r w:rsidRPr="00652893">
        <w:rPr>
          <w:rFonts w:ascii="Times New Roman" w:hAnsi="Times New Roman" w:cs="Times New Roman"/>
          <w:sz w:val="24"/>
          <w:szCs w:val="24"/>
        </w:rPr>
        <w:t>institūcijām nav aizpildītas sociālā aprūpētāja vietas (23,5</w:t>
      </w:r>
      <w:r w:rsidR="00652893">
        <w:rPr>
          <w:rFonts w:ascii="Times New Roman" w:hAnsi="Times New Roman" w:cs="Times New Roman"/>
          <w:sz w:val="24"/>
          <w:szCs w:val="24"/>
        </w:rPr>
        <w:t> </w:t>
      </w:r>
      <w:r w:rsidRPr="00652893">
        <w:rPr>
          <w:rFonts w:ascii="Times New Roman" w:hAnsi="Times New Roman" w:cs="Times New Roman"/>
          <w:sz w:val="24"/>
          <w:szCs w:val="24"/>
        </w:rPr>
        <w:t>slodzes);</w:t>
      </w:r>
    </w:p>
    <w:p w14:paraId="3C47AFC1" w14:textId="0718F921" w:rsidR="00834275" w:rsidRPr="00652893" w:rsidRDefault="00834275" w:rsidP="00652893">
      <w:pPr>
        <w:pStyle w:val="ListParagraph"/>
        <w:numPr>
          <w:ilvl w:val="0"/>
          <w:numId w:val="32"/>
        </w:numPr>
        <w:spacing w:after="120" w:line="240" w:lineRule="auto"/>
        <w:jc w:val="both"/>
        <w:rPr>
          <w:rFonts w:ascii="Times New Roman" w:hAnsi="Times New Roman" w:cs="Times New Roman"/>
          <w:sz w:val="24"/>
          <w:szCs w:val="24"/>
        </w:rPr>
      </w:pPr>
      <w:r w:rsidRPr="00652893">
        <w:rPr>
          <w:rFonts w:ascii="Times New Roman" w:hAnsi="Times New Roman" w:cs="Times New Roman"/>
          <w:sz w:val="24"/>
          <w:szCs w:val="24"/>
        </w:rPr>
        <w:t>17</w:t>
      </w:r>
      <w:r w:rsidR="00652893">
        <w:rPr>
          <w:rFonts w:ascii="Times New Roman" w:hAnsi="Times New Roman" w:cs="Times New Roman"/>
          <w:sz w:val="24"/>
          <w:szCs w:val="24"/>
        </w:rPr>
        <w:t> </w:t>
      </w:r>
      <w:r w:rsidRPr="00652893">
        <w:rPr>
          <w:rFonts w:ascii="Times New Roman" w:hAnsi="Times New Roman" w:cs="Times New Roman"/>
          <w:sz w:val="24"/>
          <w:szCs w:val="24"/>
        </w:rPr>
        <w:t>institūcijās no 55</w:t>
      </w:r>
      <w:r w:rsidR="00652893">
        <w:rPr>
          <w:rFonts w:ascii="Times New Roman" w:hAnsi="Times New Roman" w:cs="Times New Roman"/>
          <w:sz w:val="24"/>
          <w:szCs w:val="24"/>
        </w:rPr>
        <w:t> </w:t>
      </w:r>
      <w:r w:rsidRPr="00652893">
        <w:rPr>
          <w:rFonts w:ascii="Times New Roman" w:hAnsi="Times New Roman" w:cs="Times New Roman"/>
          <w:sz w:val="24"/>
          <w:szCs w:val="24"/>
        </w:rPr>
        <w:t>institūcijām nav aizpildītas sociālā rehabilitētāja vietas (23,5</w:t>
      </w:r>
      <w:r w:rsidR="00652893">
        <w:rPr>
          <w:rFonts w:ascii="Times New Roman" w:hAnsi="Times New Roman" w:cs="Times New Roman"/>
          <w:sz w:val="24"/>
          <w:szCs w:val="24"/>
        </w:rPr>
        <w:t> </w:t>
      </w:r>
      <w:r w:rsidRPr="00652893">
        <w:rPr>
          <w:rFonts w:ascii="Times New Roman" w:hAnsi="Times New Roman" w:cs="Times New Roman"/>
          <w:sz w:val="24"/>
          <w:szCs w:val="24"/>
        </w:rPr>
        <w:t>slodzes);</w:t>
      </w:r>
    </w:p>
    <w:p w14:paraId="252E6624" w14:textId="1E0B7169" w:rsidR="00834275" w:rsidRPr="00652893" w:rsidRDefault="00834275" w:rsidP="00652893">
      <w:pPr>
        <w:pStyle w:val="ListParagraph"/>
        <w:numPr>
          <w:ilvl w:val="0"/>
          <w:numId w:val="32"/>
        </w:numPr>
        <w:spacing w:after="120" w:line="240" w:lineRule="auto"/>
        <w:jc w:val="both"/>
        <w:rPr>
          <w:rFonts w:ascii="Times New Roman" w:hAnsi="Times New Roman" w:cs="Times New Roman"/>
          <w:sz w:val="24"/>
          <w:szCs w:val="24"/>
        </w:rPr>
      </w:pPr>
      <w:r w:rsidRPr="00652893">
        <w:rPr>
          <w:rFonts w:ascii="Times New Roman" w:hAnsi="Times New Roman" w:cs="Times New Roman"/>
          <w:sz w:val="24"/>
          <w:szCs w:val="24"/>
        </w:rPr>
        <w:t>13</w:t>
      </w:r>
      <w:r w:rsidR="00652893">
        <w:rPr>
          <w:rFonts w:ascii="Times New Roman" w:hAnsi="Times New Roman" w:cs="Times New Roman"/>
          <w:sz w:val="24"/>
          <w:szCs w:val="24"/>
        </w:rPr>
        <w:t> </w:t>
      </w:r>
      <w:r w:rsidRPr="00652893">
        <w:rPr>
          <w:rFonts w:ascii="Times New Roman" w:hAnsi="Times New Roman" w:cs="Times New Roman"/>
          <w:sz w:val="24"/>
          <w:szCs w:val="24"/>
        </w:rPr>
        <w:t>institūcijās tiek apvienoti sociālā darba speciālistu amati (7</w:t>
      </w:r>
      <w:r w:rsidR="00652893">
        <w:rPr>
          <w:rFonts w:ascii="Times New Roman" w:hAnsi="Times New Roman" w:cs="Times New Roman"/>
          <w:sz w:val="24"/>
          <w:szCs w:val="24"/>
        </w:rPr>
        <w:t> </w:t>
      </w:r>
      <w:r w:rsidRPr="00652893">
        <w:rPr>
          <w:rFonts w:ascii="Times New Roman" w:hAnsi="Times New Roman" w:cs="Times New Roman"/>
          <w:sz w:val="24"/>
          <w:szCs w:val="24"/>
        </w:rPr>
        <w:t>institūcijās, kurās vietu skaits ir līdz 49; 4</w:t>
      </w:r>
      <w:r w:rsidR="00652893">
        <w:rPr>
          <w:rFonts w:ascii="Times New Roman" w:hAnsi="Times New Roman" w:cs="Times New Roman"/>
          <w:sz w:val="24"/>
          <w:szCs w:val="24"/>
        </w:rPr>
        <w:t> </w:t>
      </w:r>
      <w:r w:rsidRPr="00652893">
        <w:rPr>
          <w:rFonts w:ascii="Times New Roman" w:hAnsi="Times New Roman" w:cs="Times New Roman"/>
          <w:sz w:val="24"/>
          <w:szCs w:val="24"/>
        </w:rPr>
        <w:t>institūcijās, kurās vietu skaits ir no 50 -100; 2</w:t>
      </w:r>
      <w:r w:rsidR="00652893">
        <w:rPr>
          <w:rFonts w:ascii="Times New Roman" w:hAnsi="Times New Roman" w:cs="Times New Roman"/>
          <w:sz w:val="24"/>
          <w:szCs w:val="24"/>
        </w:rPr>
        <w:t> </w:t>
      </w:r>
      <w:r w:rsidRPr="00652893">
        <w:rPr>
          <w:rFonts w:ascii="Times New Roman" w:hAnsi="Times New Roman" w:cs="Times New Roman"/>
          <w:sz w:val="24"/>
          <w:szCs w:val="24"/>
        </w:rPr>
        <w:t>institūcijas, kurās vietu skaits ir no 101-200)</w:t>
      </w:r>
      <w:r w:rsidR="00652893">
        <w:rPr>
          <w:rFonts w:ascii="Times New Roman" w:hAnsi="Times New Roman" w:cs="Times New Roman"/>
          <w:sz w:val="24"/>
          <w:szCs w:val="24"/>
        </w:rPr>
        <w:t>;</w:t>
      </w:r>
    </w:p>
    <w:p w14:paraId="0011438E" w14:textId="5A90DA1F" w:rsidR="00834275" w:rsidRPr="00652893" w:rsidRDefault="00652893" w:rsidP="00652893">
      <w:pPr>
        <w:pStyle w:val="ListParagraph"/>
        <w:numPr>
          <w:ilvl w:val="0"/>
          <w:numId w:val="3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834275" w:rsidRPr="00652893">
        <w:rPr>
          <w:rFonts w:ascii="Times New Roman" w:hAnsi="Times New Roman" w:cs="Times New Roman"/>
          <w:sz w:val="24"/>
          <w:szCs w:val="24"/>
        </w:rPr>
        <w:t xml:space="preserve">ociālais aprūpētājs bez sociālā aprūpētāja izglītības (nav kvalifikācija sociālais aprūpētājs, bet ir profesionālais bakalaura grāds sociālajā darbā un sociālā darbinieka kvalifikācija) </w:t>
      </w:r>
      <w:r>
        <w:rPr>
          <w:rFonts w:ascii="Times New Roman" w:hAnsi="Times New Roman" w:cs="Times New Roman"/>
          <w:sz w:val="24"/>
          <w:szCs w:val="24"/>
        </w:rPr>
        <w:t xml:space="preserve">ir </w:t>
      </w:r>
      <w:r w:rsidR="00834275" w:rsidRPr="00652893">
        <w:rPr>
          <w:rFonts w:ascii="Times New Roman" w:hAnsi="Times New Roman" w:cs="Times New Roman"/>
          <w:sz w:val="24"/>
          <w:szCs w:val="24"/>
        </w:rPr>
        <w:t>22</w:t>
      </w:r>
      <w:r>
        <w:rPr>
          <w:rFonts w:ascii="Times New Roman" w:hAnsi="Times New Roman" w:cs="Times New Roman"/>
          <w:sz w:val="24"/>
          <w:szCs w:val="24"/>
        </w:rPr>
        <w:t> </w:t>
      </w:r>
      <w:r w:rsidR="00834275" w:rsidRPr="00652893">
        <w:rPr>
          <w:rFonts w:ascii="Times New Roman" w:hAnsi="Times New Roman" w:cs="Times New Roman"/>
          <w:sz w:val="24"/>
          <w:szCs w:val="24"/>
        </w:rPr>
        <w:t>iestād</w:t>
      </w:r>
      <w:r>
        <w:rPr>
          <w:rFonts w:ascii="Times New Roman" w:hAnsi="Times New Roman" w:cs="Times New Roman"/>
          <w:sz w:val="24"/>
          <w:szCs w:val="24"/>
        </w:rPr>
        <w:t>ē</w:t>
      </w:r>
      <w:r w:rsidR="00834275" w:rsidRPr="00652893">
        <w:rPr>
          <w:rFonts w:ascii="Times New Roman" w:hAnsi="Times New Roman" w:cs="Times New Roman"/>
          <w:sz w:val="24"/>
          <w:szCs w:val="24"/>
        </w:rPr>
        <w:t>s, 38</w:t>
      </w:r>
      <w:r>
        <w:rPr>
          <w:rFonts w:ascii="Times New Roman" w:hAnsi="Times New Roman" w:cs="Times New Roman"/>
          <w:sz w:val="24"/>
          <w:szCs w:val="24"/>
        </w:rPr>
        <w:t> </w:t>
      </w:r>
      <w:r w:rsidR="00834275" w:rsidRPr="00652893">
        <w:rPr>
          <w:rFonts w:ascii="Times New Roman" w:hAnsi="Times New Roman" w:cs="Times New Roman"/>
          <w:sz w:val="24"/>
          <w:szCs w:val="24"/>
        </w:rPr>
        <w:t>speciālisti</w:t>
      </w:r>
      <w:r>
        <w:rPr>
          <w:rFonts w:ascii="Times New Roman" w:hAnsi="Times New Roman" w:cs="Times New Roman"/>
          <w:sz w:val="24"/>
          <w:szCs w:val="24"/>
        </w:rPr>
        <w:t>;</w:t>
      </w:r>
    </w:p>
    <w:p w14:paraId="31595536" w14:textId="32AE0791" w:rsidR="00834275" w:rsidRPr="00652893" w:rsidRDefault="00652893" w:rsidP="00652893">
      <w:pPr>
        <w:pStyle w:val="ListParagraph"/>
        <w:numPr>
          <w:ilvl w:val="0"/>
          <w:numId w:val="3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834275" w:rsidRPr="00652893">
        <w:rPr>
          <w:rFonts w:ascii="Times New Roman" w:hAnsi="Times New Roman" w:cs="Times New Roman"/>
          <w:sz w:val="24"/>
          <w:szCs w:val="24"/>
        </w:rPr>
        <w:t>ociālais rehabilitētājs bez sociālā rehabilitētāja izglītības (nav kvalifikācija sociālais rehabilitētājs, bet ir profesionālais bakalaura grāds sociālajā darbā un sociālā darbinieka kvalifikācija) 19 iestādes, 29 speciālisti.</w:t>
      </w:r>
    </w:p>
    <w:p w14:paraId="4B26BC0E" w14:textId="184E72EE" w:rsidR="00834275" w:rsidRPr="00834275"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Vērtējot aptaujas rezultātus, jāsecina, ka, liedzot strādāt ar sociālā darbinieka kvalifikāciju sociālā aprūpētāja vai sociālā rehabilitētāja amatā, 67</w:t>
      </w:r>
      <w:r w:rsidR="00500659">
        <w:rPr>
          <w:rFonts w:ascii="Times New Roman" w:hAnsi="Times New Roman" w:cs="Times New Roman"/>
          <w:sz w:val="24"/>
          <w:szCs w:val="24"/>
        </w:rPr>
        <w:t> </w:t>
      </w:r>
      <w:r w:rsidRPr="00834275">
        <w:rPr>
          <w:rFonts w:ascii="Times New Roman" w:hAnsi="Times New Roman" w:cs="Times New Roman"/>
          <w:sz w:val="24"/>
          <w:szCs w:val="24"/>
        </w:rPr>
        <w:t>darbinieku amata vietas kļūs vakantas, kas, ņemot vērā jau neaizpildīto amata vietu skaitu, būtiski ietekmētu pakalpojumu pieejamību un kvalitāti. Jāņem vērā, ka aptaujātas tikai aptuveni ceturtā daļa institūciju, turklāt šāda situācija ir arī citos sociālo pakalpojumu veidos.</w:t>
      </w:r>
    </w:p>
    <w:p w14:paraId="07D0FAA6" w14:textId="2809387C" w:rsidR="00F72097" w:rsidRPr="00F72097" w:rsidRDefault="00834275" w:rsidP="00834275">
      <w:pPr>
        <w:spacing w:after="120" w:line="240" w:lineRule="auto"/>
        <w:jc w:val="both"/>
        <w:rPr>
          <w:rFonts w:ascii="Times New Roman" w:hAnsi="Times New Roman" w:cs="Times New Roman"/>
          <w:sz w:val="24"/>
          <w:szCs w:val="24"/>
        </w:rPr>
      </w:pPr>
      <w:r w:rsidRPr="00834275">
        <w:rPr>
          <w:rFonts w:ascii="Times New Roman" w:hAnsi="Times New Roman" w:cs="Times New Roman"/>
          <w:sz w:val="24"/>
          <w:szCs w:val="24"/>
        </w:rPr>
        <w:t>Ņemot vērā iepriekš minēto, nepieciešams vērtēt vai un kādas kompetences trūkst sociālajam darbiniekam, lai strādātu sociālā aprūpētāja vai sociālā rehabilitētāja amatā, nepieciešamības gadījumā tās papildinot.</w:t>
      </w:r>
    </w:p>
    <w:p w14:paraId="6B362880" w14:textId="7E940C74" w:rsidR="00F72097" w:rsidRDefault="00F72097" w:rsidP="00F72097">
      <w:pPr>
        <w:pBdr>
          <w:top w:val="nil"/>
          <w:left w:val="nil"/>
          <w:bottom w:val="nil"/>
          <w:right w:val="nil"/>
          <w:between w:val="nil"/>
          <w:bar w:val="nil"/>
        </w:pBdr>
        <w:spacing w:before="240" w:after="120" w:line="240" w:lineRule="auto"/>
        <w:jc w:val="both"/>
        <w:rPr>
          <w:rFonts w:ascii="Times New Roman" w:hAnsi="Times New Roman" w:cs="Times New Roman"/>
          <w:b/>
          <w:sz w:val="24"/>
          <w:szCs w:val="24"/>
        </w:rPr>
      </w:pPr>
      <w:r w:rsidRPr="00F72097">
        <w:rPr>
          <w:rFonts w:ascii="Times New Roman" w:hAnsi="Times New Roman" w:cs="Times New Roman"/>
          <w:b/>
          <w:sz w:val="24"/>
          <w:szCs w:val="24"/>
        </w:rPr>
        <w:t>LM informācija:</w:t>
      </w:r>
    </w:p>
    <w:p w14:paraId="0B65E9D0" w14:textId="77777777" w:rsidR="0035216D" w:rsidRPr="0035216D" w:rsidRDefault="0035216D" w:rsidP="0035216D">
      <w:pPr>
        <w:spacing w:after="120" w:line="240" w:lineRule="auto"/>
        <w:jc w:val="both"/>
        <w:rPr>
          <w:rFonts w:ascii="Times New Roman" w:hAnsi="Times New Roman" w:cs="Times New Roman"/>
          <w:sz w:val="24"/>
          <w:szCs w:val="24"/>
        </w:rPr>
      </w:pPr>
      <w:bookmarkStart w:id="16" w:name="_Hlk135064837"/>
      <w:r w:rsidRPr="00B15B9A">
        <w:rPr>
          <w:rFonts w:ascii="Times New Roman" w:hAnsi="Times New Roman" w:cs="Times New Roman"/>
          <w:sz w:val="24"/>
          <w:szCs w:val="24"/>
        </w:rPr>
        <w:t xml:space="preserve">Par sociālās palīdzības organizatoru </w:t>
      </w:r>
      <w:bookmarkEnd w:id="16"/>
      <w:r w:rsidRPr="00B15B9A">
        <w:rPr>
          <w:rFonts w:ascii="Times New Roman" w:hAnsi="Times New Roman" w:cs="Times New Roman"/>
          <w:sz w:val="24"/>
          <w:szCs w:val="24"/>
        </w:rPr>
        <w:t>un prasību pārskatīšanu</w:t>
      </w:r>
      <w:r w:rsidRPr="0035216D">
        <w:rPr>
          <w:rFonts w:ascii="Times New Roman" w:hAnsi="Times New Roman" w:cs="Times New Roman"/>
          <w:sz w:val="24"/>
          <w:szCs w:val="24"/>
        </w:rPr>
        <w:t>:</w:t>
      </w:r>
    </w:p>
    <w:p w14:paraId="5FC776A0" w14:textId="18D2FFFE" w:rsidR="0035216D" w:rsidRPr="0035216D" w:rsidRDefault="0035216D" w:rsidP="0035216D">
      <w:pPr>
        <w:spacing w:after="120" w:line="240" w:lineRule="auto"/>
        <w:jc w:val="both"/>
        <w:rPr>
          <w:rFonts w:ascii="Times New Roman" w:hAnsi="Times New Roman" w:cs="Times New Roman"/>
          <w:sz w:val="24"/>
          <w:szCs w:val="24"/>
        </w:rPr>
      </w:pPr>
      <w:r w:rsidRPr="0035216D">
        <w:rPr>
          <w:rFonts w:ascii="Times New Roman" w:hAnsi="Times New Roman" w:cs="Times New Roman"/>
          <w:sz w:val="24"/>
          <w:szCs w:val="24"/>
        </w:rPr>
        <w:t xml:space="preserve">Sociālo pakalpojumu un sociālās palīdzības likums nosaka, ka tiesības sniegt sociālo palīdzību ir personām, kas ieguvušas pirmā līmeņa profesionālo augstāko izglītību sociālās palīdzības sniegšanas jomā. </w:t>
      </w:r>
      <w:r w:rsidR="00500659">
        <w:rPr>
          <w:rFonts w:ascii="Times New Roman" w:hAnsi="Times New Roman" w:cs="Times New Roman"/>
          <w:sz w:val="24"/>
          <w:szCs w:val="24"/>
        </w:rPr>
        <w:t>Minētajā likumā</w:t>
      </w:r>
      <w:r w:rsidR="005960B3">
        <w:rPr>
          <w:rFonts w:ascii="Times New Roman" w:hAnsi="Times New Roman" w:cs="Times New Roman"/>
          <w:sz w:val="24"/>
          <w:szCs w:val="24"/>
        </w:rPr>
        <w:t xml:space="preserve"> t</w:t>
      </w:r>
      <w:r w:rsidR="005960B3" w:rsidRPr="0035216D">
        <w:rPr>
          <w:rFonts w:ascii="Times New Roman" w:hAnsi="Times New Roman" w:cs="Times New Roman"/>
          <w:sz w:val="24"/>
          <w:szCs w:val="24"/>
        </w:rPr>
        <w:t>iek virzīti grozījumi</w:t>
      </w:r>
      <w:r w:rsidRPr="0035216D">
        <w:rPr>
          <w:rFonts w:ascii="Times New Roman" w:hAnsi="Times New Roman" w:cs="Times New Roman"/>
          <w:sz w:val="24"/>
          <w:szCs w:val="24"/>
        </w:rPr>
        <w:t>, nosakot, ka tiesības aprēķināt un piešķirt pamata un papildu sociālās palīdzības pabalstus ir personām, kuras ir ieguvušas vismaz pirmā līmeņa augstāko izglītību.</w:t>
      </w:r>
    </w:p>
    <w:p w14:paraId="021EBC75" w14:textId="77777777" w:rsidR="0035216D" w:rsidRPr="00B15B9A" w:rsidRDefault="0035216D" w:rsidP="0035216D">
      <w:pPr>
        <w:spacing w:after="120" w:line="240" w:lineRule="auto"/>
        <w:jc w:val="both"/>
        <w:rPr>
          <w:rFonts w:ascii="Times New Roman" w:hAnsi="Times New Roman" w:cs="Times New Roman"/>
          <w:sz w:val="24"/>
          <w:szCs w:val="24"/>
        </w:rPr>
      </w:pPr>
      <w:r w:rsidRPr="00B15B9A">
        <w:rPr>
          <w:rFonts w:ascii="Times New Roman" w:hAnsi="Times New Roman" w:cs="Times New Roman"/>
          <w:sz w:val="24"/>
          <w:szCs w:val="24"/>
        </w:rPr>
        <w:t xml:space="preserve">Par tiesībām personām, kas ieguvušas otrā līmeņa profesionālo augstāko vai akadēmisko izglītību sociālajā darbā vai </w:t>
      </w:r>
      <w:proofErr w:type="spellStart"/>
      <w:r w:rsidRPr="00B15B9A">
        <w:rPr>
          <w:rFonts w:ascii="Times New Roman" w:hAnsi="Times New Roman" w:cs="Times New Roman"/>
          <w:sz w:val="24"/>
          <w:szCs w:val="24"/>
        </w:rPr>
        <w:t>karitatīvajā</w:t>
      </w:r>
      <w:proofErr w:type="spellEnd"/>
      <w:r w:rsidRPr="00B15B9A">
        <w:rPr>
          <w:rFonts w:ascii="Times New Roman" w:hAnsi="Times New Roman" w:cs="Times New Roman"/>
          <w:sz w:val="24"/>
          <w:szCs w:val="24"/>
        </w:rPr>
        <w:t xml:space="preserve"> sociālajā darbā, sniegt sociālās aprūpes vai sociālās rehabilitācijas pakalpojumus:</w:t>
      </w:r>
    </w:p>
    <w:p w14:paraId="10AEB069" w14:textId="2A559272" w:rsidR="00F72097" w:rsidRDefault="008955A2" w:rsidP="0035216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LM</w:t>
      </w:r>
      <w:r w:rsidR="0035216D" w:rsidRPr="0035216D">
        <w:rPr>
          <w:rFonts w:ascii="Times New Roman" w:hAnsi="Times New Roman" w:cs="Times New Roman"/>
          <w:sz w:val="24"/>
          <w:szCs w:val="24"/>
        </w:rPr>
        <w:t xml:space="preserve"> š</w:t>
      </w:r>
      <w:r>
        <w:rPr>
          <w:rFonts w:ascii="Times New Roman" w:hAnsi="Times New Roman" w:cs="Times New Roman"/>
          <w:sz w:val="24"/>
          <w:szCs w:val="24"/>
        </w:rPr>
        <w:t xml:space="preserve">ā </w:t>
      </w:r>
      <w:r w:rsidR="0035216D" w:rsidRPr="0035216D">
        <w:rPr>
          <w:rFonts w:ascii="Times New Roman" w:hAnsi="Times New Roman" w:cs="Times New Roman"/>
          <w:sz w:val="24"/>
          <w:szCs w:val="24"/>
        </w:rPr>
        <w:t>g</w:t>
      </w:r>
      <w:r>
        <w:rPr>
          <w:rFonts w:ascii="Times New Roman" w:hAnsi="Times New Roman" w:cs="Times New Roman"/>
          <w:sz w:val="24"/>
          <w:szCs w:val="24"/>
        </w:rPr>
        <w:t>ada</w:t>
      </w:r>
      <w:r w:rsidR="0035216D" w:rsidRPr="0035216D">
        <w:rPr>
          <w:rFonts w:ascii="Times New Roman" w:hAnsi="Times New Roman" w:cs="Times New Roman"/>
          <w:sz w:val="24"/>
          <w:szCs w:val="24"/>
        </w:rPr>
        <w:t xml:space="preserve"> otrajā pusē plāno organizēt diskusiju nozares pārstāvjiem </w:t>
      </w:r>
      <w:r>
        <w:rPr>
          <w:rFonts w:ascii="Times New Roman" w:hAnsi="Times New Roman" w:cs="Times New Roman"/>
          <w:sz w:val="24"/>
          <w:szCs w:val="24"/>
        </w:rPr>
        <w:t>–</w:t>
      </w:r>
      <w:r w:rsidR="0035216D" w:rsidRPr="0035216D">
        <w:rPr>
          <w:rFonts w:ascii="Times New Roman" w:hAnsi="Times New Roman" w:cs="Times New Roman"/>
          <w:sz w:val="24"/>
          <w:szCs w:val="24"/>
        </w:rPr>
        <w:t xml:space="preserve"> izglītības iestādes, pašvaldības, LPS un sociālo jomu pārstāvošās NVO, lai vienotos par piemērotāko risinājumu un iespējamajiem grozījumiem normatīvajos aktos.</w:t>
      </w:r>
    </w:p>
    <w:p w14:paraId="66F813A3" w14:textId="77777777" w:rsidR="00872763" w:rsidRPr="0035216D" w:rsidRDefault="00872763" w:rsidP="00872763">
      <w:pPr>
        <w:spacing w:after="120" w:line="240" w:lineRule="auto"/>
        <w:jc w:val="both"/>
        <w:rPr>
          <w:rFonts w:ascii="Times New Roman" w:hAnsi="Times New Roman" w:cs="Times New Roman"/>
          <w:b/>
          <w:sz w:val="24"/>
          <w:szCs w:val="24"/>
        </w:rPr>
      </w:pPr>
      <w:r w:rsidRPr="0035216D">
        <w:rPr>
          <w:rFonts w:ascii="Times New Roman" w:hAnsi="Times New Roman" w:cs="Times New Roman"/>
          <w:b/>
          <w:sz w:val="24"/>
          <w:szCs w:val="24"/>
        </w:rPr>
        <w:t>Puses vienojas:</w:t>
      </w:r>
    </w:p>
    <w:p w14:paraId="363E420D" w14:textId="374C0E1D" w:rsidR="00D441D3" w:rsidRDefault="00872763" w:rsidP="00D441D3">
      <w:pPr>
        <w:spacing w:after="120" w:line="240" w:lineRule="auto"/>
        <w:jc w:val="both"/>
        <w:rPr>
          <w:rFonts w:ascii="Times New Roman" w:hAnsi="Times New Roman" w:cs="Times New Roman"/>
          <w:sz w:val="24"/>
          <w:szCs w:val="24"/>
        </w:rPr>
      </w:pPr>
      <w:r w:rsidRPr="00872763">
        <w:rPr>
          <w:rFonts w:ascii="Times New Roman" w:hAnsi="Times New Roman" w:cs="Times New Roman"/>
          <w:sz w:val="24"/>
          <w:szCs w:val="24"/>
        </w:rPr>
        <w:lastRenderedPageBreak/>
        <w:t>1</w:t>
      </w:r>
      <w:r>
        <w:rPr>
          <w:rFonts w:ascii="Times New Roman" w:hAnsi="Times New Roman" w:cs="Times New Roman"/>
          <w:sz w:val="24"/>
          <w:szCs w:val="24"/>
        </w:rPr>
        <w:t>) </w:t>
      </w:r>
      <w:r w:rsidR="00B97584" w:rsidRPr="00B97584">
        <w:rPr>
          <w:rFonts w:ascii="Times New Roman" w:hAnsi="Times New Roman" w:cs="Times New Roman"/>
          <w:sz w:val="24"/>
          <w:szCs w:val="24"/>
        </w:rPr>
        <w:t>LM virzīt sagatavotos grozījumus Sociālo pakalpojumu un sociālās palīdzības likumā par tiesībām aprēķināt un piešķirt pamata un papildu sociālās palīdzības pabalstus personām, kuras ir ieguvušas vismaz pirmā līmeņa augstāko izglītību</w:t>
      </w:r>
      <w:r w:rsidR="00D441D3">
        <w:rPr>
          <w:rFonts w:ascii="Times New Roman" w:hAnsi="Times New Roman" w:cs="Times New Roman"/>
          <w:sz w:val="24"/>
          <w:szCs w:val="24"/>
        </w:rPr>
        <w:t>.</w:t>
      </w:r>
    </w:p>
    <w:p w14:paraId="736A52E0" w14:textId="68DFE1D8" w:rsidR="00F16D89" w:rsidRPr="00F72097" w:rsidRDefault="00D441D3" w:rsidP="00872763">
      <w:pPr>
        <w:spacing w:after="480" w:line="240" w:lineRule="auto"/>
        <w:jc w:val="both"/>
        <w:rPr>
          <w:rFonts w:ascii="Times New Roman" w:hAnsi="Times New Roman" w:cs="Times New Roman"/>
          <w:sz w:val="24"/>
          <w:szCs w:val="24"/>
        </w:rPr>
      </w:pPr>
      <w:r>
        <w:rPr>
          <w:rFonts w:ascii="Times New Roman" w:hAnsi="Times New Roman" w:cs="Times New Roman"/>
          <w:sz w:val="24"/>
          <w:szCs w:val="24"/>
        </w:rPr>
        <w:t>2) </w:t>
      </w:r>
      <w:r w:rsidR="00A26E84" w:rsidRPr="00A26E84">
        <w:rPr>
          <w:rFonts w:ascii="Times New Roman" w:hAnsi="Times New Roman" w:cs="Times New Roman"/>
          <w:sz w:val="24"/>
          <w:szCs w:val="24"/>
        </w:rPr>
        <w:t xml:space="preserve">LM </w:t>
      </w:r>
      <w:r w:rsidR="00F16D89">
        <w:rPr>
          <w:rFonts w:ascii="Times New Roman" w:hAnsi="Times New Roman" w:cs="Times New Roman"/>
          <w:sz w:val="24"/>
          <w:szCs w:val="24"/>
        </w:rPr>
        <w:t xml:space="preserve">līdz 2023. gada 1. oktobrim </w:t>
      </w:r>
      <w:r w:rsidR="00F16D89" w:rsidRPr="00F16D89">
        <w:rPr>
          <w:rFonts w:ascii="Times New Roman" w:hAnsi="Times New Roman" w:cs="Times New Roman"/>
          <w:sz w:val="24"/>
          <w:szCs w:val="24"/>
        </w:rPr>
        <w:t xml:space="preserve">īstenot nozares diskusiju, lai izskatītu variantus, vērtētu tos un lemtu par piemērotāko risinājumu personu, kuras ieguvušas otrā līmeņa profesionālo augstāko vai akadēmisko izglītību sociālajā darbā vai </w:t>
      </w:r>
      <w:proofErr w:type="spellStart"/>
      <w:r w:rsidR="00F16D89" w:rsidRPr="00F16D89">
        <w:rPr>
          <w:rFonts w:ascii="Times New Roman" w:hAnsi="Times New Roman" w:cs="Times New Roman"/>
          <w:sz w:val="24"/>
          <w:szCs w:val="24"/>
        </w:rPr>
        <w:t>karitatīvajā</w:t>
      </w:r>
      <w:proofErr w:type="spellEnd"/>
      <w:r w:rsidR="00F16D89" w:rsidRPr="00F16D89">
        <w:rPr>
          <w:rFonts w:ascii="Times New Roman" w:hAnsi="Times New Roman" w:cs="Times New Roman"/>
          <w:sz w:val="24"/>
          <w:szCs w:val="24"/>
        </w:rPr>
        <w:t xml:space="preserve"> sociālajā darbā, iespējām un tiesībām sniegt sociālās aprūpes un/vai sociālās rehabilitācijas pakalpojumus</w:t>
      </w:r>
      <w:r w:rsidR="00A26E84" w:rsidRPr="00A26E84">
        <w:rPr>
          <w:rFonts w:ascii="Times New Roman" w:hAnsi="Times New Roman" w:cs="Times New Roman"/>
          <w:sz w:val="24"/>
          <w:szCs w:val="24"/>
        </w:rPr>
        <w:t>.</w:t>
      </w:r>
    </w:p>
    <w:p w14:paraId="6A897C10" w14:textId="28CE9A95" w:rsidR="00E13834" w:rsidRPr="00F6230F" w:rsidRDefault="009901B3" w:rsidP="003C6915">
      <w:pPr>
        <w:pBdr>
          <w:top w:val="nil"/>
          <w:left w:val="nil"/>
          <w:bottom w:val="nil"/>
          <w:right w:val="nil"/>
          <w:between w:val="nil"/>
          <w:bar w:val="nil"/>
        </w:pBdr>
        <w:spacing w:before="240" w:after="120" w:line="240" w:lineRule="auto"/>
        <w:jc w:val="both"/>
        <w:rPr>
          <w:rFonts w:ascii="Times New Roman" w:hAnsi="Times New Roman" w:cs="Times New Roman"/>
          <w:b/>
          <w:sz w:val="24"/>
          <w:szCs w:val="24"/>
        </w:rPr>
      </w:pPr>
      <w:r w:rsidRPr="00F6230F">
        <w:rPr>
          <w:rFonts w:ascii="Times New Roman" w:hAnsi="Times New Roman" w:cs="Times New Roman"/>
          <w:b/>
          <w:sz w:val="24"/>
          <w:szCs w:val="24"/>
        </w:rPr>
        <w:t>Sarunas slēdz plkst.</w:t>
      </w:r>
      <w:r w:rsidR="00C0658E" w:rsidRPr="00F6230F">
        <w:rPr>
          <w:rFonts w:ascii="Times New Roman" w:hAnsi="Times New Roman" w:cs="Times New Roman"/>
          <w:b/>
          <w:sz w:val="24"/>
          <w:szCs w:val="24"/>
        </w:rPr>
        <w:t> </w:t>
      </w:r>
      <w:r w:rsidR="00BB550E" w:rsidRPr="002F2220">
        <w:rPr>
          <w:rFonts w:ascii="Times New Roman" w:hAnsi="Times New Roman" w:cs="Times New Roman"/>
          <w:b/>
          <w:sz w:val="24"/>
          <w:szCs w:val="24"/>
        </w:rPr>
        <w:t>1</w:t>
      </w:r>
      <w:r w:rsidR="007140A3" w:rsidRPr="002F2220">
        <w:rPr>
          <w:rFonts w:ascii="Times New Roman" w:hAnsi="Times New Roman" w:cs="Times New Roman"/>
          <w:b/>
          <w:sz w:val="24"/>
          <w:szCs w:val="24"/>
        </w:rPr>
        <w:t>5</w:t>
      </w:r>
      <w:r w:rsidR="00E329B4" w:rsidRPr="002F2220">
        <w:rPr>
          <w:rFonts w:ascii="Times New Roman" w:hAnsi="Times New Roman" w:cs="Times New Roman"/>
          <w:b/>
          <w:sz w:val="24"/>
          <w:szCs w:val="24"/>
        </w:rPr>
        <w:t>.</w:t>
      </w:r>
      <w:r w:rsidR="002F2220" w:rsidRPr="002F2220">
        <w:rPr>
          <w:rFonts w:ascii="Times New Roman" w:hAnsi="Times New Roman" w:cs="Times New Roman"/>
          <w:b/>
          <w:sz w:val="24"/>
          <w:szCs w:val="24"/>
        </w:rPr>
        <w:t>45</w:t>
      </w:r>
    </w:p>
    <w:p w14:paraId="5B18B005" w14:textId="77777777" w:rsidR="00D810D8" w:rsidRPr="00F6230F" w:rsidRDefault="00D810D8" w:rsidP="00D810D8">
      <w:pPr>
        <w:spacing w:after="120" w:line="240" w:lineRule="auto"/>
        <w:jc w:val="both"/>
        <w:rPr>
          <w:rFonts w:ascii="Times New Roman" w:eastAsia="Times New Roman" w:hAnsi="Times New Roman" w:cs="Times New Roman"/>
          <w:sz w:val="24"/>
          <w:szCs w:val="24"/>
        </w:rPr>
      </w:pPr>
    </w:p>
    <w:p w14:paraId="5D25A12E" w14:textId="372F162D" w:rsidR="00D810D8" w:rsidRPr="00F6230F" w:rsidRDefault="00D810D8" w:rsidP="0016117C">
      <w:pPr>
        <w:tabs>
          <w:tab w:val="left" w:pos="7230"/>
        </w:tabs>
        <w:spacing w:after="120" w:line="240" w:lineRule="auto"/>
        <w:ind w:firstLine="720"/>
        <w:jc w:val="both"/>
        <w:rPr>
          <w:rFonts w:ascii="Times New Roman" w:eastAsia="Times New Roman" w:hAnsi="Times New Roman" w:cs="Times New Roman"/>
          <w:sz w:val="24"/>
          <w:szCs w:val="24"/>
        </w:rPr>
      </w:pPr>
      <w:r w:rsidRPr="00F6230F">
        <w:rPr>
          <w:rFonts w:ascii="Times New Roman" w:eastAsia="Times New Roman" w:hAnsi="Times New Roman" w:cs="Times New Roman"/>
          <w:sz w:val="24"/>
          <w:szCs w:val="24"/>
        </w:rPr>
        <w:t>Labklājības ministr</w:t>
      </w:r>
      <w:r w:rsidR="001747D2">
        <w:rPr>
          <w:rFonts w:ascii="Times New Roman" w:eastAsia="Times New Roman" w:hAnsi="Times New Roman" w:cs="Times New Roman"/>
          <w:sz w:val="24"/>
          <w:szCs w:val="24"/>
        </w:rPr>
        <w:t>e</w:t>
      </w:r>
      <w:r w:rsidR="0016117C" w:rsidRPr="00F6230F">
        <w:rPr>
          <w:rFonts w:ascii="Times New Roman" w:eastAsia="Times New Roman" w:hAnsi="Times New Roman" w:cs="Times New Roman"/>
          <w:sz w:val="24"/>
          <w:szCs w:val="24"/>
        </w:rPr>
        <w:tab/>
      </w:r>
      <w:proofErr w:type="spellStart"/>
      <w:r w:rsidR="001747D2">
        <w:rPr>
          <w:rFonts w:ascii="Times New Roman" w:eastAsia="Times New Roman" w:hAnsi="Times New Roman" w:cs="Times New Roman"/>
          <w:sz w:val="24"/>
          <w:szCs w:val="24"/>
        </w:rPr>
        <w:t>E.Siliņa</w:t>
      </w:r>
      <w:proofErr w:type="spellEnd"/>
    </w:p>
    <w:p w14:paraId="6DA48B72" w14:textId="77777777" w:rsidR="00D810D8" w:rsidRPr="00F6230F" w:rsidRDefault="00D810D8" w:rsidP="00D810D8">
      <w:pPr>
        <w:spacing w:after="120" w:line="240" w:lineRule="auto"/>
        <w:jc w:val="both"/>
        <w:rPr>
          <w:rFonts w:ascii="Times New Roman" w:eastAsia="Times New Roman" w:hAnsi="Times New Roman" w:cs="Times New Roman"/>
          <w:sz w:val="24"/>
          <w:szCs w:val="24"/>
        </w:rPr>
      </w:pPr>
    </w:p>
    <w:p w14:paraId="5C868B8C" w14:textId="1B0329CC" w:rsidR="00D810D8" w:rsidRDefault="00D810D8" w:rsidP="0016117C">
      <w:pPr>
        <w:tabs>
          <w:tab w:val="left" w:pos="7230"/>
        </w:tabs>
        <w:spacing w:after="120" w:line="240" w:lineRule="auto"/>
        <w:ind w:firstLine="720"/>
        <w:jc w:val="both"/>
        <w:rPr>
          <w:rFonts w:ascii="Times New Roman" w:eastAsia="Times New Roman" w:hAnsi="Times New Roman" w:cs="Times New Roman"/>
          <w:sz w:val="24"/>
          <w:szCs w:val="24"/>
        </w:rPr>
      </w:pPr>
      <w:r w:rsidRPr="00F6230F">
        <w:rPr>
          <w:rFonts w:ascii="Times New Roman" w:eastAsia="Times New Roman" w:hAnsi="Times New Roman" w:cs="Times New Roman"/>
          <w:sz w:val="24"/>
          <w:szCs w:val="24"/>
        </w:rPr>
        <w:t>L</w:t>
      </w:r>
      <w:r w:rsidR="00576C72" w:rsidRPr="00F6230F">
        <w:rPr>
          <w:rFonts w:ascii="Times New Roman" w:eastAsia="Times New Roman" w:hAnsi="Times New Roman" w:cs="Times New Roman"/>
          <w:sz w:val="24"/>
          <w:szCs w:val="24"/>
        </w:rPr>
        <w:t>atvijas Pašvaldību savienības</w:t>
      </w:r>
      <w:r w:rsidRPr="00F6230F">
        <w:rPr>
          <w:rFonts w:ascii="Times New Roman" w:eastAsia="Times New Roman" w:hAnsi="Times New Roman" w:cs="Times New Roman"/>
          <w:sz w:val="24"/>
          <w:szCs w:val="24"/>
        </w:rPr>
        <w:t xml:space="preserve"> priekšsēdis</w:t>
      </w:r>
      <w:r w:rsidR="0016117C" w:rsidRPr="00F6230F">
        <w:rPr>
          <w:rFonts w:ascii="Times New Roman" w:eastAsia="Times New Roman" w:hAnsi="Times New Roman" w:cs="Times New Roman"/>
          <w:sz w:val="24"/>
          <w:szCs w:val="24"/>
        </w:rPr>
        <w:tab/>
      </w:r>
      <w:proofErr w:type="spellStart"/>
      <w:r w:rsidRPr="00F6230F">
        <w:rPr>
          <w:rFonts w:ascii="Times New Roman" w:eastAsia="Times New Roman" w:hAnsi="Times New Roman" w:cs="Times New Roman"/>
          <w:sz w:val="24"/>
          <w:szCs w:val="24"/>
        </w:rPr>
        <w:t>G.Kaminskis</w:t>
      </w:r>
      <w:proofErr w:type="spellEnd"/>
    </w:p>
    <w:p w14:paraId="5B0ED1AD" w14:textId="628EAE5D" w:rsidR="00896914" w:rsidRDefault="00896914" w:rsidP="00896914">
      <w:pPr>
        <w:tabs>
          <w:tab w:val="left" w:pos="7230"/>
        </w:tabs>
        <w:spacing w:after="120" w:line="240" w:lineRule="auto"/>
        <w:jc w:val="both"/>
        <w:rPr>
          <w:rFonts w:ascii="Times New Roman" w:eastAsia="Times New Roman" w:hAnsi="Times New Roman" w:cs="Times New Roman"/>
          <w:sz w:val="24"/>
          <w:szCs w:val="24"/>
        </w:rPr>
      </w:pPr>
    </w:p>
    <w:p w14:paraId="40A77F49" w14:textId="77777777" w:rsidR="003C3810" w:rsidRDefault="003C3810" w:rsidP="00256C43">
      <w:pPr>
        <w:tabs>
          <w:tab w:val="left" w:pos="3210"/>
        </w:tabs>
        <w:spacing w:after="120" w:line="240" w:lineRule="auto"/>
        <w:jc w:val="center"/>
        <w:rPr>
          <w:rFonts w:ascii="Times New Roman" w:eastAsia="Times New Roman" w:hAnsi="Times New Roman" w:cs="Times New Roman"/>
          <w:sz w:val="24"/>
          <w:szCs w:val="24"/>
        </w:rPr>
      </w:pPr>
    </w:p>
    <w:p w14:paraId="16C421CB" w14:textId="6F76EE79" w:rsidR="00896914" w:rsidRDefault="00256C43" w:rsidP="00256C43">
      <w:pPr>
        <w:tabs>
          <w:tab w:val="left" w:pos="3210"/>
        </w:tabs>
        <w:spacing w:after="120" w:line="240" w:lineRule="auto"/>
        <w:jc w:val="center"/>
        <w:rPr>
          <w:rFonts w:ascii="Times New Roman" w:eastAsia="Times New Roman" w:hAnsi="Times New Roman" w:cs="Times New Roman"/>
          <w:sz w:val="24"/>
          <w:szCs w:val="24"/>
        </w:rPr>
      </w:pPr>
      <w:r w:rsidRPr="00256C43">
        <w:rPr>
          <w:rFonts w:ascii="Times New Roman" w:eastAsia="Times New Roman" w:hAnsi="Times New Roman" w:cs="Times New Roman"/>
          <w:sz w:val="24"/>
          <w:szCs w:val="24"/>
        </w:rPr>
        <w:t>DOKUMENTS PARAKSTĪTS AR DROŠU ELEKTRONISKO PARAKSTU UN</w:t>
      </w:r>
      <w:r>
        <w:rPr>
          <w:rFonts w:ascii="Times New Roman" w:eastAsia="Times New Roman" w:hAnsi="Times New Roman" w:cs="Times New Roman"/>
          <w:sz w:val="24"/>
          <w:szCs w:val="24"/>
        </w:rPr>
        <w:t xml:space="preserve"> </w:t>
      </w:r>
      <w:r w:rsidRPr="00256C43">
        <w:rPr>
          <w:rFonts w:ascii="Times New Roman" w:eastAsia="Times New Roman" w:hAnsi="Times New Roman" w:cs="Times New Roman"/>
          <w:sz w:val="24"/>
          <w:szCs w:val="24"/>
        </w:rPr>
        <w:t>SATUR LAIKA ZĪMOGU</w:t>
      </w:r>
    </w:p>
    <w:p w14:paraId="1ADB5849" w14:textId="77777777" w:rsidR="00EF581A" w:rsidRDefault="00EF581A" w:rsidP="00896914">
      <w:pPr>
        <w:tabs>
          <w:tab w:val="left" w:pos="7230"/>
        </w:tabs>
        <w:spacing w:after="0" w:line="240" w:lineRule="auto"/>
        <w:jc w:val="both"/>
        <w:rPr>
          <w:rFonts w:ascii="Times New Roman" w:eastAsia="Times New Roman" w:hAnsi="Times New Roman" w:cs="Times New Roman"/>
          <w:sz w:val="20"/>
          <w:szCs w:val="20"/>
        </w:rPr>
      </w:pPr>
    </w:p>
    <w:p w14:paraId="2253C103" w14:textId="45C9421B" w:rsidR="00EF581A" w:rsidRDefault="00EF581A" w:rsidP="00896914">
      <w:pPr>
        <w:tabs>
          <w:tab w:val="left" w:pos="7230"/>
        </w:tabs>
        <w:spacing w:after="0" w:line="240" w:lineRule="auto"/>
        <w:jc w:val="both"/>
        <w:rPr>
          <w:rFonts w:ascii="Times New Roman" w:eastAsia="Times New Roman" w:hAnsi="Times New Roman" w:cs="Times New Roman"/>
          <w:sz w:val="20"/>
          <w:szCs w:val="20"/>
        </w:rPr>
      </w:pPr>
    </w:p>
    <w:p w14:paraId="54F9E9E9" w14:textId="128F8343" w:rsidR="0098751C" w:rsidRDefault="0098751C" w:rsidP="00896914">
      <w:pPr>
        <w:tabs>
          <w:tab w:val="left" w:pos="7230"/>
        </w:tabs>
        <w:spacing w:after="0" w:line="240" w:lineRule="auto"/>
        <w:jc w:val="both"/>
        <w:rPr>
          <w:rFonts w:ascii="Times New Roman" w:eastAsia="Times New Roman" w:hAnsi="Times New Roman" w:cs="Times New Roman"/>
          <w:sz w:val="20"/>
          <w:szCs w:val="20"/>
        </w:rPr>
      </w:pPr>
    </w:p>
    <w:p w14:paraId="26AB5F3C" w14:textId="177135A0" w:rsidR="0098751C" w:rsidRDefault="0098751C" w:rsidP="00896914">
      <w:pPr>
        <w:tabs>
          <w:tab w:val="left" w:pos="7230"/>
        </w:tabs>
        <w:spacing w:after="0" w:line="240" w:lineRule="auto"/>
        <w:jc w:val="both"/>
        <w:rPr>
          <w:rFonts w:ascii="Times New Roman" w:eastAsia="Times New Roman" w:hAnsi="Times New Roman" w:cs="Times New Roman"/>
          <w:sz w:val="20"/>
          <w:szCs w:val="20"/>
        </w:rPr>
      </w:pPr>
    </w:p>
    <w:p w14:paraId="7A931001" w14:textId="77777777" w:rsidR="00C7691B" w:rsidRDefault="00C7691B" w:rsidP="0098751C">
      <w:pPr>
        <w:tabs>
          <w:tab w:val="left" w:pos="7230"/>
        </w:tabs>
        <w:spacing w:after="0" w:line="240" w:lineRule="auto"/>
        <w:jc w:val="both"/>
        <w:rPr>
          <w:rFonts w:ascii="Times New Roman" w:eastAsia="Times New Roman" w:hAnsi="Times New Roman" w:cs="Times New Roman"/>
          <w:sz w:val="20"/>
          <w:szCs w:val="20"/>
        </w:rPr>
      </w:pPr>
    </w:p>
    <w:p w14:paraId="212B7D91" w14:textId="77777777" w:rsidR="00C7691B" w:rsidRDefault="00C7691B" w:rsidP="0098751C">
      <w:pPr>
        <w:tabs>
          <w:tab w:val="left" w:pos="7230"/>
        </w:tabs>
        <w:spacing w:after="0" w:line="240" w:lineRule="auto"/>
        <w:jc w:val="both"/>
        <w:rPr>
          <w:rFonts w:ascii="Times New Roman" w:eastAsia="Times New Roman" w:hAnsi="Times New Roman" w:cs="Times New Roman"/>
          <w:sz w:val="20"/>
          <w:szCs w:val="20"/>
        </w:rPr>
      </w:pPr>
    </w:p>
    <w:p w14:paraId="5A89C997" w14:textId="76D9EB79" w:rsidR="0098751C" w:rsidRDefault="0098751C" w:rsidP="0098751C">
      <w:pPr>
        <w:tabs>
          <w:tab w:val="left" w:pos="723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Protokolēja:</w:t>
      </w:r>
    </w:p>
    <w:p w14:paraId="73078323" w14:textId="77777777" w:rsidR="0098751C" w:rsidRDefault="0098751C" w:rsidP="0098751C">
      <w:pPr>
        <w:tabs>
          <w:tab w:val="left" w:pos="7230"/>
        </w:tabs>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Z.Fridrihsberga</w:t>
      </w:r>
      <w:proofErr w:type="spellEnd"/>
      <w:r>
        <w:rPr>
          <w:rFonts w:ascii="Times New Roman" w:eastAsia="Times New Roman" w:hAnsi="Times New Roman" w:cs="Times New Roman"/>
          <w:sz w:val="20"/>
          <w:szCs w:val="20"/>
        </w:rPr>
        <w:t>, 67021507</w:t>
      </w:r>
    </w:p>
    <w:p w14:paraId="023EDB64" w14:textId="77777777" w:rsidR="0098751C" w:rsidRDefault="0098751C" w:rsidP="0098751C">
      <w:pPr>
        <w:tabs>
          <w:tab w:val="left" w:pos="7230"/>
        </w:tab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zane.fridrihsberga@lm.gov.lv</w:t>
      </w:r>
    </w:p>
    <w:p w14:paraId="6D22F0C5" w14:textId="77777777" w:rsidR="0098751C" w:rsidRDefault="0098751C" w:rsidP="00896914">
      <w:pPr>
        <w:tabs>
          <w:tab w:val="left" w:pos="7230"/>
        </w:tabs>
        <w:spacing w:after="0" w:line="240" w:lineRule="auto"/>
        <w:jc w:val="both"/>
        <w:rPr>
          <w:rFonts w:ascii="Times New Roman" w:eastAsia="Times New Roman" w:hAnsi="Times New Roman" w:cs="Times New Roman"/>
          <w:sz w:val="20"/>
          <w:szCs w:val="20"/>
        </w:rPr>
      </w:pPr>
    </w:p>
    <w:sectPr w:rsidR="0098751C" w:rsidSect="00BB4F7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DADE" w14:textId="77777777" w:rsidR="00A24662" w:rsidRDefault="00A24662" w:rsidP="003D39D4">
      <w:pPr>
        <w:spacing w:after="0" w:line="240" w:lineRule="auto"/>
      </w:pPr>
      <w:r>
        <w:separator/>
      </w:r>
    </w:p>
  </w:endnote>
  <w:endnote w:type="continuationSeparator" w:id="0">
    <w:p w14:paraId="7C9EBC2C" w14:textId="77777777" w:rsidR="00A24662" w:rsidRDefault="00A24662" w:rsidP="003D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Helvetica">
    <w:panose1 w:val="020B05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New">
    <w:altName w:val="Calibri"/>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980806"/>
      <w:docPartObj>
        <w:docPartGallery w:val="Page Numbers (Bottom of Page)"/>
        <w:docPartUnique/>
      </w:docPartObj>
    </w:sdtPr>
    <w:sdtEndPr>
      <w:rPr>
        <w:rFonts w:ascii="Times New Roman" w:hAnsi="Times New Roman" w:cs="Times New Roman"/>
        <w:noProof/>
      </w:rPr>
    </w:sdtEndPr>
    <w:sdtContent>
      <w:p w14:paraId="22D0F154" w14:textId="77777777" w:rsidR="00A649D7" w:rsidRDefault="00A649D7" w:rsidP="00C83189">
        <w:pPr>
          <w:pStyle w:val="Footer"/>
        </w:pPr>
      </w:p>
      <w:p w14:paraId="2714D27C" w14:textId="7C1DEB18" w:rsidR="00CF4B7F" w:rsidRDefault="00CF4B7F" w:rsidP="00C83189">
        <w:pPr>
          <w:pStyle w:val="Footer"/>
          <w:rPr>
            <w:rFonts w:ascii="Times New Roman" w:hAnsi="Times New Roman" w:cs="Times New Roman"/>
            <w:sz w:val="16"/>
            <w:szCs w:val="16"/>
          </w:rPr>
        </w:pPr>
        <w:r w:rsidRPr="00DA451B">
          <w:rPr>
            <w:rFonts w:ascii="Times New Roman" w:hAnsi="Times New Roman" w:cs="Times New Roman"/>
            <w:sz w:val="16"/>
            <w:szCs w:val="16"/>
          </w:rPr>
          <w:t>LM un LPS sarunu protokols</w:t>
        </w:r>
        <w:r>
          <w:rPr>
            <w:rFonts w:ascii="Times New Roman" w:hAnsi="Times New Roman" w:cs="Times New Roman"/>
            <w:sz w:val="16"/>
            <w:szCs w:val="16"/>
          </w:rPr>
          <w:t xml:space="preserve"> 2023</w:t>
        </w:r>
      </w:p>
      <w:p w14:paraId="594E50CB" w14:textId="1D110D1B" w:rsidR="00CF4B7F" w:rsidRPr="00C83189" w:rsidRDefault="00CF4B7F" w:rsidP="00C83189">
        <w:pPr>
          <w:pStyle w:val="Footer"/>
          <w:jc w:val="center"/>
          <w:rPr>
            <w:rFonts w:ascii="Times New Roman" w:hAnsi="Times New Roman" w:cs="Times New Roman"/>
          </w:rPr>
        </w:pPr>
        <w:r w:rsidRPr="003D39D4">
          <w:rPr>
            <w:rFonts w:ascii="Times New Roman" w:hAnsi="Times New Roman" w:cs="Times New Roman"/>
          </w:rPr>
          <w:fldChar w:fldCharType="begin"/>
        </w:r>
        <w:r w:rsidRPr="003D39D4">
          <w:rPr>
            <w:rFonts w:ascii="Times New Roman" w:hAnsi="Times New Roman" w:cs="Times New Roman"/>
          </w:rPr>
          <w:instrText xml:space="preserve"> PAGE   \* MERGEFORMAT </w:instrText>
        </w:r>
        <w:r w:rsidRPr="003D39D4">
          <w:rPr>
            <w:rFonts w:ascii="Times New Roman" w:hAnsi="Times New Roman" w:cs="Times New Roman"/>
          </w:rPr>
          <w:fldChar w:fldCharType="separate"/>
        </w:r>
        <w:r>
          <w:rPr>
            <w:rFonts w:ascii="Times New Roman" w:hAnsi="Times New Roman" w:cs="Times New Roman"/>
            <w:noProof/>
          </w:rPr>
          <w:t>9</w:t>
        </w:r>
        <w:r w:rsidRPr="003D39D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3ADAD" w14:textId="77777777" w:rsidR="00A24662" w:rsidRDefault="00A24662" w:rsidP="003D39D4">
      <w:pPr>
        <w:spacing w:after="0" w:line="240" w:lineRule="auto"/>
      </w:pPr>
      <w:r>
        <w:separator/>
      </w:r>
    </w:p>
  </w:footnote>
  <w:footnote w:type="continuationSeparator" w:id="0">
    <w:p w14:paraId="2AEB89E0" w14:textId="77777777" w:rsidR="00A24662" w:rsidRDefault="00A24662" w:rsidP="003D3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152"/>
    <w:multiLevelType w:val="hybridMultilevel"/>
    <w:tmpl w:val="F20C53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D2D97"/>
    <w:multiLevelType w:val="hybridMultilevel"/>
    <w:tmpl w:val="50066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BA2B4C"/>
    <w:multiLevelType w:val="hybridMultilevel"/>
    <w:tmpl w:val="FA60EF0A"/>
    <w:lvl w:ilvl="0" w:tplc="8D8A4C3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739F6"/>
    <w:multiLevelType w:val="hybridMultilevel"/>
    <w:tmpl w:val="A266D6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962BD9"/>
    <w:multiLevelType w:val="hybridMultilevel"/>
    <w:tmpl w:val="CB9E1BCA"/>
    <w:lvl w:ilvl="0" w:tplc="048CCEA4">
      <w:start w:val="3"/>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CA72C9"/>
    <w:multiLevelType w:val="hybridMultilevel"/>
    <w:tmpl w:val="AC581D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6E5E3C"/>
    <w:multiLevelType w:val="hybridMultilevel"/>
    <w:tmpl w:val="067074E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18B3417"/>
    <w:multiLevelType w:val="hybridMultilevel"/>
    <w:tmpl w:val="29B66F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E0471E"/>
    <w:multiLevelType w:val="hybridMultilevel"/>
    <w:tmpl w:val="067074E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8E11AAD"/>
    <w:multiLevelType w:val="hybridMultilevel"/>
    <w:tmpl w:val="1AA0AB28"/>
    <w:lvl w:ilvl="0" w:tplc="8D8A4C32">
      <w:start w:val="1"/>
      <w:numFmt w:val="decimal"/>
      <w:lvlText w:val="%1."/>
      <w:lvlJc w:val="left"/>
      <w:pPr>
        <w:ind w:left="1854" w:hanging="72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0" w15:restartNumberingAfterBreak="0">
    <w:nsid w:val="1F3C656E"/>
    <w:multiLevelType w:val="hybridMultilevel"/>
    <w:tmpl w:val="F28210C4"/>
    <w:lvl w:ilvl="0" w:tplc="45D8F20C">
      <w:start w:val="2"/>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74302F"/>
    <w:multiLevelType w:val="hybridMultilevel"/>
    <w:tmpl w:val="FB76A29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973779"/>
    <w:multiLevelType w:val="hybridMultilevel"/>
    <w:tmpl w:val="C108CD80"/>
    <w:lvl w:ilvl="0" w:tplc="04260011">
      <w:start w:val="1"/>
      <w:numFmt w:val="decimal"/>
      <w:lvlText w:val="%1)"/>
      <w:lvlJc w:val="left"/>
      <w:pPr>
        <w:ind w:left="360" w:hanging="360"/>
      </w:pPr>
    </w:lvl>
    <w:lvl w:ilvl="1" w:tplc="21B693D4">
      <w:start w:val="1"/>
      <w:numFmt w:val="decimal"/>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A9264D0"/>
    <w:multiLevelType w:val="hybridMultilevel"/>
    <w:tmpl w:val="067074E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24E1440"/>
    <w:multiLevelType w:val="hybridMultilevel"/>
    <w:tmpl w:val="FB00D6E0"/>
    <w:lvl w:ilvl="0" w:tplc="E35A7D52">
      <w:start w:val="1"/>
      <w:numFmt w:val="decimal"/>
      <w:lvlText w:val="%1)"/>
      <w:lvlJc w:val="left"/>
      <w:pPr>
        <w:ind w:left="360" w:hanging="360"/>
      </w:pPr>
      <w:rPr>
        <w:rFonts w:hint="default"/>
      </w:rPr>
    </w:lvl>
    <w:lvl w:ilvl="1" w:tplc="21B693D4">
      <w:start w:val="1"/>
      <w:numFmt w:val="decimal"/>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6B15857"/>
    <w:multiLevelType w:val="hybridMultilevel"/>
    <w:tmpl w:val="B9CEBF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C739F6"/>
    <w:multiLevelType w:val="hybridMultilevel"/>
    <w:tmpl w:val="ABA6B3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8B3F1F"/>
    <w:multiLevelType w:val="hybridMultilevel"/>
    <w:tmpl w:val="9830DE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4C908EA"/>
    <w:multiLevelType w:val="hybridMultilevel"/>
    <w:tmpl w:val="6178A128"/>
    <w:lvl w:ilvl="0" w:tplc="2090BA16">
      <w:start w:val="1"/>
      <w:numFmt w:val="bullet"/>
      <w:lvlText w:val="•"/>
      <w:lvlJc w:val="left"/>
      <w:pPr>
        <w:tabs>
          <w:tab w:val="num" w:pos="720"/>
        </w:tabs>
        <w:ind w:left="720" w:hanging="360"/>
      </w:pPr>
      <w:rPr>
        <w:rFonts w:ascii="Arial" w:hAnsi="Arial" w:hint="default"/>
      </w:rPr>
    </w:lvl>
    <w:lvl w:ilvl="1" w:tplc="93ACA9FA">
      <w:numFmt w:val="bullet"/>
      <w:lvlText w:val="•"/>
      <w:lvlJc w:val="left"/>
      <w:pPr>
        <w:tabs>
          <w:tab w:val="num" w:pos="1440"/>
        </w:tabs>
        <w:ind w:left="1440" w:hanging="360"/>
      </w:pPr>
      <w:rPr>
        <w:rFonts w:ascii="Arial" w:hAnsi="Arial" w:hint="default"/>
      </w:rPr>
    </w:lvl>
    <w:lvl w:ilvl="2" w:tplc="86F87898">
      <w:numFmt w:val="bullet"/>
      <w:lvlText w:val=""/>
      <w:lvlJc w:val="left"/>
      <w:pPr>
        <w:tabs>
          <w:tab w:val="num" w:pos="2160"/>
        </w:tabs>
        <w:ind w:left="2160" w:hanging="360"/>
      </w:pPr>
      <w:rPr>
        <w:rFonts w:ascii="Wingdings" w:hAnsi="Wingdings" w:hint="default"/>
      </w:rPr>
    </w:lvl>
    <w:lvl w:ilvl="3" w:tplc="EA463B84" w:tentative="1">
      <w:start w:val="1"/>
      <w:numFmt w:val="bullet"/>
      <w:lvlText w:val="•"/>
      <w:lvlJc w:val="left"/>
      <w:pPr>
        <w:tabs>
          <w:tab w:val="num" w:pos="2880"/>
        </w:tabs>
        <w:ind w:left="2880" w:hanging="360"/>
      </w:pPr>
      <w:rPr>
        <w:rFonts w:ascii="Arial" w:hAnsi="Arial" w:hint="default"/>
      </w:rPr>
    </w:lvl>
    <w:lvl w:ilvl="4" w:tplc="9D0E988C" w:tentative="1">
      <w:start w:val="1"/>
      <w:numFmt w:val="bullet"/>
      <w:lvlText w:val="•"/>
      <w:lvlJc w:val="left"/>
      <w:pPr>
        <w:tabs>
          <w:tab w:val="num" w:pos="3600"/>
        </w:tabs>
        <w:ind w:left="3600" w:hanging="360"/>
      </w:pPr>
      <w:rPr>
        <w:rFonts w:ascii="Arial" w:hAnsi="Arial" w:hint="default"/>
      </w:rPr>
    </w:lvl>
    <w:lvl w:ilvl="5" w:tplc="9ACE6FD0" w:tentative="1">
      <w:start w:val="1"/>
      <w:numFmt w:val="bullet"/>
      <w:lvlText w:val="•"/>
      <w:lvlJc w:val="left"/>
      <w:pPr>
        <w:tabs>
          <w:tab w:val="num" w:pos="4320"/>
        </w:tabs>
        <w:ind w:left="4320" w:hanging="360"/>
      </w:pPr>
      <w:rPr>
        <w:rFonts w:ascii="Arial" w:hAnsi="Arial" w:hint="default"/>
      </w:rPr>
    </w:lvl>
    <w:lvl w:ilvl="6" w:tplc="0D28FFBC" w:tentative="1">
      <w:start w:val="1"/>
      <w:numFmt w:val="bullet"/>
      <w:lvlText w:val="•"/>
      <w:lvlJc w:val="left"/>
      <w:pPr>
        <w:tabs>
          <w:tab w:val="num" w:pos="5040"/>
        </w:tabs>
        <w:ind w:left="5040" w:hanging="360"/>
      </w:pPr>
      <w:rPr>
        <w:rFonts w:ascii="Arial" w:hAnsi="Arial" w:hint="default"/>
      </w:rPr>
    </w:lvl>
    <w:lvl w:ilvl="7" w:tplc="6D782BC8" w:tentative="1">
      <w:start w:val="1"/>
      <w:numFmt w:val="bullet"/>
      <w:lvlText w:val="•"/>
      <w:lvlJc w:val="left"/>
      <w:pPr>
        <w:tabs>
          <w:tab w:val="num" w:pos="5760"/>
        </w:tabs>
        <w:ind w:left="5760" w:hanging="360"/>
      </w:pPr>
      <w:rPr>
        <w:rFonts w:ascii="Arial" w:hAnsi="Arial" w:hint="default"/>
      </w:rPr>
    </w:lvl>
    <w:lvl w:ilvl="8" w:tplc="031EDC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C813AF"/>
    <w:multiLevelType w:val="hybridMultilevel"/>
    <w:tmpl w:val="0EF0943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0" w15:restartNumberingAfterBreak="0">
    <w:nsid w:val="4D5A465C"/>
    <w:multiLevelType w:val="hybridMultilevel"/>
    <w:tmpl w:val="D0083AD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B01CFC"/>
    <w:multiLevelType w:val="hybridMultilevel"/>
    <w:tmpl w:val="C108CD80"/>
    <w:lvl w:ilvl="0" w:tplc="04260011">
      <w:start w:val="1"/>
      <w:numFmt w:val="decimal"/>
      <w:lvlText w:val="%1)"/>
      <w:lvlJc w:val="left"/>
      <w:pPr>
        <w:ind w:left="360" w:hanging="360"/>
      </w:pPr>
    </w:lvl>
    <w:lvl w:ilvl="1" w:tplc="21B693D4">
      <w:start w:val="1"/>
      <w:numFmt w:val="decimal"/>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EF547B9"/>
    <w:multiLevelType w:val="hybridMultilevel"/>
    <w:tmpl w:val="34F28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A3480F"/>
    <w:multiLevelType w:val="hybridMultilevel"/>
    <w:tmpl w:val="FB76A29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86358A"/>
    <w:multiLevelType w:val="hybridMultilevel"/>
    <w:tmpl w:val="C108CD80"/>
    <w:lvl w:ilvl="0" w:tplc="04260011">
      <w:start w:val="1"/>
      <w:numFmt w:val="decimal"/>
      <w:lvlText w:val="%1)"/>
      <w:lvlJc w:val="left"/>
      <w:pPr>
        <w:ind w:left="360" w:hanging="360"/>
      </w:pPr>
    </w:lvl>
    <w:lvl w:ilvl="1" w:tplc="21B693D4">
      <w:start w:val="1"/>
      <w:numFmt w:val="decimal"/>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6635BEC"/>
    <w:multiLevelType w:val="hybridMultilevel"/>
    <w:tmpl w:val="958CC508"/>
    <w:lvl w:ilvl="0" w:tplc="BB0655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876C43"/>
    <w:multiLevelType w:val="hybridMultilevel"/>
    <w:tmpl w:val="FB00D6E0"/>
    <w:lvl w:ilvl="0" w:tplc="E35A7D52">
      <w:start w:val="1"/>
      <w:numFmt w:val="decimal"/>
      <w:lvlText w:val="%1)"/>
      <w:lvlJc w:val="left"/>
      <w:pPr>
        <w:ind w:left="360" w:hanging="360"/>
      </w:pPr>
      <w:rPr>
        <w:rFonts w:hint="default"/>
      </w:rPr>
    </w:lvl>
    <w:lvl w:ilvl="1" w:tplc="21B693D4">
      <w:start w:val="1"/>
      <w:numFmt w:val="decimal"/>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62157DDD"/>
    <w:multiLevelType w:val="hybridMultilevel"/>
    <w:tmpl w:val="9E4C6C38"/>
    <w:lvl w:ilvl="0" w:tplc="B0A656E8">
      <w:start w:val="4"/>
      <w:numFmt w:val="bullet"/>
      <w:lvlText w:val="-"/>
      <w:lvlJc w:val="left"/>
      <w:pPr>
        <w:ind w:left="1110" w:hanging="360"/>
      </w:pPr>
      <w:rPr>
        <w:rFonts w:ascii="Times New Roman" w:eastAsiaTheme="minorEastAsia" w:hAnsi="Times New Roman" w:cs="Times New Roman" w:hint="default"/>
      </w:rPr>
    </w:lvl>
    <w:lvl w:ilvl="1" w:tplc="04260003" w:tentative="1">
      <w:start w:val="1"/>
      <w:numFmt w:val="bullet"/>
      <w:lvlText w:val="o"/>
      <w:lvlJc w:val="left"/>
      <w:pPr>
        <w:ind w:left="1830" w:hanging="360"/>
      </w:pPr>
      <w:rPr>
        <w:rFonts w:ascii="Courier New" w:hAnsi="Courier New" w:cs="Courier New" w:hint="default"/>
      </w:rPr>
    </w:lvl>
    <w:lvl w:ilvl="2" w:tplc="04260005" w:tentative="1">
      <w:start w:val="1"/>
      <w:numFmt w:val="bullet"/>
      <w:lvlText w:val=""/>
      <w:lvlJc w:val="left"/>
      <w:pPr>
        <w:ind w:left="2550" w:hanging="360"/>
      </w:pPr>
      <w:rPr>
        <w:rFonts w:ascii="Wingdings" w:hAnsi="Wingdings" w:hint="default"/>
      </w:rPr>
    </w:lvl>
    <w:lvl w:ilvl="3" w:tplc="04260001" w:tentative="1">
      <w:start w:val="1"/>
      <w:numFmt w:val="bullet"/>
      <w:lvlText w:val=""/>
      <w:lvlJc w:val="left"/>
      <w:pPr>
        <w:ind w:left="3270" w:hanging="360"/>
      </w:pPr>
      <w:rPr>
        <w:rFonts w:ascii="Symbol" w:hAnsi="Symbol" w:hint="default"/>
      </w:rPr>
    </w:lvl>
    <w:lvl w:ilvl="4" w:tplc="04260003" w:tentative="1">
      <w:start w:val="1"/>
      <w:numFmt w:val="bullet"/>
      <w:lvlText w:val="o"/>
      <w:lvlJc w:val="left"/>
      <w:pPr>
        <w:ind w:left="3990" w:hanging="360"/>
      </w:pPr>
      <w:rPr>
        <w:rFonts w:ascii="Courier New" w:hAnsi="Courier New" w:cs="Courier New" w:hint="default"/>
      </w:rPr>
    </w:lvl>
    <w:lvl w:ilvl="5" w:tplc="04260005" w:tentative="1">
      <w:start w:val="1"/>
      <w:numFmt w:val="bullet"/>
      <w:lvlText w:val=""/>
      <w:lvlJc w:val="left"/>
      <w:pPr>
        <w:ind w:left="4710" w:hanging="360"/>
      </w:pPr>
      <w:rPr>
        <w:rFonts w:ascii="Wingdings" w:hAnsi="Wingdings" w:hint="default"/>
      </w:rPr>
    </w:lvl>
    <w:lvl w:ilvl="6" w:tplc="04260001" w:tentative="1">
      <w:start w:val="1"/>
      <w:numFmt w:val="bullet"/>
      <w:lvlText w:val=""/>
      <w:lvlJc w:val="left"/>
      <w:pPr>
        <w:ind w:left="5430" w:hanging="360"/>
      </w:pPr>
      <w:rPr>
        <w:rFonts w:ascii="Symbol" w:hAnsi="Symbol" w:hint="default"/>
      </w:rPr>
    </w:lvl>
    <w:lvl w:ilvl="7" w:tplc="04260003" w:tentative="1">
      <w:start w:val="1"/>
      <w:numFmt w:val="bullet"/>
      <w:lvlText w:val="o"/>
      <w:lvlJc w:val="left"/>
      <w:pPr>
        <w:ind w:left="6150" w:hanging="360"/>
      </w:pPr>
      <w:rPr>
        <w:rFonts w:ascii="Courier New" w:hAnsi="Courier New" w:cs="Courier New" w:hint="default"/>
      </w:rPr>
    </w:lvl>
    <w:lvl w:ilvl="8" w:tplc="04260005" w:tentative="1">
      <w:start w:val="1"/>
      <w:numFmt w:val="bullet"/>
      <w:lvlText w:val=""/>
      <w:lvlJc w:val="left"/>
      <w:pPr>
        <w:ind w:left="6870" w:hanging="360"/>
      </w:pPr>
      <w:rPr>
        <w:rFonts w:ascii="Wingdings" w:hAnsi="Wingdings" w:hint="default"/>
      </w:rPr>
    </w:lvl>
  </w:abstractNum>
  <w:abstractNum w:abstractNumId="28" w15:restartNumberingAfterBreak="0">
    <w:nsid w:val="64E01FEA"/>
    <w:multiLevelType w:val="hybridMultilevel"/>
    <w:tmpl w:val="F706263A"/>
    <w:lvl w:ilvl="0" w:tplc="5AB2CEDA">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4E7EAF"/>
    <w:multiLevelType w:val="hybridMultilevel"/>
    <w:tmpl w:val="EF8C5E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2118F8"/>
    <w:multiLevelType w:val="hybridMultilevel"/>
    <w:tmpl w:val="50CC2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A4287C"/>
    <w:multiLevelType w:val="hybridMultilevel"/>
    <w:tmpl w:val="C4F2F78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9"/>
  </w:num>
  <w:num w:numId="3">
    <w:abstractNumId w:val="10"/>
  </w:num>
  <w:num w:numId="4">
    <w:abstractNumId w:val="4"/>
  </w:num>
  <w:num w:numId="5">
    <w:abstractNumId w:val="30"/>
  </w:num>
  <w:num w:numId="6">
    <w:abstractNumId w:val="8"/>
  </w:num>
  <w:num w:numId="7">
    <w:abstractNumId w:val="20"/>
  </w:num>
  <w:num w:numId="8">
    <w:abstractNumId w:val="21"/>
  </w:num>
  <w:num w:numId="9">
    <w:abstractNumId w:val="12"/>
  </w:num>
  <w:num w:numId="10">
    <w:abstractNumId w:val="5"/>
  </w:num>
  <w:num w:numId="11">
    <w:abstractNumId w:val="6"/>
  </w:num>
  <w:num w:numId="12">
    <w:abstractNumId w:val="26"/>
  </w:num>
  <w:num w:numId="13">
    <w:abstractNumId w:val="24"/>
  </w:num>
  <w:num w:numId="14">
    <w:abstractNumId w:val="23"/>
  </w:num>
  <w:num w:numId="15">
    <w:abstractNumId w:val="22"/>
  </w:num>
  <w:num w:numId="16">
    <w:abstractNumId w:val="7"/>
  </w:num>
  <w:num w:numId="17">
    <w:abstractNumId w:val="18"/>
  </w:num>
  <w:num w:numId="18">
    <w:abstractNumId w:val="29"/>
  </w:num>
  <w:num w:numId="19">
    <w:abstractNumId w:val="3"/>
  </w:num>
  <w:num w:numId="20">
    <w:abstractNumId w:val="15"/>
  </w:num>
  <w:num w:numId="21">
    <w:abstractNumId w:val="28"/>
  </w:num>
  <w:num w:numId="22">
    <w:abstractNumId w:val="11"/>
  </w:num>
  <w:num w:numId="23">
    <w:abstractNumId w:val="13"/>
  </w:num>
  <w:num w:numId="24">
    <w:abstractNumId w:val="14"/>
  </w:num>
  <w:num w:numId="25">
    <w:abstractNumId w:val="27"/>
  </w:num>
  <w:num w:numId="26">
    <w:abstractNumId w:val="1"/>
  </w:num>
  <w:num w:numId="27">
    <w:abstractNumId w:val="0"/>
  </w:num>
  <w:num w:numId="28">
    <w:abstractNumId w:val="31"/>
  </w:num>
  <w:num w:numId="29">
    <w:abstractNumId w:val="25"/>
  </w:num>
  <w:num w:numId="30">
    <w:abstractNumId w:val="16"/>
  </w:num>
  <w:num w:numId="31">
    <w:abstractNumId w:val="19"/>
  </w:num>
  <w:num w:numId="3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80"/>
    <w:rsid w:val="00000430"/>
    <w:rsid w:val="00000D18"/>
    <w:rsid w:val="00001AF3"/>
    <w:rsid w:val="00002000"/>
    <w:rsid w:val="00003438"/>
    <w:rsid w:val="0000388A"/>
    <w:rsid w:val="00004EFD"/>
    <w:rsid w:val="00005973"/>
    <w:rsid w:val="00005B60"/>
    <w:rsid w:val="00005EB0"/>
    <w:rsid w:val="00006928"/>
    <w:rsid w:val="00010A09"/>
    <w:rsid w:val="00010BF1"/>
    <w:rsid w:val="00011008"/>
    <w:rsid w:val="00011210"/>
    <w:rsid w:val="00012893"/>
    <w:rsid w:val="00013222"/>
    <w:rsid w:val="00015109"/>
    <w:rsid w:val="00015199"/>
    <w:rsid w:val="00015C91"/>
    <w:rsid w:val="00015E2B"/>
    <w:rsid w:val="0002194A"/>
    <w:rsid w:val="00021B7E"/>
    <w:rsid w:val="00022025"/>
    <w:rsid w:val="00022172"/>
    <w:rsid w:val="00022589"/>
    <w:rsid w:val="00023908"/>
    <w:rsid w:val="00023CAB"/>
    <w:rsid w:val="00024007"/>
    <w:rsid w:val="00025228"/>
    <w:rsid w:val="000252B4"/>
    <w:rsid w:val="00026291"/>
    <w:rsid w:val="000264AD"/>
    <w:rsid w:val="00026791"/>
    <w:rsid w:val="00026861"/>
    <w:rsid w:val="00026914"/>
    <w:rsid w:val="000269FB"/>
    <w:rsid w:val="00027BC2"/>
    <w:rsid w:val="00030804"/>
    <w:rsid w:val="00030A08"/>
    <w:rsid w:val="0003323F"/>
    <w:rsid w:val="00034AFC"/>
    <w:rsid w:val="00035843"/>
    <w:rsid w:val="00035B7B"/>
    <w:rsid w:val="0003626C"/>
    <w:rsid w:val="00036628"/>
    <w:rsid w:val="00036686"/>
    <w:rsid w:val="000371CF"/>
    <w:rsid w:val="00037828"/>
    <w:rsid w:val="00037921"/>
    <w:rsid w:val="00037A85"/>
    <w:rsid w:val="0004035C"/>
    <w:rsid w:val="000405D8"/>
    <w:rsid w:val="0004256E"/>
    <w:rsid w:val="000427ED"/>
    <w:rsid w:val="00042AC6"/>
    <w:rsid w:val="00042C34"/>
    <w:rsid w:val="00044187"/>
    <w:rsid w:val="00044192"/>
    <w:rsid w:val="000441D9"/>
    <w:rsid w:val="0004456D"/>
    <w:rsid w:val="00047552"/>
    <w:rsid w:val="00051AB5"/>
    <w:rsid w:val="00052CCA"/>
    <w:rsid w:val="00054BA7"/>
    <w:rsid w:val="00054CA9"/>
    <w:rsid w:val="0005522E"/>
    <w:rsid w:val="0005552B"/>
    <w:rsid w:val="00055551"/>
    <w:rsid w:val="00055F87"/>
    <w:rsid w:val="0005604E"/>
    <w:rsid w:val="00056C3B"/>
    <w:rsid w:val="00056D9C"/>
    <w:rsid w:val="00057463"/>
    <w:rsid w:val="00057514"/>
    <w:rsid w:val="0006088C"/>
    <w:rsid w:val="00061037"/>
    <w:rsid w:val="00061328"/>
    <w:rsid w:val="00061509"/>
    <w:rsid w:val="00061771"/>
    <w:rsid w:val="00061E02"/>
    <w:rsid w:val="00062117"/>
    <w:rsid w:val="00063B1C"/>
    <w:rsid w:val="00064966"/>
    <w:rsid w:val="000671D6"/>
    <w:rsid w:val="0007035A"/>
    <w:rsid w:val="0007124A"/>
    <w:rsid w:val="00071E1F"/>
    <w:rsid w:val="0007250D"/>
    <w:rsid w:val="00072D40"/>
    <w:rsid w:val="0007336F"/>
    <w:rsid w:val="000743A8"/>
    <w:rsid w:val="00074B55"/>
    <w:rsid w:val="00074E35"/>
    <w:rsid w:val="00075802"/>
    <w:rsid w:val="00075B03"/>
    <w:rsid w:val="00075D7C"/>
    <w:rsid w:val="000767AE"/>
    <w:rsid w:val="0008243E"/>
    <w:rsid w:val="00083095"/>
    <w:rsid w:val="000830F5"/>
    <w:rsid w:val="00083EB5"/>
    <w:rsid w:val="000845A8"/>
    <w:rsid w:val="00084DA3"/>
    <w:rsid w:val="00084F66"/>
    <w:rsid w:val="00085A8E"/>
    <w:rsid w:val="00085C8D"/>
    <w:rsid w:val="0008608C"/>
    <w:rsid w:val="0008686E"/>
    <w:rsid w:val="00087140"/>
    <w:rsid w:val="00087BB9"/>
    <w:rsid w:val="00090B2E"/>
    <w:rsid w:val="0009137B"/>
    <w:rsid w:val="0009152F"/>
    <w:rsid w:val="00091A9D"/>
    <w:rsid w:val="00091B55"/>
    <w:rsid w:val="000938C9"/>
    <w:rsid w:val="00093A58"/>
    <w:rsid w:val="00093B32"/>
    <w:rsid w:val="00094259"/>
    <w:rsid w:val="00094508"/>
    <w:rsid w:val="00094680"/>
    <w:rsid w:val="00094D7A"/>
    <w:rsid w:val="00095B4C"/>
    <w:rsid w:val="00095CBA"/>
    <w:rsid w:val="00095E63"/>
    <w:rsid w:val="00096359"/>
    <w:rsid w:val="00096B49"/>
    <w:rsid w:val="00097AE3"/>
    <w:rsid w:val="000A0536"/>
    <w:rsid w:val="000A0FA3"/>
    <w:rsid w:val="000A1490"/>
    <w:rsid w:val="000A1876"/>
    <w:rsid w:val="000A268E"/>
    <w:rsid w:val="000A285B"/>
    <w:rsid w:val="000A3D9B"/>
    <w:rsid w:val="000A3F7D"/>
    <w:rsid w:val="000A4019"/>
    <w:rsid w:val="000A4AEE"/>
    <w:rsid w:val="000A4D3E"/>
    <w:rsid w:val="000A5075"/>
    <w:rsid w:val="000A54A1"/>
    <w:rsid w:val="000A5DFE"/>
    <w:rsid w:val="000A6804"/>
    <w:rsid w:val="000A7EC3"/>
    <w:rsid w:val="000B0E36"/>
    <w:rsid w:val="000B3BE4"/>
    <w:rsid w:val="000B45F5"/>
    <w:rsid w:val="000B505D"/>
    <w:rsid w:val="000B5082"/>
    <w:rsid w:val="000B5803"/>
    <w:rsid w:val="000B58ED"/>
    <w:rsid w:val="000B65E7"/>
    <w:rsid w:val="000C012B"/>
    <w:rsid w:val="000C1572"/>
    <w:rsid w:val="000C3B37"/>
    <w:rsid w:val="000C3CD4"/>
    <w:rsid w:val="000C4143"/>
    <w:rsid w:val="000C5BD9"/>
    <w:rsid w:val="000C6EEE"/>
    <w:rsid w:val="000C7719"/>
    <w:rsid w:val="000D0729"/>
    <w:rsid w:val="000D114D"/>
    <w:rsid w:val="000D1E17"/>
    <w:rsid w:val="000D243B"/>
    <w:rsid w:val="000D2912"/>
    <w:rsid w:val="000D29CC"/>
    <w:rsid w:val="000D32A9"/>
    <w:rsid w:val="000D3FBF"/>
    <w:rsid w:val="000D3FF8"/>
    <w:rsid w:val="000D4564"/>
    <w:rsid w:val="000D4A06"/>
    <w:rsid w:val="000D7BA7"/>
    <w:rsid w:val="000D7DB9"/>
    <w:rsid w:val="000D7E42"/>
    <w:rsid w:val="000E12F1"/>
    <w:rsid w:val="000E17A8"/>
    <w:rsid w:val="000E20AD"/>
    <w:rsid w:val="000E20D3"/>
    <w:rsid w:val="000E3199"/>
    <w:rsid w:val="000E3E86"/>
    <w:rsid w:val="000E42B8"/>
    <w:rsid w:val="000E42F8"/>
    <w:rsid w:val="000E487C"/>
    <w:rsid w:val="000E4D76"/>
    <w:rsid w:val="000E4E7B"/>
    <w:rsid w:val="000E5678"/>
    <w:rsid w:val="000E631F"/>
    <w:rsid w:val="000E6A8F"/>
    <w:rsid w:val="000E726C"/>
    <w:rsid w:val="000E736B"/>
    <w:rsid w:val="000E787E"/>
    <w:rsid w:val="000F0367"/>
    <w:rsid w:val="000F1CA8"/>
    <w:rsid w:val="000F23A6"/>
    <w:rsid w:val="000F3171"/>
    <w:rsid w:val="000F3D34"/>
    <w:rsid w:val="000F441D"/>
    <w:rsid w:val="000F4730"/>
    <w:rsid w:val="000F58C3"/>
    <w:rsid w:val="000F5D12"/>
    <w:rsid w:val="00100541"/>
    <w:rsid w:val="001009E0"/>
    <w:rsid w:val="0010101E"/>
    <w:rsid w:val="00101833"/>
    <w:rsid w:val="001022CB"/>
    <w:rsid w:val="0010355C"/>
    <w:rsid w:val="0010573F"/>
    <w:rsid w:val="00106C60"/>
    <w:rsid w:val="00107145"/>
    <w:rsid w:val="00107584"/>
    <w:rsid w:val="00107788"/>
    <w:rsid w:val="0011038C"/>
    <w:rsid w:val="00110607"/>
    <w:rsid w:val="001116CE"/>
    <w:rsid w:val="00111702"/>
    <w:rsid w:val="00111A4F"/>
    <w:rsid w:val="001132B4"/>
    <w:rsid w:val="00113620"/>
    <w:rsid w:val="001138C9"/>
    <w:rsid w:val="00113AFE"/>
    <w:rsid w:val="00113C1C"/>
    <w:rsid w:val="00113E3D"/>
    <w:rsid w:val="0011489D"/>
    <w:rsid w:val="001154CF"/>
    <w:rsid w:val="001156ED"/>
    <w:rsid w:val="00117DBD"/>
    <w:rsid w:val="00120260"/>
    <w:rsid w:val="00120DCC"/>
    <w:rsid w:val="00121347"/>
    <w:rsid w:val="00121661"/>
    <w:rsid w:val="00121A54"/>
    <w:rsid w:val="00121BF3"/>
    <w:rsid w:val="0012220A"/>
    <w:rsid w:val="00122446"/>
    <w:rsid w:val="00122E2C"/>
    <w:rsid w:val="00122F0A"/>
    <w:rsid w:val="00124051"/>
    <w:rsid w:val="00124083"/>
    <w:rsid w:val="00124B6A"/>
    <w:rsid w:val="00124CBD"/>
    <w:rsid w:val="00125980"/>
    <w:rsid w:val="00126891"/>
    <w:rsid w:val="00130761"/>
    <w:rsid w:val="00131C0F"/>
    <w:rsid w:val="00131F4D"/>
    <w:rsid w:val="001331A6"/>
    <w:rsid w:val="001340AD"/>
    <w:rsid w:val="0013424B"/>
    <w:rsid w:val="00134704"/>
    <w:rsid w:val="00135020"/>
    <w:rsid w:val="00135886"/>
    <w:rsid w:val="00137ADD"/>
    <w:rsid w:val="00140522"/>
    <w:rsid w:val="0014169D"/>
    <w:rsid w:val="00143C2A"/>
    <w:rsid w:val="00144510"/>
    <w:rsid w:val="00144776"/>
    <w:rsid w:val="00144F31"/>
    <w:rsid w:val="00145B94"/>
    <w:rsid w:val="00147267"/>
    <w:rsid w:val="0014747B"/>
    <w:rsid w:val="00151904"/>
    <w:rsid w:val="00151CE8"/>
    <w:rsid w:val="001524D5"/>
    <w:rsid w:val="001531A6"/>
    <w:rsid w:val="00153815"/>
    <w:rsid w:val="00153B74"/>
    <w:rsid w:val="00153D3B"/>
    <w:rsid w:val="00154760"/>
    <w:rsid w:val="00154B9F"/>
    <w:rsid w:val="0015508B"/>
    <w:rsid w:val="00155881"/>
    <w:rsid w:val="0016085C"/>
    <w:rsid w:val="0016117C"/>
    <w:rsid w:val="00161550"/>
    <w:rsid w:val="001626D5"/>
    <w:rsid w:val="00162E70"/>
    <w:rsid w:val="00162FB8"/>
    <w:rsid w:val="001640C0"/>
    <w:rsid w:val="001641B6"/>
    <w:rsid w:val="00164AD8"/>
    <w:rsid w:val="00164ECF"/>
    <w:rsid w:val="00165F07"/>
    <w:rsid w:val="001668A4"/>
    <w:rsid w:val="00166DA7"/>
    <w:rsid w:val="00167C74"/>
    <w:rsid w:val="00167D21"/>
    <w:rsid w:val="0017070C"/>
    <w:rsid w:val="00170932"/>
    <w:rsid w:val="00170C5B"/>
    <w:rsid w:val="00171F32"/>
    <w:rsid w:val="00173BE7"/>
    <w:rsid w:val="00173E63"/>
    <w:rsid w:val="0017463C"/>
    <w:rsid w:val="001747D2"/>
    <w:rsid w:val="00174BDC"/>
    <w:rsid w:val="00174F2D"/>
    <w:rsid w:val="001751FA"/>
    <w:rsid w:val="00175563"/>
    <w:rsid w:val="0017562A"/>
    <w:rsid w:val="001756D9"/>
    <w:rsid w:val="0017625B"/>
    <w:rsid w:val="001768D2"/>
    <w:rsid w:val="00176ADA"/>
    <w:rsid w:val="00176F93"/>
    <w:rsid w:val="0017733D"/>
    <w:rsid w:val="00180DB9"/>
    <w:rsid w:val="00181477"/>
    <w:rsid w:val="00181B83"/>
    <w:rsid w:val="00182D9D"/>
    <w:rsid w:val="001835B0"/>
    <w:rsid w:val="001835C2"/>
    <w:rsid w:val="0018481B"/>
    <w:rsid w:val="001858D1"/>
    <w:rsid w:val="00186198"/>
    <w:rsid w:val="00186A8F"/>
    <w:rsid w:val="0019045B"/>
    <w:rsid w:val="00190543"/>
    <w:rsid w:val="00190E8B"/>
    <w:rsid w:val="00191194"/>
    <w:rsid w:val="00191A5A"/>
    <w:rsid w:val="00193103"/>
    <w:rsid w:val="00193938"/>
    <w:rsid w:val="00193BE8"/>
    <w:rsid w:val="00194A54"/>
    <w:rsid w:val="00194B6B"/>
    <w:rsid w:val="00195C91"/>
    <w:rsid w:val="00196B9B"/>
    <w:rsid w:val="001A050F"/>
    <w:rsid w:val="001A076D"/>
    <w:rsid w:val="001A13A6"/>
    <w:rsid w:val="001A1777"/>
    <w:rsid w:val="001A2417"/>
    <w:rsid w:val="001A26F7"/>
    <w:rsid w:val="001A34FF"/>
    <w:rsid w:val="001A3C69"/>
    <w:rsid w:val="001A4100"/>
    <w:rsid w:val="001A4914"/>
    <w:rsid w:val="001A55A9"/>
    <w:rsid w:val="001A60E4"/>
    <w:rsid w:val="001A7311"/>
    <w:rsid w:val="001B13EF"/>
    <w:rsid w:val="001B1989"/>
    <w:rsid w:val="001B28B9"/>
    <w:rsid w:val="001B2DC2"/>
    <w:rsid w:val="001B374F"/>
    <w:rsid w:val="001B37CD"/>
    <w:rsid w:val="001B39D2"/>
    <w:rsid w:val="001B4A1E"/>
    <w:rsid w:val="001B5030"/>
    <w:rsid w:val="001B5854"/>
    <w:rsid w:val="001B6798"/>
    <w:rsid w:val="001B684E"/>
    <w:rsid w:val="001B70EF"/>
    <w:rsid w:val="001B756F"/>
    <w:rsid w:val="001B79A1"/>
    <w:rsid w:val="001C022D"/>
    <w:rsid w:val="001C18A1"/>
    <w:rsid w:val="001C20EC"/>
    <w:rsid w:val="001C2FBE"/>
    <w:rsid w:val="001C332C"/>
    <w:rsid w:val="001C3535"/>
    <w:rsid w:val="001C3E60"/>
    <w:rsid w:val="001C5072"/>
    <w:rsid w:val="001C5220"/>
    <w:rsid w:val="001C6CE4"/>
    <w:rsid w:val="001C789A"/>
    <w:rsid w:val="001D08D4"/>
    <w:rsid w:val="001D1A36"/>
    <w:rsid w:val="001D2CA3"/>
    <w:rsid w:val="001D3003"/>
    <w:rsid w:val="001D42D4"/>
    <w:rsid w:val="001D4CCF"/>
    <w:rsid w:val="001D4D54"/>
    <w:rsid w:val="001D4F7F"/>
    <w:rsid w:val="001D51DB"/>
    <w:rsid w:val="001D5534"/>
    <w:rsid w:val="001D5B0D"/>
    <w:rsid w:val="001D5B74"/>
    <w:rsid w:val="001D61E1"/>
    <w:rsid w:val="001D6659"/>
    <w:rsid w:val="001E0412"/>
    <w:rsid w:val="001E090C"/>
    <w:rsid w:val="001E11C8"/>
    <w:rsid w:val="001E1FC7"/>
    <w:rsid w:val="001E2806"/>
    <w:rsid w:val="001E2CBF"/>
    <w:rsid w:val="001E3572"/>
    <w:rsid w:val="001E43AB"/>
    <w:rsid w:val="001E4E11"/>
    <w:rsid w:val="001E533F"/>
    <w:rsid w:val="001E5BBF"/>
    <w:rsid w:val="001E5DC7"/>
    <w:rsid w:val="001E61E1"/>
    <w:rsid w:val="001E76F9"/>
    <w:rsid w:val="001F0851"/>
    <w:rsid w:val="001F14A0"/>
    <w:rsid w:val="001F369E"/>
    <w:rsid w:val="001F38C2"/>
    <w:rsid w:val="001F495D"/>
    <w:rsid w:val="001F4D0F"/>
    <w:rsid w:val="001F55FC"/>
    <w:rsid w:val="001F5BAC"/>
    <w:rsid w:val="001F6A92"/>
    <w:rsid w:val="001F767B"/>
    <w:rsid w:val="001F78E0"/>
    <w:rsid w:val="00200339"/>
    <w:rsid w:val="002048BC"/>
    <w:rsid w:val="00204B24"/>
    <w:rsid w:val="0020592A"/>
    <w:rsid w:val="002076B7"/>
    <w:rsid w:val="00207947"/>
    <w:rsid w:val="00207994"/>
    <w:rsid w:val="00210F6F"/>
    <w:rsid w:val="0021114A"/>
    <w:rsid w:val="002112CC"/>
    <w:rsid w:val="00211361"/>
    <w:rsid w:val="00211366"/>
    <w:rsid w:val="0021166F"/>
    <w:rsid w:val="0021282D"/>
    <w:rsid w:val="00212956"/>
    <w:rsid w:val="00212E74"/>
    <w:rsid w:val="0021350C"/>
    <w:rsid w:val="002146BC"/>
    <w:rsid w:val="00215A13"/>
    <w:rsid w:val="00216A5D"/>
    <w:rsid w:val="002176A3"/>
    <w:rsid w:val="00221A7E"/>
    <w:rsid w:val="0022298A"/>
    <w:rsid w:val="00222C33"/>
    <w:rsid w:val="002234B1"/>
    <w:rsid w:val="002237DE"/>
    <w:rsid w:val="00223AEE"/>
    <w:rsid w:val="002240CA"/>
    <w:rsid w:val="0022456A"/>
    <w:rsid w:val="00224594"/>
    <w:rsid w:val="0022505C"/>
    <w:rsid w:val="00226361"/>
    <w:rsid w:val="00226EE8"/>
    <w:rsid w:val="002271D7"/>
    <w:rsid w:val="002279AF"/>
    <w:rsid w:val="00227F64"/>
    <w:rsid w:val="002300C8"/>
    <w:rsid w:val="00230FD7"/>
    <w:rsid w:val="00231258"/>
    <w:rsid w:val="00231462"/>
    <w:rsid w:val="002316B3"/>
    <w:rsid w:val="00231A5B"/>
    <w:rsid w:val="00231D61"/>
    <w:rsid w:val="00235179"/>
    <w:rsid w:val="00235631"/>
    <w:rsid w:val="00237A14"/>
    <w:rsid w:val="00237F0D"/>
    <w:rsid w:val="00237FC8"/>
    <w:rsid w:val="00240E14"/>
    <w:rsid w:val="002417B7"/>
    <w:rsid w:val="00241BE7"/>
    <w:rsid w:val="00242638"/>
    <w:rsid w:val="00243C79"/>
    <w:rsid w:val="00244532"/>
    <w:rsid w:val="00244814"/>
    <w:rsid w:val="00244D14"/>
    <w:rsid w:val="00246E8B"/>
    <w:rsid w:val="00247A0B"/>
    <w:rsid w:val="00247A70"/>
    <w:rsid w:val="00250615"/>
    <w:rsid w:val="002509D9"/>
    <w:rsid w:val="0025128E"/>
    <w:rsid w:val="00251B23"/>
    <w:rsid w:val="00252482"/>
    <w:rsid w:val="00252E83"/>
    <w:rsid w:val="0025412B"/>
    <w:rsid w:val="0025525D"/>
    <w:rsid w:val="00256C43"/>
    <w:rsid w:val="002576C0"/>
    <w:rsid w:val="00260282"/>
    <w:rsid w:val="00260385"/>
    <w:rsid w:val="00260B1C"/>
    <w:rsid w:val="002616FB"/>
    <w:rsid w:val="00261AE4"/>
    <w:rsid w:val="002620CD"/>
    <w:rsid w:val="00263068"/>
    <w:rsid w:val="002634BD"/>
    <w:rsid w:val="00263C35"/>
    <w:rsid w:val="002641E9"/>
    <w:rsid w:val="00264BE2"/>
    <w:rsid w:val="0027072F"/>
    <w:rsid w:val="00270D39"/>
    <w:rsid w:val="002732DF"/>
    <w:rsid w:val="002733F9"/>
    <w:rsid w:val="00274E9F"/>
    <w:rsid w:val="002760F4"/>
    <w:rsid w:val="00277CD3"/>
    <w:rsid w:val="00277F74"/>
    <w:rsid w:val="002801E5"/>
    <w:rsid w:val="002806AB"/>
    <w:rsid w:val="00280B63"/>
    <w:rsid w:val="0028102B"/>
    <w:rsid w:val="00281039"/>
    <w:rsid w:val="0028126A"/>
    <w:rsid w:val="00281B48"/>
    <w:rsid w:val="00282628"/>
    <w:rsid w:val="00282920"/>
    <w:rsid w:val="002836DA"/>
    <w:rsid w:val="00283EF8"/>
    <w:rsid w:val="002920F4"/>
    <w:rsid w:val="00293CA2"/>
    <w:rsid w:val="00293F0F"/>
    <w:rsid w:val="00294198"/>
    <w:rsid w:val="0029523D"/>
    <w:rsid w:val="00295527"/>
    <w:rsid w:val="00296F98"/>
    <w:rsid w:val="0029705C"/>
    <w:rsid w:val="002976AA"/>
    <w:rsid w:val="002A071C"/>
    <w:rsid w:val="002A0C76"/>
    <w:rsid w:val="002A11BE"/>
    <w:rsid w:val="002A1917"/>
    <w:rsid w:val="002A1FA9"/>
    <w:rsid w:val="002A25A0"/>
    <w:rsid w:val="002A29A4"/>
    <w:rsid w:val="002A2B3F"/>
    <w:rsid w:val="002A3164"/>
    <w:rsid w:val="002A38BE"/>
    <w:rsid w:val="002A4191"/>
    <w:rsid w:val="002A6197"/>
    <w:rsid w:val="002A6D26"/>
    <w:rsid w:val="002A6E88"/>
    <w:rsid w:val="002A75D6"/>
    <w:rsid w:val="002A7A6D"/>
    <w:rsid w:val="002A7BDC"/>
    <w:rsid w:val="002A7C30"/>
    <w:rsid w:val="002A7E2F"/>
    <w:rsid w:val="002B04CC"/>
    <w:rsid w:val="002B074A"/>
    <w:rsid w:val="002B0C22"/>
    <w:rsid w:val="002B2508"/>
    <w:rsid w:val="002B2ECA"/>
    <w:rsid w:val="002B3787"/>
    <w:rsid w:val="002B44BF"/>
    <w:rsid w:val="002B6486"/>
    <w:rsid w:val="002B654F"/>
    <w:rsid w:val="002B6A3D"/>
    <w:rsid w:val="002B6E45"/>
    <w:rsid w:val="002C085C"/>
    <w:rsid w:val="002C10C2"/>
    <w:rsid w:val="002C26D9"/>
    <w:rsid w:val="002C2C9C"/>
    <w:rsid w:val="002C3E93"/>
    <w:rsid w:val="002C48AF"/>
    <w:rsid w:val="002C4B71"/>
    <w:rsid w:val="002C501B"/>
    <w:rsid w:val="002C50E8"/>
    <w:rsid w:val="002C5851"/>
    <w:rsid w:val="002C5E0E"/>
    <w:rsid w:val="002C6ADA"/>
    <w:rsid w:val="002C6D90"/>
    <w:rsid w:val="002C7073"/>
    <w:rsid w:val="002D0422"/>
    <w:rsid w:val="002D0BD4"/>
    <w:rsid w:val="002D0DC0"/>
    <w:rsid w:val="002D1927"/>
    <w:rsid w:val="002D2913"/>
    <w:rsid w:val="002D298E"/>
    <w:rsid w:val="002D34BF"/>
    <w:rsid w:val="002D3C60"/>
    <w:rsid w:val="002D4622"/>
    <w:rsid w:val="002D4698"/>
    <w:rsid w:val="002D53CA"/>
    <w:rsid w:val="002D55A8"/>
    <w:rsid w:val="002D6D52"/>
    <w:rsid w:val="002D70EB"/>
    <w:rsid w:val="002D7577"/>
    <w:rsid w:val="002D7CB3"/>
    <w:rsid w:val="002E085C"/>
    <w:rsid w:val="002E0E12"/>
    <w:rsid w:val="002E2ADB"/>
    <w:rsid w:val="002E2DEA"/>
    <w:rsid w:val="002E37FA"/>
    <w:rsid w:val="002E38D5"/>
    <w:rsid w:val="002E3B5E"/>
    <w:rsid w:val="002E3EA2"/>
    <w:rsid w:val="002E4934"/>
    <w:rsid w:val="002E4B7B"/>
    <w:rsid w:val="002E4DC2"/>
    <w:rsid w:val="002E5B2D"/>
    <w:rsid w:val="002E5B37"/>
    <w:rsid w:val="002E5F8D"/>
    <w:rsid w:val="002E6D58"/>
    <w:rsid w:val="002E7414"/>
    <w:rsid w:val="002F1F12"/>
    <w:rsid w:val="002F208D"/>
    <w:rsid w:val="002F2220"/>
    <w:rsid w:val="002F282D"/>
    <w:rsid w:val="002F2B71"/>
    <w:rsid w:val="002F2D24"/>
    <w:rsid w:val="002F3446"/>
    <w:rsid w:val="002F3B7F"/>
    <w:rsid w:val="002F472D"/>
    <w:rsid w:val="002F7007"/>
    <w:rsid w:val="002F7490"/>
    <w:rsid w:val="002F7A16"/>
    <w:rsid w:val="0030392A"/>
    <w:rsid w:val="00304C6A"/>
    <w:rsid w:val="003060AE"/>
    <w:rsid w:val="0030625B"/>
    <w:rsid w:val="00307E55"/>
    <w:rsid w:val="003100C4"/>
    <w:rsid w:val="00310333"/>
    <w:rsid w:val="00310CCF"/>
    <w:rsid w:val="00311068"/>
    <w:rsid w:val="003110A5"/>
    <w:rsid w:val="00311147"/>
    <w:rsid w:val="003114B4"/>
    <w:rsid w:val="00312163"/>
    <w:rsid w:val="003123ED"/>
    <w:rsid w:val="00312529"/>
    <w:rsid w:val="00313FF7"/>
    <w:rsid w:val="003145D4"/>
    <w:rsid w:val="00314BE0"/>
    <w:rsid w:val="00314DB1"/>
    <w:rsid w:val="003154C3"/>
    <w:rsid w:val="0031580E"/>
    <w:rsid w:val="003161BA"/>
    <w:rsid w:val="00316FFE"/>
    <w:rsid w:val="00317777"/>
    <w:rsid w:val="0032087B"/>
    <w:rsid w:val="00320E91"/>
    <w:rsid w:val="00321113"/>
    <w:rsid w:val="003227D8"/>
    <w:rsid w:val="003239A9"/>
    <w:rsid w:val="00323C88"/>
    <w:rsid w:val="00323E41"/>
    <w:rsid w:val="00324253"/>
    <w:rsid w:val="003242FD"/>
    <w:rsid w:val="00325BE5"/>
    <w:rsid w:val="0032729C"/>
    <w:rsid w:val="003275D0"/>
    <w:rsid w:val="0032760E"/>
    <w:rsid w:val="00330094"/>
    <w:rsid w:val="003308B7"/>
    <w:rsid w:val="0033092C"/>
    <w:rsid w:val="0033370C"/>
    <w:rsid w:val="00334174"/>
    <w:rsid w:val="0033497D"/>
    <w:rsid w:val="00334D23"/>
    <w:rsid w:val="003354C9"/>
    <w:rsid w:val="00336011"/>
    <w:rsid w:val="00336734"/>
    <w:rsid w:val="0033767E"/>
    <w:rsid w:val="003379B7"/>
    <w:rsid w:val="00337AFE"/>
    <w:rsid w:val="00340113"/>
    <w:rsid w:val="00340A14"/>
    <w:rsid w:val="00342E00"/>
    <w:rsid w:val="00342E43"/>
    <w:rsid w:val="003432CD"/>
    <w:rsid w:val="00343CD0"/>
    <w:rsid w:val="00344FBE"/>
    <w:rsid w:val="00346854"/>
    <w:rsid w:val="00346B28"/>
    <w:rsid w:val="00347148"/>
    <w:rsid w:val="00347905"/>
    <w:rsid w:val="00350082"/>
    <w:rsid w:val="003501BC"/>
    <w:rsid w:val="0035029C"/>
    <w:rsid w:val="00350306"/>
    <w:rsid w:val="0035031E"/>
    <w:rsid w:val="00350A18"/>
    <w:rsid w:val="0035216D"/>
    <w:rsid w:val="0035289F"/>
    <w:rsid w:val="00352C06"/>
    <w:rsid w:val="00352C83"/>
    <w:rsid w:val="003544BE"/>
    <w:rsid w:val="003546F2"/>
    <w:rsid w:val="00355AC0"/>
    <w:rsid w:val="00357327"/>
    <w:rsid w:val="00357903"/>
    <w:rsid w:val="00360458"/>
    <w:rsid w:val="003604BD"/>
    <w:rsid w:val="00360B8B"/>
    <w:rsid w:val="00361152"/>
    <w:rsid w:val="0036119A"/>
    <w:rsid w:val="00361974"/>
    <w:rsid w:val="00362BFC"/>
    <w:rsid w:val="00362DF5"/>
    <w:rsid w:val="003630A3"/>
    <w:rsid w:val="003632CC"/>
    <w:rsid w:val="003645E0"/>
    <w:rsid w:val="00364BA3"/>
    <w:rsid w:val="00365315"/>
    <w:rsid w:val="003654A8"/>
    <w:rsid w:val="00365534"/>
    <w:rsid w:val="00365D6E"/>
    <w:rsid w:val="00366A36"/>
    <w:rsid w:val="00366C27"/>
    <w:rsid w:val="00370099"/>
    <w:rsid w:val="00370219"/>
    <w:rsid w:val="00370249"/>
    <w:rsid w:val="003706FA"/>
    <w:rsid w:val="00371616"/>
    <w:rsid w:val="00371A42"/>
    <w:rsid w:val="00374923"/>
    <w:rsid w:val="00375637"/>
    <w:rsid w:val="00375773"/>
    <w:rsid w:val="0037722B"/>
    <w:rsid w:val="00377D1B"/>
    <w:rsid w:val="00380370"/>
    <w:rsid w:val="003805D7"/>
    <w:rsid w:val="00380BD5"/>
    <w:rsid w:val="0038218D"/>
    <w:rsid w:val="00384062"/>
    <w:rsid w:val="00384124"/>
    <w:rsid w:val="003847DF"/>
    <w:rsid w:val="00386FC2"/>
    <w:rsid w:val="0038736D"/>
    <w:rsid w:val="003904AC"/>
    <w:rsid w:val="00390691"/>
    <w:rsid w:val="00393641"/>
    <w:rsid w:val="00394776"/>
    <w:rsid w:val="0039537E"/>
    <w:rsid w:val="0039546C"/>
    <w:rsid w:val="0039575B"/>
    <w:rsid w:val="00395BE2"/>
    <w:rsid w:val="00395E88"/>
    <w:rsid w:val="00397456"/>
    <w:rsid w:val="003A0114"/>
    <w:rsid w:val="003A175A"/>
    <w:rsid w:val="003A196B"/>
    <w:rsid w:val="003A2CE9"/>
    <w:rsid w:val="003A33EB"/>
    <w:rsid w:val="003A4680"/>
    <w:rsid w:val="003A500D"/>
    <w:rsid w:val="003A516A"/>
    <w:rsid w:val="003A6410"/>
    <w:rsid w:val="003A6E59"/>
    <w:rsid w:val="003A7FA0"/>
    <w:rsid w:val="003B0D9E"/>
    <w:rsid w:val="003B2EE1"/>
    <w:rsid w:val="003B5670"/>
    <w:rsid w:val="003B6A24"/>
    <w:rsid w:val="003B6E8A"/>
    <w:rsid w:val="003B702A"/>
    <w:rsid w:val="003B7AFC"/>
    <w:rsid w:val="003C0095"/>
    <w:rsid w:val="003C16B8"/>
    <w:rsid w:val="003C186B"/>
    <w:rsid w:val="003C1CCD"/>
    <w:rsid w:val="003C2BC3"/>
    <w:rsid w:val="003C35AD"/>
    <w:rsid w:val="003C3810"/>
    <w:rsid w:val="003C38B1"/>
    <w:rsid w:val="003C3E16"/>
    <w:rsid w:val="003C446F"/>
    <w:rsid w:val="003C5022"/>
    <w:rsid w:val="003C572D"/>
    <w:rsid w:val="003C5F5A"/>
    <w:rsid w:val="003C6915"/>
    <w:rsid w:val="003C6C90"/>
    <w:rsid w:val="003C7153"/>
    <w:rsid w:val="003D044A"/>
    <w:rsid w:val="003D0B89"/>
    <w:rsid w:val="003D15F4"/>
    <w:rsid w:val="003D1CD0"/>
    <w:rsid w:val="003D39D4"/>
    <w:rsid w:val="003D46D1"/>
    <w:rsid w:val="003D6254"/>
    <w:rsid w:val="003D634A"/>
    <w:rsid w:val="003D67A2"/>
    <w:rsid w:val="003D683E"/>
    <w:rsid w:val="003D6ECF"/>
    <w:rsid w:val="003D731F"/>
    <w:rsid w:val="003E04A0"/>
    <w:rsid w:val="003E0BF1"/>
    <w:rsid w:val="003E1555"/>
    <w:rsid w:val="003E1B1F"/>
    <w:rsid w:val="003E2763"/>
    <w:rsid w:val="003E2BD2"/>
    <w:rsid w:val="003E3041"/>
    <w:rsid w:val="003E3480"/>
    <w:rsid w:val="003E3C4C"/>
    <w:rsid w:val="003E49E9"/>
    <w:rsid w:val="003E534E"/>
    <w:rsid w:val="003E53A0"/>
    <w:rsid w:val="003E5AEF"/>
    <w:rsid w:val="003E5D85"/>
    <w:rsid w:val="003E6028"/>
    <w:rsid w:val="003E66CE"/>
    <w:rsid w:val="003E671E"/>
    <w:rsid w:val="003E6C7F"/>
    <w:rsid w:val="003E6CE6"/>
    <w:rsid w:val="003E74B8"/>
    <w:rsid w:val="003E7AD4"/>
    <w:rsid w:val="003F0CE1"/>
    <w:rsid w:val="003F0F20"/>
    <w:rsid w:val="003F15B4"/>
    <w:rsid w:val="003F17D1"/>
    <w:rsid w:val="003F17F7"/>
    <w:rsid w:val="003F20AD"/>
    <w:rsid w:val="003F26E8"/>
    <w:rsid w:val="003F3012"/>
    <w:rsid w:val="003F35A0"/>
    <w:rsid w:val="003F384D"/>
    <w:rsid w:val="003F3A4B"/>
    <w:rsid w:val="003F52BB"/>
    <w:rsid w:val="003F561F"/>
    <w:rsid w:val="003F5A12"/>
    <w:rsid w:val="003F6AF9"/>
    <w:rsid w:val="003F6FDD"/>
    <w:rsid w:val="003F7FB7"/>
    <w:rsid w:val="00400CF1"/>
    <w:rsid w:val="004016C6"/>
    <w:rsid w:val="00401B4D"/>
    <w:rsid w:val="004029FD"/>
    <w:rsid w:val="00402D6E"/>
    <w:rsid w:val="00403275"/>
    <w:rsid w:val="004041A2"/>
    <w:rsid w:val="00404473"/>
    <w:rsid w:val="00404C62"/>
    <w:rsid w:val="0040674D"/>
    <w:rsid w:val="004073DD"/>
    <w:rsid w:val="00407508"/>
    <w:rsid w:val="00407898"/>
    <w:rsid w:val="00407B87"/>
    <w:rsid w:val="00412847"/>
    <w:rsid w:val="00414EA2"/>
    <w:rsid w:val="0041504F"/>
    <w:rsid w:val="004175D3"/>
    <w:rsid w:val="004209D9"/>
    <w:rsid w:val="00420B6B"/>
    <w:rsid w:val="00420B70"/>
    <w:rsid w:val="00420E07"/>
    <w:rsid w:val="00420F25"/>
    <w:rsid w:val="00421353"/>
    <w:rsid w:val="00423658"/>
    <w:rsid w:val="00423EFD"/>
    <w:rsid w:val="004241A8"/>
    <w:rsid w:val="004241CD"/>
    <w:rsid w:val="00426831"/>
    <w:rsid w:val="00426FC9"/>
    <w:rsid w:val="00430195"/>
    <w:rsid w:val="004303C4"/>
    <w:rsid w:val="00430FE4"/>
    <w:rsid w:val="004312EB"/>
    <w:rsid w:val="00431F1D"/>
    <w:rsid w:val="004325AA"/>
    <w:rsid w:val="00432B9F"/>
    <w:rsid w:val="00432C46"/>
    <w:rsid w:val="004338E3"/>
    <w:rsid w:val="00434FF2"/>
    <w:rsid w:val="004356E4"/>
    <w:rsid w:val="00435712"/>
    <w:rsid w:val="00436103"/>
    <w:rsid w:val="00437A0D"/>
    <w:rsid w:val="00440061"/>
    <w:rsid w:val="00441349"/>
    <w:rsid w:val="004415D2"/>
    <w:rsid w:val="00441AE1"/>
    <w:rsid w:val="004427FB"/>
    <w:rsid w:val="00442921"/>
    <w:rsid w:val="004431C8"/>
    <w:rsid w:val="00443556"/>
    <w:rsid w:val="00443BE4"/>
    <w:rsid w:val="00444938"/>
    <w:rsid w:val="00444B8C"/>
    <w:rsid w:val="00446D0A"/>
    <w:rsid w:val="0044735C"/>
    <w:rsid w:val="00451458"/>
    <w:rsid w:val="00451880"/>
    <w:rsid w:val="004524CD"/>
    <w:rsid w:val="004534FB"/>
    <w:rsid w:val="0045515A"/>
    <w:rsid w:val="0045634A"/>
    <w:rsid w:val="004566D8"/>
    <w:rsid w:val="00456E6B"/>
    <w:rsid w:val="00460ACF"/>
    <w:rsid w:val="00461970"/>
    <w:rsid w:val="00461EFC"/>
    <w:rsid w:val="00463DE4"/>
    <w:rsid w:val="004655CF"/>
    <w:rsid w:val="004657CF"/>
    <w:rsid w:val="00465918"/>
    <w:rsid w:val="00466952"/>
    <w:rsid w:val="00466B46"/>
    <w:rsid w:val="00470363"/>
    <w:rsid w:val="004715D3"/>
    <w:rsid w:val="00471FDE"/>
    <w:rsid w:val="00472102"/>
    <w:rsid w:val="00472B42"/>
    <w:rsid w:val="004734D1"/>
    <w:rsid w:val="0047377C"/>
    <w:rsid w:val="00475FBA"/>
    <w:rsid w:val="00476000"/>
    <w:rsid w:val="00476C7F"/>
    <w:rsid w:val="0047718A"/>
    <w:rsid w:val="004777B9"/>
    <w:rsid w:val="00477A50"/>
    <w:rsid w:val="004800B3"/>
    <w:rsid w:val="00483368"/>
    <w:rsid w:val="00483B1E"/>
    <w:rsid w:val="00484747"/>
    <w:rsid w:val="00484DA2"/>
    <w:rsid w:val="0048575C"/>
    <w:rsid w:val="00485D2F"/>
    <w:rsid w:val="00486207"/>
    <w:rsid w:val="00486406"/>
    <w:rsid w:val="00487668"/>
    <w:rsid w:val="00490CB1"/>
    <w:rsid w:val="004911A5"/>
    <w:rsid w:val="00491A62"/>
    <w:rsid w:val="00491FB0"/>
    <w:rsid w:val="00492108"/>
    <w:rsid w:val="00492348"/>
    <w:rsid w:val="00493A6E"/>
    <w:rsid w:val="00495231"/>
    <w:rsid w:val="004952E6"/>
    <w:rsid w:val="00497401"/>
    <w:rsid w:val="004977BE"/>
    <w:rsid w:val="00497E5C"/>
    <w:rsid w:val="004A04A5"/>
    <w:rsid w:val="004A16AB"/>
    <w:rsid w:val="004A16C6"/>
    <w:rsid w:val="004A1AFF"/>
    <w:rsid w:val="004A1E65"/>
    <w:rsid w:val="004A269D"/>
    <w:rsid w:val="004A26F1"/>
    <w:rsid w:val="004A382E"/>
    <w:rsid w:val="004A4900"/>
    <w:rsid w:val="004A4E67"/>
    <w:rsid w:val="004A5F6D"/>
    <w:rsid w:val="004A6F71"/>
    <w:rsid w:val="004A73E3"/>
    <w:rsid w:val="004A77A3"/>
    <w:rsid w:val="004A7AEB"/>
    <w:rsid w:val="004B0168"/>
    <w:rsid w:val="004B0907"/>
    <w:rsid w:val="004B0ECA"/>
    <w:rsid w:val="004B1AD9"/>
    <w:rsid w:val="004B1D7B"/>
    <w:rsid w:val="004B2B47"/>
    <w:rsid w:val="004B3048"/>
    <w:rsid w:val="004B33EC"/>
    <w:rsid w:val="004B4E87"/>
    <w:rsid w:val="004B51FC"/>
    <w:rsid w:val="004B540B"/>
    <w:rsid w:val="004B5965"/>
    <w:rsid w:val="004B6083"/>
    <w:rsid w:val="004B7029"/>
    <w:rsid w:val="004B7CCD"/>
    <w:rsid w:val="004B7E81"/>
    <w:rsid w:val="004C0318"/>
    <w:rsid w:val="004C034E"/>
    <w:rsid w:val="004C0D48"/>
    <w:rsid w:val="004C1300"/>
    <w:rsid w:val="004C23A7"/>
    <w:rsid w:val="004C33FC"/>
    <w:rsid w:val="004C3E73"/>
    <w:rsid w:val="004C3EB9"/>
    <w:rsid w:val="004C48CD"/>
    <w:rsid w:val="004C58E9"/>
    <w:rsid w:val="004C6349"/>
    <w:rsid w:val="004C63D3"/>
    <w:rsid w:val="004C67BD"/>
    <w:rsid w:val="004C7684"/>
    <w:rsid w:val="004D0552"/>
    <w:rsid w:val="004D1A41"/>
    <w:rsid w:val="004D2043"/>
    <w:rsid w:val="004D3799"/>
    <w:rsid w:val="004D46D7"/>
    <w:rsid w:val="004D65EC"/>
    <w:rsid w:val="004D79AE"/>
    <w:rsid w:val="004E034C"/>
    <w:rsid w:val="004E0D4E"/>
    <w:rsid w:val="004E1DDF"/>
    <w:rsid w:val="004E252C"/>
    <w:rsid w:val="004E263E"/>
    <w:rsid w:val="004E3353"/>
    <w:rsid w:val="004E5853"/>
    <w:rsid w:val="004E59DB"/>
    <w:rsid w:val="004E6BB1"/>
    <w:rsid w:val="004E6C84"/>
    <w:rsid w:val="004F1381"/>
    <w:rsid w:val="004F1C62"/>
    <w:rsid w:val="004F2453"/>
    <w:rsid w:val="004F3D44"/>
    <w:rsid w:val="004F4048"/>
    <w:rsid w:val="004F43D7"/>
    <w:rsid w:val="004F4543"/>
    <w:rsid w:val="004F4C1C"/>
    <w:rsid w:val="004F59A6"/>
    <w:rsid w:val="004F5AD3"/>
    <w:rsid w:val="004F5CA1"/>
    <w:rsid w:val="004F7247"/>
    <w:rsid w:val="004F773E"/>
    <w:rsid w:val="004F7C5B"/>
    <w:rsid w:val="004F7F09"/>
    <w:rsid w:val="004F7F3D"/>
    <w:rsid w:val="00500659"/>
    <w:rsid w:val="005007DD"/>
    <w:rsid w:val="00502012"/>
    <w:rsid w:val="00502F25"/>
    <w:rsid w:val="00503B29"/>
    <w:rsid w:val="00503D85"/>
    <w:rsid w:val="00504551"/>
    <w:rsid w:val="00504BEF"/>
    <w:rsid w:val="00504E10"/>
    <w:rsid w:val="00504F41"/>
    <w:rsid w:val="00506519"/>
    <w:rsid w:val="00510F7C"/>
    <w:rsid w:val="00511127"/>
    <w:rsid w:val="00513626"/>
    <w:rsid w:val="00517B67"/>
    <w:rsid w:val="00521196"/>
    <w:rsid w:val="00523E15"/>
    <w:rsid w:val="00524D94"/>
    <w:rsid w:val="00525E78"/>
    <w:rsid w:val="00525FF6"/>
    <w:rsid w:val="005260EB"/>
    <w:rsid w:val="005263E9"/>
    <w:rsid w:val="005264E7"/>
    <w:rsid w:val="005269F6"/>
    <w:rsid w:val="00526D98"/>
    <w:rsid w:val="0052759E"/>
    <w:rsid w:val="00527873"/>
    <w:rsid w:val="005301A5"/>
    <w:rsid w:val="005303FD"/>
    <w:rsid w:val="00530DF5"/>
    <w:rsid w:val="00532AAF"/>
    <w:rsid w:val="005333B4"/>
    <w:rsid w:val="0053359F"/>
    <w:rsid w:val="00533A56"/>
    <w:rsid w:val="0053433D"/>
    <w:rsid w:val="0053440D"/>
    <w:rsid w:val="00534B83"/>
    <w:rsid w:val="00534DED"/>
    <w:rsid w:val="00535C19"/>
    <w:rsid w:val="00535F53"/>
    <w:rsid w:val="005368EA"/>
    <w:rsid w:val="00537185"/>
    <w:rsid w:val="00540355"/>
    <w:rsid w:val="00540788"/>
    <w:rsid w:val="00540BCE"/>
    <w:rsid w:val="00541524"/>
    <w:rsid w:val="00541A2C"/>
    <w:rsid w:val="00541BC2"/>
    <w:rsid w:val="005431C9"/>
    <w:rsid w:val="00544469"/>
    <w:rsid w:val="005447D9"/>
    <w:rsid w:val="00545859"/>
    <w:rsid w:val="00550264"/>
    <w:rsid w:val="005502D4"/>
    <w:rsid w:val="005505FD"/>
    <w:rsid w:val="005508F9"/>
    <w:rsid w:val="00550CF9"/>
    <w:rsid w:val="00550E46"/>
    <w:rsid w:val="0055196D"/>
    <w:rsid w:val="005536A5"/>
    <w:rsid w:val="00553D97"/>
    <w:rsid w:val="00554592"/>
    <w:rsid w:val="00554F95"/>
    <w:rsid w:val="00555A64"/>
    <w:rsid w:val="00556182"/>
    <w:rsid w:val="005566C1"/>
    <w:rsid w:val="00556B4E"/>
    <w:rsid w:val="00557525"/>
    <w:rsid w:val="005578E0"/>
    <w:rsid w:val="00557961"/>
    <w:rsid w:val="0055798E"/>
    <w:rsid w:val="00557DEE"/>
    <w:rsid w:val="00560049"/>
    <w:rsid w:val="00560262"/>
    <w:rsid w:val="005605B8"/>
    <w:rsid w:val="0056109D"/>
    <w:rsid w:val="00561728"/>
    <w:rsid w:val="00561791"/>
    <w:rsid w:val="00562FC9"/>
    <w:rsid w:val="0056374D"/>
    <w:rsid w:val="00564AF7"/>
    <w:rsid w:val="00564FE5"/>
    <w:rsid w:val="005655D0"/>
    <w:rsid w:val="00565AD7"/>
    <w:rsid w:val="00566987"/>
    <w:rsid w:val="0056751A"/>
    <w:rsid w:val="00567EC7"/>
    <w:rsid w:val="00567EEB"/>
    <w:rsid w:val="00570446"/>
    <w:rsid w:val="005707AE"/>
    <w:rsid w:val="00570BD3"/>
    <w:rsid w:val="00570E35"/>
    <w:rsid w:val="00571182"/>
    <w:rsid w:val="00571C7D"/>
    <w:rsid w:val="00571F06"/>
    <w:rsid w:val="005723BF"/>
    <w:rsid w:val="005725A1"/>
    <w:rsid w:val="0057262D"/>
    <w:rsid w:val="0057398B"/>
    <w:rsid w:val="00573D42"/>
    <w:rsid w:val="00575FF0"/>
    <w:rsid w:val="00576A43"/>
    <w:rsid w:val="00576C72"/>
    <w:rsid w:val="00576EF3"/>
    <w:rsid w:val="00577672"/>
    <w:rsid w:val="0057780F"/>
    <w:rsid w:val="00577CBE"/>
    <w:rsid w:val="00577E6B"/>
    <w:rsid w:val="00580C68"/>
    <w:rsid w:val="00580F08"/>
    <w:rsid w:val="0058119D"/>
    <w:rsid w:val="00582467"/>
    <w:rsid w:val="00582775"/>
    <w:rsid w:val="00582820"/>
    <w:rsid w:val="00583103"/>
    <w:rsid w:val="005831B9"/>
    <w:rsid w:val="0058329B"/>
    <w:rsid w:val="0058351C"/>
    <w:rsid w:val="00584610"/>
    <w:rsid w:val="005849B8"/>
    <w:rsid w:val="00584A3D"/>
    <w:rsid w:val="0058535F"/>
    <w:rsid w:val="005858AC"/>
    <w:rsid w:val="00586DCD"/>
    <w:rsid w:val="00587169"/>
    <w:rsid w:val="0058756D"/>
    <w:rsid w:val="005876EF"/>
    <w:rsid w:val="005900C5"/>
    <w:rsid w:val="00590A93"/>
    <w:rsid w:val="00590DEC"/>
    <w:rsid w:val="00591077"/>
    <w:rsid w:val="005928CF"/>
    <w:rsid w:val="00595051"/>
    <w:rsid w:val="0059513E"/>
    <w:rsid w:val="005951DE"/>
    <w:rsid w:val="005960B3"/>
    <w:rsid w:val="0059674D"/>
    <w:rsid w:val="00597992"/>
    <w:rsid w:val="005A0D63"/>
    <w:rsid w:val="005A0E70"/>
    <w:rsid w:val="005A14B5"/>
    <w:rsid w:val="005A19EE"/>
    <w:rsid w:val="005A1C32"/>
    <w:rsid w:val="005A2866"/>
    <w:rsid w:val="005A2B3A"/>
    <w:rsid w:val="005A2CC8"/>
    <w:rsid w:val="005A2E7E"/>
    <w:rsid w:val="005A3300"/>
    <w:rsid w:val="005A3988"/>
    <w:rsid w:val="005A4174"/>
    <w:rsid w:val="005A4F72"/>
    <w:rsid w:val="005A51BB"/>
    <w:rsid w:val="005A542A"/>
    <w:rsid w:val="005A54B9"/>
    <w:rsid w:val="005A5735"/>
    <w:rsid w:val="005A6275"/>
    <w:rsid w:val="005A676C"/>
    <w:rsid w:val="005A68BA"/>
    <w:rsid w:val="005A6E02"/>
    <w:rsid w:val="005A6E53"/>
    <w:rsid w:val="005A6E65"/>
    <w:rsid w:val="005A6EC5"/>
    <w:rsid w:val="005A7C98"/>
    <w:rsid w:val="005B04D3"/>
    <w:rsid w:val="005B10E5"/>
    <w:rsid w:val="005B129F"/>
    <w:rsid w:val="005B18DA"/>
    <w:rsid w:val="005B24B8"/>
    <w:rsid w:val="005B2C8A"/>
    <w:rsid w:val="005B57A4"/>
    <w:rsid w:val="005B5990"/>
    <w:rsid w:val="005B6A42"/>
    <w:rsid w:val="005B6F59"/>
    <w:rsid w:val="005B73CE"/>
    <w:rsid w:val="005B7C39"/>
    <w:rsid w:val="005C231C"/>
    <w:rsid w:val="005C59AC"/>
    <w:rsid w:val="005C6DDB"/>
    <w:rsid w:val="005D2034"/>
    <w:rsid w:val="005D216A"/>
    <w:rsid w:val="005D2ABB"/>
    <w:rsid w:val="005D4541"/>
    <w:rsid w:val="005D4FCA"/>
    <w:rsid w:val="005D5EED"/>
    <w:rsid w:val="005D6097"/>
    <w:rsid w:val="005D68EF"/>
    <w:rsid w:val="005D7091"/>
    <w:rsid w:val="005D78C2"/>
    <w:rsid w:val="005D7A76"/>
    <w:rsid w:val="005E05E0"/>
    <w:rsid w:val="005E081F"/>
    <w:rsid w:val="005E08F4"/>
    <w:rsid w:val="005E125B"/>
    <w:rsid w:val="005E2735"/>
    <w:rsid w:val="005E374C"/>
    <w:rsid w:val="005E41ED"/>
    <w:rsid w:val="005E4D7E"/>
    <w:rsid w:val="005E4EB1"/>
    <w:rsid w:val="005E5DEE"/>
    <w:rsid w:val="005E6590"/>
    <w:rsid w:val="005E7418"/>
    <w:rsid w:val="005E76F0"/>
    <w:rsid w:val="005E790B"/>
    <w:rsid w:val="005E7EEA"/>
    <w:rsid w:val="005F15A2"/>
    <w:rsid w:val="005F1B12"/>
    <w:rsid w:val="005F1D1E"/>
    <w:rsid w:val="005F1E96"/>
    <w:rsid w:val="005F2F7F"/>
    <w:rsid w:val="005F45DB"/>
    <w:rsid w:val="005F4B08"/>
    <w:rsid w:val="005F51F2"/>
    <w:rsid w:val="005F5247"/>
    <w:rsid w:val="005F636A"/>
    <w:rsid w:val="005F7011"/>
    <w:rsid w:val="00602904"/>
    <w:rsid w:val="00602D63"/>
    <w:rsid w:val="00605D27"/>
    <w:rsid w:val="006065F8"/>
    <w:rsid w:val="00606863"/>
    <w:rsid w:val="006072F1"/>
    <w:rsid w:val="00607C06"/>
    <w:rsid w:val="00607CC5"/>
    <w:rsid w:val="00612A62"/>
    <w:rsid w:val="006139A4"/>
    <w:rsid w:val="00613D02"/>
    <w:rsid w:val="00614698"/>
    <w:rsid w:val="006149A8"/>
    <w:rsid w:val="00614D59"/>
    <w:rsid w:val="006156E7"/>
    <w:rsid w:val="00615CD0"/>
    <w:rsid w:val="00616E72"/>
    <w:rsid w:val="006170C5"/>
    <w:rsid w:val="00621158"/>
    <w:rsid w:val="006217CB"/>
    <w:rsid w:val="00621B03"/>
    <w:rsid w:val="00622658"/>
    <w:rsid w:val="00622C6B"/>
    <w:rsid w:val="00623DF2"/>
    <w:rsid w:val="00624041"/>
    <w:rsid w:val="00624409"/>
    <w:rsid w:val="0062471D"/>
    <w:rsid w:val="00624E0F"/>
    <w:rsid w:val="00625075"/>
    <w:rsid w:val="00626A95"/>
    <w:rsid w:val="006277F7"/>
    <w:rsid w:val="0062788C"/>
    <w:rsid w:val="00627C35"/>
    <w:rsid w:val="00627EAE"/>
    <w:rsid w:val="0063083F"/>
    <w:rsid w:val="006309F9"/>
    <w:rsid w:val="00630B65"/>
    <w:rsid w:val="006316FD"/>
    <w:rsid w:val="0063357C"/>
    <w:rsid w:val="00634190"/>
    <w:rsid w:val="006354D9"/>
    <w:rsid w:val="00637401"/>
    <w:rsid w:val="006405DC"/>
    <w:rsid w:val="00640616"/>
    <w:rsid w:val="00640CFC"/>
    <w:rsid w:val="00641153"/>
    <w:rsid w:val="006414D0"/>
    <w:rsid w:val="006419B7"/>
    <w:rsid w:val="0064380E"/>
    <w:rsid w:val="00643E96"/>
    <w:rsid w:val="00644A2F"/>
    <w:rsid w:val="00644E79"/>
    <w:rsid w:val="00645FED"/>
    <w:rsid w:val="00646160"/>
    <w:rsid w:val="00647328"/>
    <w:rsid w:val="00650038"/>
    <w:rsid w:val="00650910"/>
    <w:rsid w:val="00650A55"/>
    <w:rsid w:val="00651378"/>
    <w:rsid w:val="00652893"/>
    <w:rsid w:val="00653520"/>
    <w:rsid w:val="00653E31"/>
    <w:rsid w:val="0065439B"/>
    <w:rsid w:val="00654C1D"/>
    <w:rsid w:val="00655401"/>
    <w:rsid w:val="00655C8B"/>
    <w:rsid w:val="00655EF0"/>
    <w:rsid w:val="0065623B"/>
    <w:rsid w:val="00657FFE"/>
    <w:rsid w:val="00660367"/>
    <w:rsid w:val="0066075F"/>
    <w:rsid w:val="00660FF8"/>
    <w:rsid w:val="00661577"/>
    <w:rsid w:val="00661B9C"/>
    <w:rsid w:val="00661C1A"/>
    <w:rsid w:val="00661FE5"/>
    <w:rsid w:val="00662E03"/>
    <w:rsid w:val="00664DF7"/>
    <w:rsid w:val="00665EE8"/>
    <w:rsid w:val="006663B5"/>
    <w:rsid w:val="006668A9"/>
    <w:rsid w:val="00667086"/>
    <w:rsid w:val="00671165"/>
    <w:rsid w:val="00673567"/>
    <w:rsid w:val="00673F2F"/>
    <w:rsid w:val="006740DA"/>
    <w:rsid w:val="0067432B"/>
    <w:rsid w:val="0067434E"/>
    <w:rsid w:val="00675A14"/>
    <w:rsid w:val="00676B50"/>
    <w:rsid w:val="006773FB"/>
    <w:rsid w:val="0067767D"/>
    <w:rsid w:val="00677D64"/>
    <w:rsid w:val="00681A0F"/>
    <w:rsid w:val="00682AC7"/>
    <w:rsid w:val="00683BE1"/>
    <w:rsid w:val="00683FCB"/>
    <w:rsid w:val="006845EE"/>
    <w:rsid w:val="00684F10"/>
    <w:rsid w:val="00685B2E"/>
    <w:rsid w:val="006863FE"/>
    <w:rsid w:val="00686E4F"/>
    <w:rsid w:val="006873A5"/>
    <w:rsid w:val="006876A9"/>
    <w:rsid w:val="0069022E"/>
    <w:rsid w:val="00692095"/>
    <w:rsid w:val="00692338"/>
    <w:rsid w:val="00692779"/>
    <w:rsid w:val="00693AB2"/>
    <w:rsid w:val="00693E5B"/>
    <w:rsid w:val="006942EB"/>
    <w:rsid w:val="00694ECD"/>
    <w:rsid w:val="00695584"/>
    <w:rsid w:val="006958F1"/>
    <w:rsid w:val="00695CAB"/>
    <w:rsid w:val="00695D49"/>
    <w:rsid w:val="006968AE"/>
    <w:rsid w:val="006A07E1"/>
    <w:rsid w:val="006A0973"/>
    <w:rsid w:val="006A10B9"/>
    <w:rsid w:val="006A191E"/>
    <w:rsid w:val="006A212F"/>
    <w:rsid w:val="006A292A"/>
    <w:rsid w:val="006A303C"/>
    <w:rsid w:val="006A37E0"/>
    <w:rsid w:val="006A3C36"/>
    <w:rsid w:val="006A3CC4"/>
    <w:rsid w:val="006A3D40"/>
    <w:rsid w:val="006A42DF"/>
    <w:rsid w:val="006A466B"/>
    <w:rsid w:val="006A46A8"/>
    <w:rsid w:val="006A641F"/>
    <w:rsid w:val="006A6C08"/>
    <w:rsid w:val="006A6C8A"/>
    <w:rsid w:val="006A70B8"/>
    <w:rsid w:val="006A78BB"/>
    <w:rsid w:val="006A7C98"/>
    <w:rsid w:val="006A7CB5"/>
    <w:rsid w:val="006B2551"/>
    <w:rsid w:val="006B2BE4"/>
    <w:rsid w:val="006B3257"/>
    <w:rsid w:val="006B40BE"/>
    <w:rsid w:val="006B5561"/>
    <w:rsid w:val="006B5FE3"/>
    <w:rsid w:val="006B6685"/>
    <w:rsid w:val="006B680F"/>
    <w:rsid w:val="006B683D"/>
    <w:rsid w:val="006B6A94"/>
    <w:rsid w:val="006B6C1A"/>
    <w:rsid w:val="006B706F"/>
    <w:rsid w:val="006C2DBE"/>
    <w:rsid w:val="006C32A7"/>
    <w:rsid w:val="006C3590"/>
    <w:rsid w:val="006C3B88"/>
    <w:rsid w:val="006C4603"/>
    <w:rsid w:val="006C4FC7"/>
    <w:rsid w:val="006C5FD3"/>
    <w:rsid w:val="006C6020"/>
    <w:rsid w:val="006C6208"/>
    <w:rsid w:val="006D0766"/>
    <w:rsid w:val="006D0812"/>
    <w:rsid w:val="006D083B"/>
    <w:rsid w:val="006D0ACD"/>
    <w:rsid w:val="006D0FEE"/>
    <w:rsid w:val="006D170C"/>
    <w:rsid w:val="006D206E"/>
    <w:rsid w:val="006D2459"/>
    <w:rsid w:val="006D2EEC"/>
    <w:rsid w:val="006D39C4"/>
    <w:rsid w:val="006D3A00"/>
    <w:rsid w:val="006D49CA"/>
    <w:rsid w:val="006D59AE"/>
    <w:rsid w:val="006D5E13"/>
    <w:rsid w:val="006D5EBB"/>
    <w:rsid w:val="006D6CB3"/>
    <w:rsid w:val="006D7F98"/>
    <w:rsid w:val="006E1348"/>
    <w:rsid w:val="006E15C8"/>
    <w:rsid w:val="006E31E3"/>
    <w:rsid w:val="006E3686"/>
    <w:rsid w:val="006E553B"/>
    <w:rsid w:val="006E58AE"/>
    <w:rsid w:val="006E7AFF"/>
    <w:rsid w:val="006F11A4"/>
    <w:rsid w:val="006F1A05"/>
    <w:rsid w:val="006F2692"/>
    <w:rsid w:val="006F38EE"/>
    <w:rsid w:val="006F45B6"/>
    <w:rsid w:val="006F5063"/>
    <w:rsid w:val="006F5BFC"/>
    <w:rsid w:val="006F5F3A"/>
    <w:rsid w:val="006F6A12"/>
    <w:rsid w:val="007000E6"/>
    <w:rsid w:val="0070039E"/>
    <w:rsid w:val="007003E0"/>
    <w:rsid w:val="007014C0"/>
    <w:rsid w:val="0070222C"/>
    <w:rsid w:val="007036A7"/>
    <w:rsid w:val="007041C5"/>
    <w:rsid w:val="00704D8A"/>
    <w:rsid w:val="007066D3"/>
    <w:rsid w:val="0070682E"/>
    <w:rsid w:val="00706F5D"/>
    <w:rsid w:val="007100F8"/>
    <w:rsid w:val="0071041C"/>
    <w:rsid w:val="00710F45"/>
    <w:rsid w:val="00712CBB"/>
    <w:rsid w:val="00713140"/>
    <w:rsid w:val="007140A3"/>
    <w:rsid w:val="00716058"/>
    <w:rsid w:val="007160E8"/>
    <w:rsid w:val="00716B0E"/>
    <w:rsid w:val="00716C45"/>
    <w:rsid w:val="00717A22"/>
    <w:rsid w:val="007218D8"/>
    <w:rsid w:val="00721A02"/>
    <w:rsid w:val="00721E55"/>
    <w:rsid w:val="00721EAA"/>
    <w:rsid w:val="00722199"/>
    <w:rsid w:val="007221A3"/>
    <w:rsid w:val="007228B5"/>
    <w:rsid w:val="00723D4B"/>
    <w:rsid w:val="00724235"/>
    <w:rsid w:val="00724446"/>
    <w:rsid w:val="00724AB7"/>
    <w:rsid w:val="00725064"/>
    <w:rsid w:val="007259B8"/>
    <w:rsid w:val="00730908"/>
    <w:rsid w:val="00730C34"/>
    <w:rsid w:val="0073110B"/>
    <w:rsid w:val="00731F66"/>
    <w:rsid w:val="00733D0A"/>
    <w:rsid w:val="007368C6"/>
    <w:rsid w:val="00736CCE"/>
    <w:rsid w:val="0074032C"/>
    <w:rsid w:val="007406B6"/>
    <w:rsid w:val="007419FF"/>
    <w:rsid w:val="00741A5C"/>
    <w:rsid w:val="00742598"/>
    <w:rsid w:val="007442B9"/>
    <w:rsid w:val="00744C4C"/>
    <w:rsid w:val="0074646E"/>
    <w:rsid w:val="00746792"/>
    <w:rsid w:val="007479DA"/>
    <w:rsid w:val="00747B93"/>
    <w:rsid w:val="00750690"/>
    <w:rsid w:val="00751926"/>
    <w:rsid w:val="00752BB6"/>
    <w:rsid w:val="0075385B"/>
    <w:rsid w:val="007539CD"/>
    <w:rsid w:val="00753CBD"/>
    <w:rsid w:val="00753D7A"/>
    <w:rsid w:val="007545DF"/>
    <w:rsid w:val="00754772"/>
    <w:rsid w:val="00754EBA"/>
    <w:rsid w:val="007558D2"/>
    <w:rsid w:val="00755D23"/>
    <w:rsid w:val="0075675A"/>
    <w:rsid w:val="0075687D"/>
    <w:rsid w:val="007574F2"/>
    <w:rsid w:val="00757BF5"/>
    <w:rsid w:val="00760105"/>
    <w:rsid w:val="00761FCF"/>
    <w:rsid w:val="00762936"/>
    <w:rsid w:val="00763053"/>
    <w:rsid w:val="0076423E"/>
    <w:rsid w:val="00764B7B"/>
    <w:rsid w:val="00765ECE"/>
    <w:rsid w:val="00766295"/>
    <w:rsid w:val="007675E7"/>
    <w:rsid w:val="007678B9"/>
    <w:rsid w:val="007721BB"/>
    <w:rsid w:val="00772D1A"/>
    <w:rsid w:val="00773131"/>
    <w:rsid w:val="007733B7"/>
    <w:rsid w:val="0077379E"/>
    <w:rsid w:val="007738AF"/>
    <w:rsid w:val="00773927"/>
    <w:rsid w:val="0077461C"/>
    <w:rsid w:val="007750D5"/>
    <w:rsid w:val="007804EC"/>
    <w:rsid w:val="00780E20"/>
    <w:rsid w:val="00781F95"/>
    <w:rsid w:val="00782E0D"/>
    <w:rsid w:val="00782EAF"/>
    <w:rsid w:val="00783222"/>
    <w:rsid w:val="00784B27"/>
    <w:rsid w:val="00784BEF"/>
    <w:rsid w:val="00785E1E"/>
    <w:rsid w:val="00786DBA"/>
    <w:rsid w:val="00787576"/>
    <w:rsid w:val="00787622"/>
    <w:rsid w:val="00787D9D"/>
    <w:rsid w:val="0079052B"/>
    <w:rsid w:val="007909C5"/>
    <w:rsid w:val="00790FD8"/>
    <w:rsid w:val="00791254"/>
    <w:rsid w:val="00791ADD"/>
    <w:rsid w:val="00791ADF"/>
    <w:rsid w:val="00791E7F"/>
    <w:rsid w:val="00793288"/>
    <w:rsid w:val="00793E6C"/>
    <w:rsid w:val="00794121"/>
    <w:rsid w:val="00794AED"/>
    <w:rsid w:val="00795710"/>
    <w:rsid w:val="00797A5D"/>
    <w:rsid w:val="007A0004"/>
    <w:rsid w:val="007A027F"/>
    <w:rsid w:val="007A1666"/>
    <w:rsid w:val="007A3694"/>
    <w:rsid w:val="007A3CE8"/>
    <w:rsid w:val="007A42EE"/>
    <w:rsid w:val="007A456B"/>
    <w:rsid w:val="007A49B6"/>
    <w:rsid w:val="007A51E6"/>
    <w:rsid w:val="007A54DA"/>
    <w:rsid w:val="007A6042"/>
    <w:rsid w:val="007A798C"/>
    <w:rsid w:val="007B143F"/>
    <w:rsid w:val="007B1EFF"/>
    <w:rsid w:val="007B21B3"/>
    <w:rsid w:val="007B24EF"/>
    <w:rsid w:val="007B31C5"/>
    <w:rsid w:val="007B3347"/>
    <w:rsid w:val="007B38A9"/>
    <w:rsid w:val="007B3A7C"/>
    <w:rsid w:val="007B43F6"/>
    <w:rsid w:val="007B4CF1"/>
    <w:rsid w:val="007B50D9"/>
    <w:rsid w:val="007B5DF2"/>
    <w:rsid w:val="007B7F18"/>
    <w:rsid w:val="007C0D96"/>
    <w:rsid w:val="007C0F3F"/>
    <w:rsid w:val="007C127D"/>
    <w:rsid w:val="007C1AC5"/>
    <w:rsid w:val="007C3061"/>
    <w:rsid w:val="007C40B1"/>
    <w:rsid w:val="007C43F3"/>
    <w:rsid w:val="007C4D51"/>
    <w:rsid w:val="007C4E23"/>
    <w:rsid w:val="007C5A68"/>
    <w:rsid w:val="007C5F1F"/>
    <w:rsid w:val="007C60A2"/>
    <w:rsid w:val="007C624C"/>
    <w:rsid w:val="007C71CC"/>
    <w:rsid w:val="007C744E"/>
    <w:rsid w:val="007C75AF"/>
    <w:rsid w:val="007D171D"/>
    <w:rsid w:val="007D30FE"/>
    <w:rsid w:val="007D3398"/>
    <w:rsid w:val="007D53FF"/>
    <w:rsid w:val="007D5620"/>
    <w:rsid w:val="007D669D"/>
    <w:rsid w:val="007D6AC0"/>
    <w:rsid w:val="007D7CE1"/>
    <w:rsid w:val="007E04C8"/>
    <w:rsid w:val="007E06FA"/>
    <w:rsid w:val="007E0B12"/>
    <w:rsid w:val="007E0EC2"/>
    <w:rsid w:val="007E0F65"/>
    <w:rsid w:val="007E12AA"/>
    <w:rsid w:val="007E3334"/>
    <w:rsid w:val="007E3ED1"/>
    <w:rsid w:val="007E4A85"/>
    <w:rsid w:val="007E502C"/>
    <w:rsid w:val="007E54F3"/>
    <w:rsid w:val="007E5A9C"/>
    <w:rsid w:val="007E6822"/>
    <w:rsid w:val="007E7DA3"/>
    <w:rsid w:val="007F0574"/>
    <w:rsid w:val="007F0A84"/>
    <w:rsid w:val="007F132B"/>
    <w:rsid w:val="007F1534"/>
    <w:rsid w:val="007F1C57"/>
    <w:rsid w:val="007F633B"/>
    <w:rsid w:val="007F6A3E"/>
    <w:rsid w:val="007F7B16"/>
    <w:rsid w:val="007F7ED3"/>
    <w:rsid w:val="00801CDE"/>
    <w:rsid w:val="00802E1F"/>
    <w:rsid w:val="008038D6"/>
    <w:rsid w:val="008074FC"/>
    <w:rsid w:val="0081042A"/>
    <w:rsid w:val="00810BB0"/>
    <w:rsid w:val="0081109E"/>
    <w:rsid w:val="00811897"/>
    <w:rsid w:val="00811E91"/>
    <w:rsid w:val="00812292"/>
    <w:rsid w:val="00812E3C"/>
    <w:rsid w:val="008148CA"/>
    <w:rsid w:val="008150B6"/>
    <w:rsid w:val="00816AEE"/>
    <w:rsid w:val="00817921"/>
    <w:rsid w:val="00817A66"/>
    <w:rsid w:val="00820260"/>
    <w:rsid w:val="008218D5"/>
    <w:rsid w:val="00821A08"/>
    <w:rsid w:val="0082264A"/>
    <w:rsid w:val="00822D84"/>
    <w:rsid w:val="00823155"/>
    <w:rsid w:val="008235CE"/>
    <w:rsid w:val="0082398C"/>
    <w:rsid w:val="00823EBA"/>
    <w:rsid w:val="0082557F"/>
    <w:rsid w:val="0082660D"/>
    <w:rsid w:val="00826E2F"/>
    <w:rsid w:val="008270FE"/>
    <w:rsid w:val="0082794A"/>
    <w:rsid w:val="00827A26"/>
    <w:rsid w:val="008308BC"/>
    <w:rsid w:val="00832DF7"/>
    <w:rsid w:val="0083359E"/>
    <w:rsid w:val="00834275"/>
    <w:rsid w:val="008346B9"/>
    <w:rsid w:val="00834847"/>
    <w:rsid w:val="00834922"/>
    <w:rsid w:val="00835108"/>
    <w:rsid w:val="00835706"/>
    <w:rsid w:val="00835926"/>
    <w:rsid w:val="00836B81"/>
    <w:rsid w:val="00836D0F"/>
    <w:rsid w:val="00836EB8"/>
    <w:rsid w:val="00840796"/>
    <w:rsid w:val="008412D0"/>
    <w:rsid w:val="0084357A"/>
    <w:rsid w:val="00844D21"/>
    <w:rsid w:val="0084637F"/>
    <w:rsid w:val="008469A6"/>
    <w:rsid w:val="00846CD3"/>
    <w:rsid w:val="0084732A"/>
    <w:rsid w:val="0084762C"/>
    <w:rsid w:val="0085025B"/>
    <w:rsid w:val="008508DA"/>
    <w:rsid w:val="0085141B"/>
    <w:rsid w:val="008524B4"/>
    <w:rsid w:val="008524F3"/>
    <w:rsid w:val="00852613"/>
    <w:rsid w:val="00852684"/>
    <w:rsid w:val="00852845"/>
    <w:rsid w:val="00853CCB"/>
    <w:rsid w:val="0085446F"/>
    <w:rsid w:val="008549C5"/>
    <w:rsid w:val="00854EFE"/>
    <w:rsid w:val="008553E1"/>
    <w:rsid w:val="008563B6"/>
    <w:rsid w:val="00856D7C"/>
    <w:rsid w:val="00857411"/>
    <w:rsid w:val="00857F74"/>
    <w:rsid w:val="0086041F"/>
    <w:rsid w:val="00860C99"/>
    <w:rsid w:val="008627C9"/>
    <w:rsid w:val="00862C37"/>
    <w:rsid w:val="008647A1"/>
    <w:rsid w:val="00865021"/>
    <w:rsid w:val="00865611"/>
    <w:rsid w:val="00866B4E"/>
    <w:rsid w:val="00866BB5"/>
    <w:rsid w:val="00866C11"/>
    <w:rsid w:val="008701FC"/>
    <w:rsid w:val="00870A62"/>
    <w:rsid w:val="00870D78"/>
    <w:rsid w:val="00872224"/>
    <w:rsid w:val="00872763"/>
    <w:rsid w:val="00872F27"/>
    <w:rsid w:val="00873A32"/>
    <w:rsid w:val="00873E2E"/>
    <w:rsid w:val="00875E14"/>
    <w:rsid w:val="0087608D"/>
    <w:rsid w:val="008779CC"/>
    <w:rsid w:val="00877D55"/>
    <w:rsid w:val="0088065A"/>
    <w:rsid w:val="008808FC"/>
    <w:rsid w:val="00880B89"/>
    <w:rsid w:val="00880F06"/>
    <w:rsid w:val="008811BF"/>
    <w:rsid w:val="008815A7"/>
    <w:rsid w:val="00881E69"/>
    <w:rsid w:val="008824B4"/>
    <w:rsid w:val="00882EE9"/>
    <w:rsid w:val="008831CC"/>
    <w:rsid w:val="0088378B"/>
    <w:rsid w:val="008838EF"/>
    <w:rsid w:val="00883D40"/>
    <w:rsid w:val="008846B4"/>
    <w:rsid w:val="00886394"/>
    <w:rsid w:val="00886CA9"/>
    <w:rsid w:val="00887ECA"/>
    <w:rsid w:val="00892003"/>
    <w:rsid w:val="008941DF"/>
    <w:rsid w:val="00894A75"/>
    <w:rsid w:val="008955A2"/>
    <w:rsid w:val="00895DCF"/>
    <w:rsid w:val="00895E65"/>
    <w:rsid w:val="00896914"/>
    <w:rsid w:val="00897D12"/>
    <w:rsid w:val="008A006E"/>
    <w:rsid w:val="008A019C"/>
    <w:rsid w:val="008A0821"/>
    <w:rsid w:val="008A096F"/>
    <w:rsid w:val="008A1257"/>
    <w:rsid w:val="008A1701"/>
    <w:rsid w:val="008A18CD"/>
    <w:rsid w:val="008A1D3F"/>
    <w:rsid w:val="008A1F5A"/>
    <w:rsid w:val="008A36D0"/>
    <w:rsid w:val="008A38AA"/>
    <w:rsid w:val="008A3BBF"/>
    <w:rsid w:val="008A44DA"/>
    <w:rsid w:val="008A54F6"/>
    <w:rsid w:val="008A64A7"/>
    <w:rsid w:val="008A684F"/>
    <w:rsid w:val="008A7143"/>
    <w:rsid w:val="008A75AD"/>
    <w:rsid w:val="008B1983"/>
    <w:rsid w:val="008B3351"/>
    <w:rsid w:val="008B4C80"/>
    <w:rsid w:val="008B5A18"/>
    <w:rsid w:val="008B5BA2"/>
    <w:rsid w:val="008B5F4E"/>
    <w:rsid w:val="008B6E23"/>
    <w:rsid w:val="008B6EA2"/>
    <w:rsid w:val="008B74F1"/>
    <w:rsid w:val="008B7A95"/>
    <w:rsid w:val="008B7EC2"/>
    <w:rsid w:val="008C057A"/>
    <w:rsid w:val="008C0CC1"/>
    <w:rsid w:val="008C0E0A"/>
    <w:rsid w:val="008C1C32"/>
    <w:rsid w:val="008C2064"/>
    <w:rsid w:val="008C45E2"/>
    <w:rsid w:val="008C4ABC"/>
    <w:rsid w:val="008C527D"/>
    <w:rsid w:val="008C5E23"/>
    <w:rsid w:val="008C6FB6"/>
    <w:rsid w:val="008D057E"/>
    <w:rsid w:val="008D1505"/>
    <w:rsid w:val="008D159B"/>
    <w:rsid w:val="008D30F2"/>
    <w:rsid w:val="008D373F"/>
    <w:rsid w:val="008D37E6"/>
    <w:rsid w:val="008D3B33"/>
    <w:rsid w:val="008D453A"/>
    <w:rsid w:val="008D45CF"/>
    <w:rsid w:val="008D47E9"/>
    <w:rsid w:val="008D647B"/>
    <w:rsid w:val="008D6A33"/>
    <w:rsid w:val="008D713A"/>
    <w:rsid w:val="008E0579"/>
    <w:rsid w:val="008E140E"/>
    <w:rsid w:val="008E1993"/>
    <w:rsid w:val="008E1D52"/>
    <w:rsid w:val="008E1F04"/>
    <w:rsid w:val="008E2718"/>
    <w:rsid w:val="008E2A35"/>
    <w:rsid w:val="008E304B"/>
    <w:rsid w:val="008E3F08"/>
    <w:rsid w:val="008E45C7"/>
    <w:rsid w:val="008E5A84"/>
    <w:rsid w:val="008E69D3"/>
    <w:rsid w:val="008E6A39"/>
    <w:rsid w:val="008E7536"/>
    <w:rsid w:val="008E7DB9"/>
    <w:rsid w:val="008F0250"/>
    <w:rsid w:val="008F103D"/>
    <w:rsid w:val="008F15BE"/>
    <w:rsid w:val="008F19DA"/>
    <w:rsid w:val="008F39FD"/>
    <w:rsid w:val="008F431C"/>
    <w:rsid w:val="008F4B04"/>
    <w:rsid w:val="008F5641"/>
    <w:rsid w:val="008F5818"/>
    <w:rsid w:val="008F5B43"/>
    <w:rsid w:val="008F6F1E"/>
    <w:rsid w:val="008F70B1"/>
    <w:rsid w:val="008F7832"/>
    <w:rsid w:val="00900A8D"/>
    <w:rsid w:val="00900C6E"/>
    <w:rsid w:val="00901850"/>
    <w:rsid w:val="009025D7"/>
    <w:rsid w:val="00902813"/>
    <w:rsid w:val="00903021"/>
    <w:rsid w:val="0090302B"/>
    <w:rsid w:val="00903BA7"/>
    <w:rsid w:val="00904785"/>
    <w:rsid w:val="00904CC3"/>
    <w:rsid w:val="00904DCC"/>
    <w:rsid w:val="00905ABC"/>
    <w:rsid w:val="0090602B"/>
    <w:rsid w:val="009064F0"/>
    <w:rsid w:val="00910CB1"/>
    <w:rsid w:val="0091139C"/>
    <w:rsid w:val="00911CC2"/>
    <w:rsid w:val="00913566"/>
    <w:rsid w:val="00913C0A"/>
    <w:rsid w:val="009158DF"/>
    <w:rsid w:val="00915D75"/>
    <w:rsid w:val="009163ED"/>
    <w:rsid w:val="009177E8"/>
    <w:rsid w:val="009177E9"/>
    <w:rsid w:val="009211ED"/>
    <w:rsid w:val="00921662"/>
    <w:rsid w:val="00921D84"/>
    <w:rsid w:val="00922685"/>
    <w:rsid w:val="0092393F"/>
    <w:rsid w:val="00924286"/>
    <w:rsid w:val="009247EE"/>
    <w:rsid w:val="00924AFF"/>
    <w:rsid w:val="00925FFF"/>
    <w:rsid w:val="0092792C"/>
    <w:rsid w:val="00927AB2"/>
    <w:rsid w:val="00927B92"/>
    <w:rsid w:val="00927E53"/>
    <w:rsid w:val="00930C3F"/>
    <w:rsid w:val="009310D7"/>
    <w:rsid w:val="00931D27"/>
    <w:rsid w:val="00932168"/>
    <w:rsid w:val="00933668"/>
    <w:rsid w:val="00933FF7"/>
    <w:rsid w:val="0093404B"/>
    <w:rsid w:val="00936222"/>
    <w:rsid w:val="0093647C"/>
    <w:rsid w:val="0093697A"/>
    <w:rsid w:val="00936AF0"/>
    <w:rsid w:val="00936B42"/>
    <w:rsid w:val="00936EC1"/>
    <w:rsid w:val="00936FF5"/>
    <w:rsid w:val="0094078D"/>
    <w:rsid w:val="00940D12"/>
    <w:rsid w:val="00940F1D"/>
    <w:rsid w:val="00941141"/>
    <w:rsid w:val="00942CDE"/>
    <w:rsid w:val="00942CE5"/>
    <w:rsid w:val="00942F22"/>
    <w:rsid w:val="009436CC"/>
    <w:rsid w:val="0094370C"/>
    <w:rsid w:val="009439C9"/>
    <w:rsid w:val="00943CA2"/>
    <w:rsid w:val="00943E3A"/>
    <w:rsid w:val="00943E9A"/>
    <w:rsid w:val="00943FD5"/>
    <w:rsid w:val="00945333"/>
    <w:rsid w:val="0094586D"/>
    <w:rsid w:val="00946698"/>
    <w:rsid w:val="00947495"/>
    <w:rsid w:val="009502F1"/>
    <w:rsid w:val="009503F7"/>
    <w:rsid w:val="009506C3"/>
    <w:rsid w:val="00950C45"/>
    <w:rsid w:val="0095530C"/>
    <w:rsid w:val="00955A61"/>
    <w:rsid w:val="00955CB1"/>
    <w:rsid w:val="00956BC0"/>
    <w:rsid w:val="009573FF"/>
    <w:rsid w:val="00957E63"/>
    <w:rsid w:val="00960025"/>
    <w:rsid w:val="00960072"/>
    <w:rsid w:val="00961A36"/>
    <w:rsid w:val="00961BB7"/>
    <w:rsid w:val="009626D1"/>
    <w:rsid w:val="009661AE"/>
    <w:rsid w:val="009667DF"/>
    <w:rsid w:val="0096694D"/>
    <w:rsid w:val="009669A8"/>
    <w:rsid w:val="00967829"/>
    <w:rsid w:val="0096787F"/>
    <w:rsid w:val="00967F8C"/>
    <w:rsid w:val="0097007D"/>
    <w:rsid w:val="0097276A"/>
    <w:rsid w:val="00972963"/>
    <w:rsid w:val="00972C95"/>
    <w:rsid w:val="00973E6F"/>
    <w:rsid w:val="0097456A"/>
    <w:rsid w:val="00976004"/>
    <w:rsid w:val="009767AF"/>
    <w:rsid w:val="0097690E"/>
    <w:rsid w:val="00976D03"/>
    <w:rsid w:val="00977256"/>
    <w:rsid w:val="009777C5"/>
    <w:rsid w:val="009778A2"/>
    <w:rsid w:val="00977B35"/>
    <w:rsid w:val="00980019"/>
    <w:rsid w:val="009826C6"/>
    <w:rsid w:val="00982A50"/>
    <w:rsid w:val="00982D74"/>
    <w:rsid w:val="00984B6C"/>
    <w:rsid w:val="009856D8"/>
    <w:rsid w:val="00986C3E"/>
    <w:rsid w:val="00986C43"/>
    <w:rsid w:val="00986CE9"/>
    <w:rsid w:val="00986D34"/>
    <w:rsid w:val="0098751C"/>
    <w:rsid w:val="00987846"/>
    <w:rsid w:val="00987AF6"/>
    <w:rsid w:val="009901B3"/>
    <w:rsid w:val="00990A28"/>
    <w:rsid w:val="0099149A"/>
    <w:rsid w:val="00991D37"/>
    <w:rsid w:val="00992E3E"/>
    <w:rsid w:val="00992EBD"/>
    <w:rsid w:val="00993523"/>
    <w:rsid w:val="00993F56"/>
    <w:rsid w:val="00994E63"/>
    <w:rsid w:val="00995830"/>
    <w:rsid w:val="00995FAB"/>
    <w:rsid w:val="00997FE8"/>
    <w:rsid w:val="009A0C52"/>
    <w:rsid w:val="009A1AE9"/>
    <w:rsid w:val="009A3A14"/>
    <w:rsid w:val="009A3C88"/>
    <w:rsid w:val="009A4F0A"/>
    <w:rsid w:val="009A584D"/>
    <w:rsid w:val="009A654A"/>
    <w:rsid w:val="009A67D5"/>
    <w:rsid w:val="009B001C"/>
    <w:rsid w:val="009B0196"/>
    <w:rsid w:val="009B0711"/>
    <w:rsid w:val="009B29BE"/>
    <w:rsid w:val="009B3F22"/>
    <w:rsid w:val="009B3F8C"/>
    <w:rsid w:val="009B501F"/>
    <w:rsid w:val="009B5C29"/>
    <w:rsid w:val="009B6AEC"/>
    <w:rsid w:val="009C1C80"/>
    <w:rsid w:val="009C2B79"/>
    <w:rsid w:val="009C3533"/>
    <w:rsid w:val="009C3A65"/>
    <w:rsid w:val="009C3B45"/>
    <w:rsid w:val="009C409E"/>
    <w:rsid w:val="009C421E"/>
    <w:rsid w:val="009C46E7"/>
    <w:rsid w:val="009C523E"/>
    <w:rsid w:val="009C566A"/>
    <w:rsid w:val="009C5942"/>
    <w:rsid w:val="009C7451"/>
    <w:rsid w:val="009C7EC8"/>
    <w:rsid w:val="009D0936"/>
    <w:rsid w:val="009D118F"/>
    <w:rsid w:val="009D16B4"/>
    <w:rsid w:val="009D1B01"/>
    <w:rsid w:val="009D24FF"/>
    <w:rsid w:val="009D25E4"/>
    <w:rsid w:val="009D39FB"/>
    <w:rsid w:val="009D482B"/>
    <w:rsid w:val="009D4D1B"/>
    <w:rsid w:val="009D4EF1"/>
    <w:rsid w:val="009D61A6"/>
    <w:rsid w:val="009D6A95"/>
    <w:rsid w:val="009D718B"/>
    <w:rsid w:val="009D769D"/>
    <w:rsid w:val="009E17D1"/>
    <w:rsid w:val="009E1841"/>
    <w:rsid w:val="009E2804"/>
    <w:rsid w:val="009E3A6B"/>
    <w:rsid w:val="009E42D6"/>
    <w:rsid w:val="009E4367"/>
    <w:rsid w:val="009E4D8A"/>
    <w:rsid w:val="009E64DF"/>
    <w:rsid w:val="009E6AEC"/>
    <w:rsid w:val="009E6F40"/>
    <w:rsid w:val="009E7B2E"/>
    <w:rsid w:val="009F0117"/>
    <w:rsid w:val="009F0A89"/>
    <w:rsid w:val="009F109F"/>
    <w:rsid w:val="009F15D8"/>
    <w:rsid w:val="009F2C08"/>
    <w:rsid w:val="009F3577"/>
    <w:rsid w:val="009F360F"/>
    <w:rsid w:val="009F3F4E"/>
    <w:rsid w:val="009F53E1"/>
    <w:rsid w:val="009F626C"/>
    <w:rsid w:val="009F63A5"/>
    <w:rsid w:val="009F65D3"/>
    <w:rsid w:val="009F7978"/>
    <w:rsid w:val="009F7FC6"/>
    <w:rsid w:val="00A0066C"/>
    <w:rsid w:val="00A00AEB"/>
    <w:rsid w:val="00A0154A"/>
    <w:rsid w:val="00A04309"/>
    <w:rsid w:val="00A048D7"/>
    <w:rsid w:val="00A05008"/>
    <w:rsid w:val="00A06140"/>
    <w:rsid w:val="00A06BBC"/>
    <w:rsid w:val="00A073FA"/>
    <w:rsid w:val="00A113FE"/>
    <w:rsid w:val="00A118AD"/>
    <w:rsid w:val="00A12428"/>
    <w:rsid w:val="00A1257E"/>
    <w:rsid w:val="00A12B8B"/>
    <w:rsid w:val="00A13606"/>
    <w:rsid w:val="00A1387E"/>
    <w:rsid w:val="00A13B99"/>
    <w:rsid w:val="00A1400A"/>
    <w:rsid w:val="00A163A9"/>
    <w:rsid w:val="00A168C3"/>
    <w:rsid w:val="00A16D0B"/>
    <w:rsid w:val="00A174D3"/>
    <w:rsid w:val="00A21825"/>
    <w:rsid w:val="00A21ECC"/>
    <w:rsid w:val="00A22A0D"/>
    <w:rsid w:val="00A23ADA"/>
    <w:rsid w:val="00A24219"/>
    <w:rsid w:val="00A24662"/>
    <w:rsid w:val="00A2486C"/>
    <w:rsid w:val="00A26E84"/>
    <w:rsid w:val="00A2795E"/>
    <w:rsid w:val="00A27DF6"/>
    <w:rsid w:val="00A3039E"/>
    <w:rsid w:val="00A319DA"/>
    <w:rsid w:val="00A31BD5"/>
    <w:rsid w:val="00A33202"/>
    <w:rsid w:val="00A3335A"/>
    <w:rsid w:val="00A35EA5"/>
    <w:rsid w:val="00A35EBF"/>
    <w:rsid w:val="00A367D2"/>
    <w:rsid w:val="00A36A80"/>
    <w:rsid w:val="00A377C6"/>
    <w:rsid w:val="00A37CC9"/>
    <w:rsid w:val="00A400EE"/>
    <w:rsid w:val="00A40415"/>
    <w:rsid w:val="00A41F73"/>
    <w:rsid w:val="00A42026"/>
    <w:rsid w:val="00A420F2"/>
    <w:rsid w:val="00A4254D"/>
    <w:rsid w:val="00A428AF"/>
    <w:rsid w:val="00A430AA"/>
    <w:rsid w:val="00A44D13"/>
    <w:rsid w:val="00A45140"/>
    <w:rsid w:val="00A451D4"/>
    <w:rsid w:val="00A454C9"/>
    <w:rsid w:val="00A45F81"/>
    <w:rsid w:val="00A46DE1"/>
    <w:rsid w:val="00A471E7"/>
    <w:rsid w:val="00A47FCF"/>
    <w:rsid w:val="00A5048C"/>
    <w:rsid w:val="00A50514"/>
    <w:rsid w:val="00A515A1"/>
    <w:rsid w:val="00A520D6"/>
    <w:rsid w:val="00A52A46"/>
    <w:rsid w:val="00A5312C"/>
    <w:rsid w:val="00A538C9"/>
    <w:rsid w:val="00A53A02"/>
    <w:rsid w:val="00A53A85"/>
    <w:rsid w:val="00A54726"/>
    <w:rsid w:val="00A54EBA"/>
    <w:rsid w:val="00A553FA"/>
    <w:rsid w:val="00A55AE2"/>
    <w:rsid w:val="00A55EA7"/>
    <w:rsid w:val="00A56828"/>
    <w:rsid w:val="00A569C9"/>
    <w:rsid w:val="00A56DA5"/>
    <w:rsid w:val="00A56E93"/>
    <w:rsid w:val="00A57CC3"/>
    <w:rsid w:val="00A60A96"/>
    <w:rsid w:val="00A60B5A"/>
    <w:rsid w:val="00A61092"/>
    <w:rsid w:val="00A617A9"/>
    <w:rsid w:val="00A62687"/>
    <w:rsid w:val="00A628B4"/>
    <w:rsid w:val="00A634A7"/>
    <w:rsid w:val="00A64582"/>
    <w:rsid w:val="00A649D7"/>
    <w:rsid w:val="00A64A58"/>
    <w:rsid w:val="00A66310"/>
    <w:rsid w:val="00A6658B"/>
    <w:rsid w:val="00A71856"/>
    <w:rsid w:val="00A719BB"/>
    <w:rsid w:val="00A71ABD"/>
    <w:rsid w:val="00A722D4"/>
    <w:rsid w:val="00A72557"/>
    <w:rsid w:val="00A72698"/>
    <w:rsid w:val="00A72B99"/>
    <w:rsid w:val="00A72BAE"/>
    <w:rsid w:val="00A741B4"/>
    <w:rsid w:val="00A751D7"/>
    <w:rsid w:val="00A7544C"/>
    <w:rsid w:val="00A75CC5"/>
    <w:rsid w:val="00A7604A"/>
    <w:rsid w:val="00A7607C"/>
    <w:rsid w:val="00A763BF"/>
    <w:rsid w:val="00A7663F"/>
    <w:rsid w:val="00A766C2"/>
    <w:rsid w:val="00A77149"/>
    <w:rsid w:val="00A771DE"/>
    <w:rsid w:val="00A7753D"/>
    <w:rsid w:val="00A808CC"/>
    <w:rsid w:val="00A8541D"/>
    <w:rsid w:val="00A85B61"/>
    <w:rsid w:val="00A86415"/>
    <w:rsid w:val="00A87A5E"/>
    <w:rsid w:val="00A87BD2"/>
    <w:rsid w:val="00A9122A"/>
    <w:rsid w:val="00A924F5"/>
    <w:rsid w:val="00A927B6"/>
    <w:rsid w:val="00A92F3F"/>
    <w:rsid w:val="00A9324F"/>
    <w:rsid w:val="00A93B12"/>
    <w:rsid w:val="00A941BD"/>
    <w:rsid w:val="00A94D43"/>
    <w:rsid w:val="00A9663E"/>
    <w:rsid w:val="00A96803"/>
    <w:rsid w:val="00A96B5A"/>
    <w:rsid w:val="00A96CF6"/>
    <w:rsid w:val="00A96E9D"/>
    <w:rsid w:val="00A9745B"/>
    <w:rsid w:val="00AA1928"/>
    <w:rsid w:val="00AA2A2C"/>
    <w:rsid w:val="00AA4552"/>
    <w:rsid w:val="00AA4B55"/>
    <w:rsid w:val="00AA4F99"/>
    <w:rsid w:val="00AA54A8"/>
    <w:rsid w:val="00AA629B"/>
    <w:rsid w:val="00AA62DB"/>
    <w:rsid w:val="00AA69FC"/>
    <w:rsid w:val="00AA7014"/>
    <w:rsid w:val="00AA7CE7"/>
    <w:rsid w:val="00AA7D06"/>
    <w:rsid w:val="00AB0353"/>
    <w:rsid w:val="00AB0578"/>
    <w:rsid w:val="00AB1DEC"/>
    <w:rsid w:val="00AB2189"/>
    <w:rsid w:val="00AB27F9"/>
    <w:rsid w:val="00AB39AD"/>
    <w:rsid w:val="00AB470F"/>
    <w:rsid w:val="00AB4D8F"/>
    <w:rsid w:val="00AB4E32"/>
    <w:rsid w:val="00AB5B36"/>
    <w:rsid w:val="00AB5DE9"/>
    <w:rsid w:val="00AB606C"/>
    <w:rsid w:val="00AB64CE"/>
    <w:rsid w:val="00AC0E06"/>
    <w:rsid w:val="00AC0E3E"/>
    <w:rsid w:val="00AC13FC"/>
    <w:rsid w:val="00AC3B41"/>
    <w:rsid w:val="00AC4F7A"/>
    <w:rsid w:val="00AC5367"/>
    <w:rsid w:val="00AC62AA"/>
    <w:rsid w:val="00AC687A"/>
    <w:rsid w:val="00AC7CD8"/>
    <w:rsid w:val="00AD0DA9"/>
    <w:rsid w:val="00AD2598"/>
    <w:rsid w:val="00AD2933"/>
    <w:rsid w:val="00AD316D"/>
    <w:rsid w:val="00AD3F3B"/>
    <w:rsid w:val="00AD4455"/>
    <w:rsid w:val="00AD4682"/>
    <w:rsid w:val="00AD4B1B"/>
    <w:rsid w:val="00AD5A59"/>
    <w:rsid w:val="00AD5C8E"/>
    <w:rsid w:val="00AD6536"/>
    <w:rsid w:val="00AD7102"/>
    <w:rsid w:val="00AD723B"/>
    <w:rsid w:val="00AD723E"/>
    <w:rsid w:val="00AE009B"/>
    <w:rsid w:val="00AE018D"/>
    <w:rsid w:val="00AE0E10"/>
    <w:rsid w:val="00AE1AD6"/>
    <w:rsid w:val="00AE22C7"/>
    <w:rsid w:val="00AE2FC8"/>
    <w:rsid w:val="00AE329D"/>
    <w:rsid w:val="00AE4606"/>
    <w:rsid w:val="00AE50FC"/>
    <w:rsid w:val="00AE5F8C"/>
    <w:rsid w:val="00AE6591"/>
    <w:rsid w:val="00AF153B"/>
    <w:rsid w:val="00AF29FB"/>
    <w:rsid w:val="00AF2F07"/>
    <w:rsid w:val="00AF32A4"/>
    <w:rsid w:val="00AF3B0C"/>
    <w:rsid w:val="00AF4118"/>
    <w:rsid w:val="00AF438D"/>
    <w:rsid w:val="00AF46AD"/>
    <w:rsid w:val="00AF5709"/>
    <w:rsid w:val="00AF7099"/>
    <w:rsid w:val="00AF7B6B"/>
    <w:rsid w:val="00B00C2A"/>
    <w:rsid w:val="00B00C94"/>
    <w:rsid w:val="00B010E2"/>
    <w:rsid w:val="00B0169F"/>
    <w:rsid w:val="00B01970"/>
    <w:rsid w:val="00B03827"/>
    <w:rsid w:val="00B040EE"/>
    <w:rsid w:val="00B048EA"/>
    <w:rsid w:val="00B05F48"/>
    <w:rsid w:val="00B06CB0"/>
    <w:rsid w:val="00B071ED"/>
    <w:rsid w:val="00B07365"/>
    <w:rsid w:val="00B120DB"/>
    <w:rsid w:val="00B1263F"/>
    <w:rsid w:val="00B126DF"/>
    <w:rsid w:val="00B1418D"/>
    <w:rsid w:val="00B1432F"/>
    <w:rsid w:val="00B14388"/>
    <w:rsid w:val="00B153A7"/>
    <w:rsid w:val="00B15B9A"/>
    <w:rsid w:val="00B15FBC"/>
    <w:rsid w:val="00B1665E"/>
    <w:rsid w:val="00B1722B"/>
    <w:rsid w:val="00B174B2"/>
    <w:rsid w:val="00B177DA"/>
    <w:rsid w:val="00B17828"/>
    <w:rsid w:val="00B17EEA"/>
    <w:rsid w:val="00B2200E"/>
    <w:rsid w:val="00B23294"/>
    <w:rsid w:val="00B24555"/>
    <w:rsid w:val="00B24567"/>
    <w:rsid w:val="00B25468"/>
    <w:rsid w:val="00B2577A"/>
    <w:rsid w:val="00B268EA"/>
    <w:rsid w:val="00B2728C"/>
    <w:rsid w:val="00B273F7"/>
    <w:rsid w:val="00B27D07"/>
    <w:rsid w:val="00B3034C"/>
    <w:rsid w:val="00B30452"/>
    <w:rsid w:val="00B30A57"/>
    <w:rsid w:val="00B30AD1"/>
    <w:rsid w:val="00B322A1"/>
    <w:rsid w:val="00B32697"/>
    <w:rsid w:val="00B32D06"/>
    <w:rsid w:val="00B32E4C"/>
    <w:rsid w:val="00B3304D"/>
    <w:rsid w:val="00B33DA0"/>
    <w:rsid w:val="00B35E11"/>
    <w:rsid w:val="00B35EE4"/>
    <w:rsid w:val="00B36A20"/>
    <w:rsid w:val="00B378BB"/>
    <w:rsid w:val="00B40E02"/>
    <w:rsid w:val="00B412B8"/>
    <w:rsid w:val="00B422AF"/>
    <w:rsid w:val="00B4451F"/>
    <w:rsid w:val="00B4543F"/>
    <w:rsid w:val="00B45466"/>
    <w:rsid w:val="00B45E66"/>
    <w:rsid w:val="00B46600"/>
    <w:rsid w:val="00B4727B"/>
    <w:rsid w:val="00B47C04"/>
    <w:rsid w:val="00B47C7F"/>
    <w:rsid w:val="00B504EE"/>
    <w:rsid w:val="00B506E4"/>
    <w:rsid w:val="00B5096D"/>
    <w:rsid w:val="00B5103E"/>
    <w:rsid w:val="00B51616"/>
    <w:rsid w:val="00B539D4"/>
    <w:rsid w:val="00B5404B"/>
    <w:rsid w:val="00B54B8B"/>
    <w:rsid w:val="00B565FA"/>
    <w:rsid w:val="00B56602"/>
    <w:rsid w:val="00B569FB"/>
    <w:rsid w:val="00B57658"/>
    <w:rsid w:val="00B60A1A"/>
    <w:rsid w:val="00B60D0A"/>
    <w:rsid w:val="00B61F67"/>
    <w:rsid w:val="00B62278"/>
    <w:rsid w:val="00B624F5"/>
    <w:rsid w:val="00B6294E"/>
    <w:rsid w:val="00B629FF"/>
    <w:rsid w:val="00B63332"/>
    <w:rsid w:val="00B63473"/>
    <w:rsid w:val="00B63E9C"/>
    <w:rsid w:val="00B65252"/>
    <w:rsid w:val="00B667FA"/>
    <w:rsid w:val="00B66C44"/>
    <w:rsid w:val="00B671F1"/>
    <w:rsid w:val="00B70421"/>
    <w:rsid w:val="00B71ADF"/>
    <w:rsid w:val="00B71F87"/>
    <w:rsid w:val="00B72CFD"/>
    <w:rsid w:val="00B73312"/>
    <w:rsid w:val="00B739D0"/>
    <w:rsid w:val="00B73FD3"/>
    <w:rsid w:val="00B7708D"/>
    <w:rsid w:val="00B818AA"/>
    <w:rsid w:val="00B81D25"/>
    <w:rsid w:val="00B82F71"/>
    <w:rsid w:val="00B845F8"/>
    <w:rsid w:val="00B858E7"/>
    <w:rsid w:val="00B86BA7"/>
    <w:rsid w:val="00B86F42"/>
    <w:rsid w:val="00B87EC2"/>
    <w:rsid w:val="00B87F57"/>
    <w:rsid w:val="00B900E1"/>
    <w:rsid w:val="00B9018A"/>
    <w:rsid w:val="00B901D2"/>
    <w:rsid w:val="00B9046F"/>
    <w:rsid w:val="00B9075C"/>
    <w:rsid w:val="00B92AF6"/>
    <w:rsid w:val="00B92E3A"/>
    <w:rsid w:val="00B945D2"/>
    <w:rsid w:val="00B95032"/>
    <w:rsid w:val="00B95680"/>
    <w:rsid w:val="00B95DCD"/>
    <w:rsid w:val="00B972AD"/>
    <w:rsid w:val="00B97584"/>
    <w:rsid w:val="00BA05DD"/>
    <w:rsid w:val="00BA11A0"/>
    <w:rsid w:val="00BA1A80"/>
    <w:rsid w:val="00BA1B5B"/>
    <w:rsid w:val="00BA20E9"/>
    <w:rsid w:val="00BA2228"/>
    <w:rsid w:val="00BA28DE"/>
    <w:rsid w:val="00BA297F"/>
    <w:rsid w:val="00BA3B77"/>
    <w:rsid w:val="00BA45CF"/>
    <w:rsid w:val="00BA4743"/>
    <w:rsid w:val="00BA4966"/>
    <w:rsid w:val="00BA4F4E"/>
    <w:rsid w:val="00BA5558"/>
    <w:rsid w:val="00BA5FF7"/>
    <w:rsid w:val="00BA67AA"/>
    <w:rsid w:val="00BA6A3B"/>
    <w:rsid w:val="00BA6A65"/>
    <w:rsid w:val="00BA703C"/>
    <w:rsid w:val="00BA7457"/>
    <w:rsid w:val="00BA75E8"/>
    <w:rsid w:val="00BB0FF0"/>
    <w:rsid w:val="00BB1AAD"/>
    <w:rsid w:val="00BB2102"/>
    <w:rsid w:val="00BB2E02"/>
    <w:rsid w:val="00BB3350"/>
    <w:rsid w:val="00BB4020"/>
    <w:rsid w:val="00BB4757"/>
    <w:rsid w:val="00BB4F71"/>
    <w:rsid w:val="00BB550E"/>
    <w:rsid w:val="00BB5679"/>
    <w:rsid w:val="00BB601D"/>
    <w:rsid w:val="00BB6790"/>
    <w:rsid w:val="00BB6E81"/>
    <w:rsid w:val="00BB799B"/>
    <w:rsid w:val="00BC097B"/>
    <w:rsid w:val="00BC0CF3"/>
    <w:rsid w:val="00BC1165"/>
    <w:rsid w:val="00BC1503"/>
    <w:rsid w:val="00BC1BFE"/>
    <w:rsid w:val="00BC3DAA"/>
    <w:rsid w:val="00BC4539"/>
    <w:rsid w:val="00BC485D"/>
    <w:rsid w:val="00BC55DD"/>
    <w:rsid w:val="00BC5FB7"/>
    <w:rsid w:val="00BC6152"/>
    <w:rsid w:val="00BC696E"/>
    <w:rsid w:val="00BC6E91"/>
    <w:rsid w:val="00BD055B"/>
    <w:rsid w:val="00BD1600"/>
    <w:rsid w:val="00BD37C7"/>
    <w:rsid w:val="00BD3A83"/>
    <w:rsid w:val="00BD4583"/>
    <w:rsid w:val="00BD4A8F"/>
    <w:rsid w:val="00BD5309"/>
    <w:rsid w:val="00BD69D7"/>
    <w:rsid w:val="00BD6C24"/>
    <w:rsid w:val="00BD6CFB"/>
    <w:rsid w:val="00BE0264"/>
    <w:rsid w:val="00BE1946"/>
    <w:rsid w:val="00BE1D92"/>
    <w:rsid w:val="00BE1E34"/>
    <w:rsid w:val="00BE208E"/>
    <w:rsid w:val="00BE3144"/>
    <w:rsid w:val="00BE4404"/>
    <w:rsid w:val="00BE4603"/>
    <w:rsid w:val="00BE532E"/>
    <w:rsid w:val="00BE58E8"/>
    <w:rsid w:val="00BE591C"/>
    <w:rsid w:val="00BE5DA3"/>
    <w:rsid w:val="00BE604C"/>
    <w:rsid w:val="00BE7C67"/>
    <w:rsid w:val="00BF068D"/>
    <w:rsid w:val="00BF307C"/>
    <w:rsid w:val="00BF37A4"/>
    <w:rsid w:val="00BF3825"/>
    <w:rsid w:val="00BF41C9"/>
    <w:rsid w:val="00BF490A"/>
    <w:rsid w:val="00BF492F"/>
    <w:rsid w:val="00BF4D18"/>
    <w:rsid w:val="00BF561B"/>
    <w:rsid w:val="00BF570E"/>
    <w:rsid w:val="00BF6912"/>
    <w:rsid w:val="00BF6CB2"/>
    <w:rsid w:val="00BF702E"/>
    <w:rsid w:val="00C007D9"/>
    <w:rsid w:val="00C00E7D"/>
    <w:rsid w:val="00C041BD"/>
    <w:rsid w:val="00C0457E"/>
    <w:rsid w:val="00C055A3"/>
    <w:rsid w:val="00C0658E"/>
    <w:rsid w:val="00C06C5F"/>
    <w:rsid w:val="00C06EA6"/>
    <w:rsid w:val="00C07744"/>
    <w:rsid w:val="00C109F4"/>
    <w:rsid w:val="00C114F7"/>
    <w:rsid w:val="00C1156B"/>
    <w:rsid w:val="00C11D37"/>
    <w:rsid w:val="00C11F6D"/>
    <w:rsid w:val="00C1216C"/>
    <w:rsid w:val="00C12A6E"/>
    <w:rsid w:val="00C178AD"/>
    <w:rsid w:val="00C214CC"/>
    <w:rsid w:val="00C217A6"/>
    <w:rsid w:val="00C21EAF"/>
    <w:rsid w:val="00C228E1"/>
    <w:rsid w:val="00C22B54"/>
    <w:rsid w:val="00C22BA9"/>
    <w:rsid w:val="00C23824"/>
    <w:rsid w:val="00C23916"/>
    <w:rsid w:val="00C2538A"/>
    <w:rsid w:val="00C27991"/>
    <w:rsid w:val="00C30951"/>
    <w:rsid w:val="00C30D03"/>
    <w:rsid w:val="00C311E1"/>
    <w:rsid w:val="00C3207E"/>
    <w:rsid w:val="00C32882"/>
    <w:rsid w:val="00C3294D"/>
    <w:rsid w:val="00C3316E"/>
    <w:rsid w:val="00C33A0F"/>
    <w:rsid w:val="00C3504E"/>
    <w:rsid w:val="00C361E3"/>
    <w:rsid w:val="00C37AA4"/>
    <w:rsid w:val="00C401EF"/>
    <w:rsid w:val="00C40584"/>
    <w:rsid w:val="00C40C28"/>
    <w:rsid w:val="00C40D68"/>
    <w:rsid w:val="00C40F0C"/>
    <w:rsid w:val="00C412C7"/>
    <w:rsid w:val="00C41662"/>
    <w:rsid w:val="00C41E87"/>
    <w:rsid w:val="00C42864"/>
    <w:rsid w:val="00C43DDE"/>
    <w:rsid w:val="00C43E21"/>
    <w:rsid w:val="00C44012"/>
    <w:rsid w:val="00C44229"/>
    <w:rsid w:val="00C44449"/>
    <w:rsid w:val="00C45202"/>
    <w:rsid w:val="00C4578A"/>
    <w:rsid w:val="00C465D2"/>
    <w:rsid w:val="00C4744D"/>
    <w:rsid w:val="00C4755A"/>
    <w:rsid w:val="00C47D8C"/>
    <w:rsid w:val="00C50D48"/>
    <w:rsid w:val="00C51622"/>
    <w:rsid w:val="00C52633"/>
    <w:rsid w:val="00C52639"/>
    <w:rsid w:val="00C52C7B"/>
    <w:rsid w:val="00C5316C"/>
    <w:rsid w:val="00C5396A"/>
    <w:rsid w:val="00C53976"/>
    <w:rsid w:val="00C54635"/>
    <w:rsid w:val="00C5522B"/>
    <w:rsid w:val="00C55906"/>
    <w:rsid w:val="00C572B8"/>
    <w:rsid w:val="00C57460"/>
    <w:rsid w:val="00C61B35"/>
    <w:rsid w:val="00C62E10"/>
    <w:rsid w:val="00C62ED3"/>
    <w:rsid w:val="00C63580"/>
    <w:rsid w:val="00C63B51"/>
    <w:rsid w:val="00C6442E"/>
    <w:rsid w:val="00C64A00"/>
    <w:rsid w:val="00C65243"/>
    <w:rsid w:val="00C65A98"/>
    <w:rsid w:val="00C65C4D"/>
    <w:rsid w:val="00C6635B"/>
    <w:rsid w:val="00C6669D"/>
    <w:rsid w:val="00C668F0"/>
    <w:rsid w:val="00C67DE8"/>
    <w:rsid w:val="00C70A15"/>
    <w:rsid w:val="00C70D4B"/>
    <w:rsid w:val="00C718E8"/>
    <w:rsid w:val="00C72606"/>
    <w:rsid w:val="00C72C18"/>
    <w:rsid w:val="00C738A5"/>
    <w:rsid w:val="00C74E4E"/>
    <w:rsid w:val="00C75826"/>
    <w:rsid w:val="00C7691B"/>
    <w:rsid w:val="00C81AF2"/>
    <w:rsid w:val="00C81EF2"/>
    <w:rsid w:val="00C82176"/>
    <w:rsid w:val="00C82E6E"/>
    <w:rsid w:val="00C83189"/>
    <w:rsid w:val="00C83857"/>
    <w:rsid w:val="00C85688"/>
    <w:rsid w:val="00C85D4C"/>
    <w:rsid w:val="00C85DF4"/>
    <w:rsid w:val="00C86AA4"/>
    <w:rsid w:val="00C86B2F"/>
    <w:rsid w:val="00C86DD5"/>
    <w:rsid w:val="00C874C8"/>
    <w:rsid w:val="00C87796"/>
    <w:rsid w:val="00C9175F"/>
    <w:rsid w:val="00C92071"/>
    <w:rsid w:val="00C95293"/>
    <w:rsid w:val="00C95546"/>
    <w:rsid w:val="00C959E5"/>
    <w:rsid w:val="00C959F5"/>
    <w:rsid w:val="00C95B47"/>
    <w:rsid w:val="00C95B53"/>
    <w:rsid w:val="00C96A44"/>
    <w:rsid w:val="00C96F6D"/>
    <w:rsid w:val="00C976B5"/>
    <w:rsid w:val="00CA0165"/>
    <w:rsid w:val="00CA06A7"/>
    <w:rsid w:val="00CA1D87"/>
    <w:rsid w:val="00CA2361"/>
    <w:rsid w:val="00CA2E05"/>
    <w:rsid w:val="00CA3CA6"/>
    <w:rsid w:val="00CA5240"/>
    <w:rsid w:val="00CA5D1D"/>
    <w:rsid w:val="00CA7669"/>
    <w:rsid w:val="00CB0D10"/>
    <w:rsid w:val="00CB0F14"/>
    <w:rsid w:val="00CB1E10"/>
    <w:rsid w:val="00CB2297"/>
    <w:rsid w:val="00CB34E9"/>
    <w:rsid w:val="00CB439C"/>
    <w:rsid w:val="00CB76D8"/>
    <w:rsid w:val="00CB7906"/>
    <w:rsid w:val="00CC113C"/>
    <w:rsid w:val="00CC1253"/>
    <w:rsid w:val="00CC164B"/>
    <w:rsid w:val="00CC263B"/>
    <w:rsid w:val="00CC45AE"/>
    <w:rsid w:val="00CC5784"/>
    <w:rsid w:val="00CC630D"/>
    <w:rsid w:val="00CC7082"/>
    <w:rsid w:val="00CD05B7"/>
    <w:rsid w:val="00CD11DF"/>
    <w:rsid w:val="00CD1477"/>
    <w:rsid w:val="00CD1586"/>
    <w:rsid w:val="00CD1597"/>
    <w:rsid w:val="00CD1F00"/>
    <w:rsid w:val="00CD2625"/>
    <w:rsid w:val="00CD33EB"/>
    <w:rsid w:val="00CD3FD7"/>
    <w:rsid w:val="00CD5356"/>
    <w:rsid w:val="00CD558F"/>
    <w:rsid w:val="00CD6056"/>
    <w:rsid w:val="00CD6449"/>
    <w:rsid w:val="00CE0018"/>
    <w:rsid w:val="00CE0F0E"/>
    <w:rsid w:val="00CE16AF"/>
    <w:rsid w:val="00CE2479"/>
    <w:rsid w:val="00CE3A5F"/>
    <w:rsid w:val="00CE4210"/>
    <w:rsid w:val="00CE52E7"/>
    <w:rsid w:val="00CE70C1"/>
    <w:rsid w:val="00CE71CC"/>
    <w:rsid w:val="00CF01DF"/>
    <w:rsid w:val="00CF0357"/>
    <w:rsid w:val="00CF0B83"/>
    <w:rsid w:val="00CF0C60"/>
    <w:rsid w:val="00CF30D7"/>
    <w:rsid w:val="00CF3112"/>
    <w:rsid w:val="00CF3156"/>
    <w:rsid w:val="00CF4423"/>
    <w:rsid w:val="00CF4648"/>
    <w:rsid w:val="00CF4B7F"/>
    <w:rsid w:val="00CF59E7"/>
    <w:rsid w:val="00CF6D5F"/>
    <w:rsid w:val="00CF7A99"/>
    <w:rsid w:val="00D00564"/>
    <w:rsid w:val="00D00E4B"/>
    <w:rsid w:val="00D013C3"/>
    <w:rsid w:val="00D02805"/>
    <w:rsid w:val="00D02B1C"/>
    <w:rsid w:val="00D0311E"/>
    <w:rsid w:val="00D03395"/>
    <w:rsid w:val="00D0371C"/>
    <w:rsid w:val="00D04AD1"/>
    <w:rsid w:val="00D051F5"/>
    <w:rsid w:val="00D054F4"/>
    <w:rsid w:val="00D05D40"/>
    <w:rsid w:val="00D0708D"/>
    <w:rsid w:val="00D07E57"/>
    <w:rsid w:val="00D10E7E"/>
    <w:rsid w:val="00D12AAA"/>
    <w:rsid w:val="00D12B19"/>
    <w:rsid w:val="00D13E65"/>
    <w:rsid w:val="00D14902"/>
    <w:rsid w:val="00D15502"/>
    <w:rsid w:val="00D16A81"/>
    <w:rsid w:val="00D17396"/>
    <w:rsid w:val="00D174D2"/>
    <w:rsid w:val="00D17C8E"/>
    <w:rsid w:val="00D20A88"/>
    <w:rsid w:val="00D20FF7"/>
    <w:rsid w:val="00D211EB"/>
    <w:rsid w:val="00D21F1C"/>
    <w:rsid w:val="00D22187"/>
    <w:rsid w:val="00D22ADF"/>
    <w:rsid w:val="00D22C55"/>
    <w:rsid w:val="00D22CDD"/>
    <w:rsid w:val="00D2381B"/>
    <w:rsid w:val="00D23A25"/>
    <w:rsid w:val="00D255DF"/>
    <w:rsid w:val="00D267B3"/>
    <w:rsid w:val="00D301BB"/>
    <w:rsid w:val="00D30242"/>
    <w:rsid w:val="00D303AA"/>
    <w:rsid w:val="00D30425"/>
    <w:rsid w:val="00D30A00"/>
    <w:rsid w:val="00D3115B"/>
    <w:rsid w:val="00D318E4"/>
    <w:rsid w:val="00D31DBA"/>
    <w:rsid w:val="00D329FE"/>
    <w:rsid w:val="00D34025"/>
    <w:rsid w:val="00D35474"/>
    <w:rsid w:val="00D3603C"/>
    <w:rsid w:val="00D413FD"/>
    <w:rsid w:val="00D429E4"/>
    <w:rsid w:val="00D42D6B"/>
    <w:rsid w:val="00D4353D"/>
    <w:rsid w:val="00D43B66"/>
    <w:rsid w:val="00D43EFD"/>
    <w:rsid w:val="00D441D3"/>
    <w:rsid w:val="00D462B0"/>
    <w:rsid w:val="00D467F3"/>
    <w:rsid w:val="00D469F8"/>
    <w:rsid w:val="00D503B8"/>
    <w:rsid w:val="00D538A5"/>
    <w:rsid w:val="00D53F45"/>
    <w:rsid w:val="00D5475E"/>
    <w:rsid w:val="00D554D4"/>
    <w:rsid w:val="00D57EFC"/>
    <w:rsid w:val="00D6012E"/>
    <w:rsid w:val="00D609DD"/>
    <w:rsid w:val="00D61101"/>
    <w:rsid w:val="00D617D4"/>
    <w:rsid w:val="00D61BBE"/>
    <w:rsid w:val="00D61D36"/>
    <w:rsid w:val="00D63C43"/>
    <w:rsid w:val="00D64943"/>
    <w:rsid w:val="00D652D5"/>
    <w:rsid w:val="00D6580B"/>
    <w:rsid w:val="00D65845"/>
    <w:rsid w:val="00D6594D"/>
    <w:rsid w:val="00D65AC5"/>
    <w:rsid w:val="00D6602A"/>
    <w:rsid w:val="00D669CD"/>
    <w:rsid w:val="00D66BB2"/>
    <w:rsid w:val="00D6781C"/>
    <w:rsid w:val="00D6784D"/>
    <w:rsid w:val="00D67998"/>
    <w:rsid w:val="00D713E0"/>
    <w:rsid w:val="00D730D0"/>
    <w:rsid w:val="00D7328E"/>
    <w:rsid w:val="00D73FBB"/>
    <w:rsid w:val="00D74019"/>
    <w:rsid w:val="00D76ECA"/>
    <w:rsid w:val="00D776DE"/>
    <w:rsid w:val="00D77CB8"/>
    <w:rsid w:val="00D80530"/>
    <w:rsid w:val="00D80755"/>
    <w:rsid w:val="00D80988"/>
    <w:rsid w:val="00D810D8"/>
    <w:rsid w:val="00D815D7"/>
    <w:rsid w:val="00D81634"/>
    <w:rsid w:val="00D82D36"/>
    <w:rsid w:val="00D83341"/>
    <w:rsid w:val="00D8416E"/>
    <w:rsid w:val="00D86897"/>
    <w:rsid w:val="00D86BBE"/>
    <w:rsid w:val="00D87264"/>
    <w:rsid w:val="00D900EB"/>
    <w:rsid w:val="00D901C8"/>
    <w:rsid w:val="00D91083"/>
    <w:rsid w:val="00D91AE5"/>
    <w:rsid w:val="00D91FB3"/>
    <w:rsid w:val="00D91FEE"/>
    <w:rsid w:val="00D92682"/>
    <w:rsid w:val="00D92777"/>
    <w:rsid w:val="00D92B78"/>
    <w:rsid w:val="00D93135"/>
    <w:rsid w:val="00D93E0D"/>
    <w:rsid w:val="00D94A8C"/>
    <w:rsid w:val="00D94FFD"/>
    <w:rsid w:val="00D956A1"/>
    <w:rsid w:val="00D95A98"/>
    <w:rsid w:val="00DA08C0"/>
    <w:rsid w:val="00DA163E"/>
    <w:rsid w:val="00DA183D"/>
    <w:rsid w:val="00DA1CA7"/>
    <w:rsid w:val="00DA26CB"/>
    <w:rsid w:val="00DA26E7"/>
    <w:rsid w:val="00DA2972"/>
    <w:rsid w:val="00DA3695"/>
    <w:rsid w:val="00DA4344"/>
    <w:rsid w:val="00DA451B"/>
    <w:rsid w:val="00DA4730"/>
    <w:rsid w:val="00DA47F9"/>
    <w:rsid w:val="00DA5EAD"/>
    <w:rsid w:val="00DA6926"/>
    <w:rsid w:val="00DA6971"/>
    <w:rsid w:val="00DB0E36"/>
    <w:rsid w:val="00DB16D5"/>
    <w:rsid w:val="00DB1D99"/>
    <w:rsid w:val="00DB2542"/>
    <w:rsid w:val="00DB2D20"/>
    <w:rsid w:val="00DB3312"/>
    <w:rsid w:val="00DB484B"/>
    <w:rsid w:val="00DB4BBB"/>
    <w:rsid w:val="00DB4FCE"/>
    <w:rsid w:val="00DB63C5"/>
    <w:rsid w:val="00DB7F9A"/>
    <w:rsid w:val="00DC02A5"/>
    <w:rsid w:val="00DC219E"/>
    <w:rsid w:val="00DC226E"/>
    <w:rsid w:val="00DC3185"/>
    <w:rsid w:val="00DC3B4C"/>
    <w:rsid w:val="00DC44DB"/>
    <w:rsid w:val="00DC4E73"/>
    <w:rsid w:val="00DC6E14"/>
    <w:rsid w:val="00DD02F0"/>
    <w:rsid w:val="00DD09A3"/>
    <w:rsid w:val="00DD13BA"/>
    <w:rsid w:val="00DD1C57"/>
    <w:rsid w:val="00DD2412"/>
    <w:rsid w:val="00DD2D70"/>
    <w:rsid w:val="00DD5002"/>
    <w:rsid w:val="00DD59B1"/>
    <w:rsid w:val="00DD79D0"/>
    <w:rsid w:val="00DD7DB2"/>
    <w:rsid w:val="00DE077F"/>
    <w:rsid w:val="00DE1025"/>
    <w:rsid w:val="00DE22D0"/>
    <w:rsid w:val="00DE2DF9"/>
    <w:rsid w:val="00DE2E81"/>
    <w:rsid w:val="00DE2F7B"/>
    <w:rsid w:val="00DE3535"/>
    <w:rsid w:val="00DE49A8"/>
    <w:rsid w:val="00DE4A19"/>
    <w:rsid w:val="00DE4F08"/>
    <w:rsid w:val="00DE5450"/>
    <w:rsid w:val="00DE5A39"/>
    <w:rsid w:val="00DE6350"/>
    <w:rsid w:val="00DE6634"/>
    <w:rsid w:val="00DE6DF0"/>
    <w:rsid w:val="00DE6FE0"/>
    <w:rsid w:val="00DF002F"/>
    <w:rsid w:val="00DF18DA"/>
    <w:rsid w:val="00DF26A3"/>
    <w:rsid w:val="00DF278F"/>
    <w:rsid w:val="00DF27B5"/>
    <w:rsid w:val="00DF32E7"/>
    <w:rsid w:val="00DF3390"/>
    <w:rsid w:val="00DF3C8E"/>
    <w:rsid w:val="00DF4DEA"/>
    <w:rsid w:val="00DF569E"/>
    <w:rsid w:val="00E00AAD"/>
    <w:rsid w:val="00E00E9C"/>
    <w:rsid w:val="00E01446"/>
    <w:rsid w:val="00E0149D"/>
    <w:rsid w:val="00E026E7"/>
    <w:rsid w:val="00E028EA"/>
    <w:rsid w:val="00E034B3"/>
    <w:rsid w:val="00E0504F"/>
    <w:rsid w:val="00E05520"/>
    <w:rsid w:val="00E05B94"/>
    <w:rsid w:val="00E05DF4"/>
    <w:rsid w:val="00E0627A"/>
    <w:rsid w:val="00E062DC"/>
    <w:rsid w:val="00E06410"/>
    <w:rsid w:val="00E06BD1"/>
    <w:rsid w:val="00E06E28"/>
    <w:rsid w:val="00E10119"/>
    <w:rsid w:val="00E10760"/>
    <w:rsid w:val="00E10F30"/>
    <w:rsid w:val="00E10F86"/>
    <w:rsid w:val="00E112CE"/>
    <w:rsid w:val="00E11545"/>
    <w:rsid w:val="00E12294"/>
    <w:rsid w:val="00E122A8"/>
    <w:rsid w:val="00E1319B"/>
    <w:rsid w:val="00E1381C"/>
    <w:rsid w:val="00E13834"/>
    <w:rsid w:val="00E1449F"/>
    <w:rsid w:val="00E146C0"/>
    <w:rsid w:val="00E14A37"/>
    <w:rsid w:val="00E14B78"/>
    <w:rsid w:val="00E15298"/>
    <w:rsid w:val="00E1546D"/>
    <w:rsid w:val="00E1580C"/>
    <w:rsid w:val="00E158D9"/>
    <w:rsid w:val="00E15EB4"/>
    <w:rsid w:val="00E15FD3"/>
    <w:rsid w:val="00E170A3"/>
    <w:rsid w:val="00E1732F"/>
    <w:rsid w:val="00E17440"/>
    <w:rsid w:val="00E208B9"/>
    <w:rsid w:val="00E212D6"/>
    <w:rsid w:val="00E242C6"/>
    <w:rsid w:val="00E247EF"/>
    <w:rsid w:val="00E25790"/>
    <w:rsid w:val="00E26CCA"/>
    <w:rsid w:val="00E2705A"/>
    <w:rsid w:val="00E27D04"/>
    <w:rsid w:val="00E3085A"/>
    <w:rsid w:val="00E30E4C"/>
    <w:rsid w:val="00E31011"/>
    <w:rsid w:val="00E31587"/>
    <w:rsid w:val="00E31702"/>
    <w:rsid w:val="00E31765"/>
    <w:rsid w:val="00E31782"/>
    <w:rsid w:val="00E329B4"/>
    <w:rsid w:val="00E330AE"/>
    <w:rsid w:val="00E3395F"/>
    <w:rsid w:val="00E339A7"/>
    <w:rsid w:val="00E3413C"/>
    <w:rsid w:val="00E3454C"/>
    <w:rsid w:val="00E34FCD"/>
    <w:rsid w:val="00E358E3"/>
    <w:rsid w:val="00E367DC"/>
    <w:rsid w:val="00E37A4C"/>
    <w:rsid w:val="00E41082"/>
    <w:rsid w:val="00E41303"/>
    <w:rsid w:val="00E41599"/>
    <w:rsid w:val="00E4174E"/>
    <w:rsid w:val="00E41B1D"/>
    <w:rsid w:val="00E42B87"/>
    <w:rsid w:val="00E42D58"/>
    <w:rsid w:val="00E42D69"/>
    <w:rsid w:val="00E432F4"/>
    <w:rsid w:val="00E439F2"/>
    <w:rsid w:val="00E43C6D"/>
    <w:rsid w:val="00E44AF2"/>
    <w:rsid w:val="00E4584F"/>
    <w:rsid w:val="00E45CFC"/>
    <w:rsid w:val="00E47232"/>
    <w:rsid w:val="00E479C3"/>
    <w:rsid w:val="00E50698"/>
    <w:rsid w:val="00E50E4A"/>
    <w:rsid w:val="00E50F9D"/>
    <w:rsid w:val="00E5301F"/>
    <w:rsid w:val="00E53A4C"/>
    <w:rsid w:val="00E56B57"/>
    <w:rsid w:val="00E57E30"/>
    <w:rsid w:val="00E57E6E"/>
    <w:rsid w:val="00E60589"/>
    <w:rsid w:val="00E60F5D"/>
    <w:rsid w:val="00E610AA"/>
    <w:rsid w:val="00E62073"/>
    <w:rsid w:val="00E62CE7"/>
    <w:rsid w:val="00E631B2"/>
    <w:rsid w:val="00E6395C"/>
    <w:rsid w:val="00E63C3F"/>
    <w:rsid w:val="00E63CF0"/>
    <w:rsid w:val="00E63E2B"/>
    <w:rsid w:val="00E65BD3"/>
    <w:rsid w:val="00E66798"/>
    <w:rsid w:val="00E66D07"/>
    <w:rsid w:val="00E67690"/>
    <w:rsid w:val="00E6793E"/>
    <w:rsid w:val="00E67D97"/>
    <w:rsid w:val="00E705AB"/>
    <w:rsid w:val="00E72B10"/>
    <w:rsid w:val="00E72E00"/>
    <w:rsid w:val="00E73875"/>
    <w:rsid w:val="00E74BDC"/>
    <w:rsid w:val="00E74DF5"/>
    <w:rsid w:val="00E755B6"/>
    <w:rsid w:val="00E7707E"/>
    <w:rsid w:val="00E8045A"/>
    <w:rsid w:val="00E808B0"/>
    <w:rsid w:val="00E80C4F"/>
    <w:rsid w:val="00E86185"/>
    <w:rsid w:val="00E86D21"/>
    <w:rsid w:val="00E90E14"/>
    <w:rsid w:val="00E9184F"/>
    <w:rsid w:val="00E92458"/>
    <w:rsid w:val="00E92612"/>
    <w:rsid w:val="00E93933"/>
    <w:rsid w:val="00E9561F"/>
    <w:rsid w:val="00E964E2"/>
    <w:rsid w:val="00E971CC"/>
    <w:rsid w:val="00E97D3E"/>
    <w:rsid w:val="00EA141F"/>
    <w:rsid w:val="00EA1EBB"/>
    <w:rsid w:val="00EA3D89"/>
    <w:rsid w:val="00EA3F82"/>
    <w:rsid w:val="00EA69F9"/>
    <w:rsid w:val="00EA70E0"/>
    <w:rsid w:val="00EB058D"/>
    <w:rsid w:val="00EB0687"/>
    <w:rsid w:val="00EB178B"/>
    <w:rsid w:val="00EB233A"/>
    <w:rsid w:val="00EB26DE"/>
    <w:rsid w:val="00EB27AC"/>
    <w:rsid w:val="00EB326B"/>
    <w:rsid w:val="00EB6419"/>
    <w:rsid w:val="00EB78E7"/>
    <w:rsid w:val="00EC08AA"/>
    <w:rsid w:val="00EC0AB1"/>
    <w:rsid w:val="00EC1D16"/>
    <w:rsid w:val="00EC2578"/>
    <w:rsid w:val="00EC2C6D"/>
    <w:rsid w:val="00EC378B"/>
    <w:rsid w:val="00EC4CC8"/>
    <w:rsid w:val="00EC57F9"/>
    <w:rsid w:val="00EC62BE"/>
    <w:rsid w:val="00EC7CC6"/>
    <w:rsid w:val="00ED0BF9"/>
    <w:rsid w:val="00ED0D8A"/>
    <w:rsid w:val="00ED127E"/>
    <w:rsid w:val="00ED41E2"/>
    <w:rsid w:val="00ED4AC3"/>
    <w:rsid w:val="00ED4F09"/>
    <w:rsid w:val="00ED6DF9"/>
    <w:rsid w:val="00ED7D3F"/>
    <w:rsid w:val="00EE0006"/>
    <w:rsid w:val="00EE06B7"/>
    <w:rsid w:val="00EE1174"/>
    <w:rsid w:val="00EE189B"/>
    <w:rsid w:val="00EE1B07"/>
    <w:rsid w:val="00EE1E9F"/>
    <w:rsid w:val="00EE4DCF"/>
    <w:rsid w:val="00EE4E27"/>
    <w:rsid w:val="00EE4E90"/>
    <w:rsid w:val="00EE552C"/>
    <w:rsid w:val="00EE6D58"/>
    <w:rsid w:val="00EF0667"/>
    <w:rsid w:val="00EF10BC"/>
    <w:rsid w:val="00EF1151"/>
    <w:rsid w:val="00EF26BA"/>
    <w:rsid w:val="00EF3B3B"/>
    <w:rsid w:val="00EF3BF3"/>
    <w:rsid w:val="00EF4109"/>
    <w:rsid w:val="00EF48F7"/>
    <w:rsid w:val="00EF52D3"/>
    <w:rsid w:val="00EF57F2"/>
    <w:rsid w:val="00EF581A"/>
    <w:rsid w:val="00EF5B1D"/>
    <w:rsid w:val="00EF5C6D"/>
    <w:rsid w:val="00EF64EE"/>
    <w:rsid w:val="00EF65A3"/>
    <w:rsid w:val="00EF6B27"/>
    <w:rsid w:val="00EF6E1D"/>
    <w:rsid w:val="00EF7827"/>
    <w:rsid w:val="00EF7BB8"/>
    <w:rsid w:val="00F0229C"/>
    <w:rsid w:val="00F0270E"/>
    <w:rsid w:val="00F03A4C"/>
    <w:rsid w:val="00F04203"/>
    <w:rsid w:val="00F04D0F"/>
    <w:rsid w:val="00F053C0"/>
    <w:rsid w:val="00F06F77"/>
    <w:rsid w:val="00F071A1"/>
    <w:rsid w:val="00F074BE"/>
    <w:rsid w:val="00F114EA"/>
    <w:rsid w:val="00F11803"/>
    <w:rsid w:val="00F11993"/>
    <w:rsid w:val="00F120E1"/>
    <w:rsid w:val="00F12FDC"/>
    <w:rsid w:val="00F1390B"/>
    <w:rsid w:val="00F14CDD"/>
    <w:rsid w:val="00F16831"/>
    <w:rsid w:val="00F168F1"/>
    <w:rsid w:val="00F16D89"/>
    <w:rsid w:val="00F17670"/>
    <w:rsid w:val="00F17B1E"/>
    <w:rsid w:val="00F21590"/>
    <w:rsid w:val="00F2243F"/>
    <w:rsid w:val="00F22A62"/>
    <w:rsid w:val="00F22F1E"/>
    <w:rsid w:val="00F25931"/>
    <w:rsid w:val="00F260F1"/>
    <w:rsid w:val="00F2730E"/>
    <w:rsid w:val="00F31C3C"/>
    <w:rsid w:val="00F3239E"/>
    <w:rsid w:val="00F32576"/>
    <w:rsid w:val="00F33897"/>
    <w:rsid w:val="00F34878"/>
    <w:rsid w:val="00F34D4A"/>
    <w:rsid w:val="00F35382"/>
    <w:rsid w:val="00F358EC"/>
    <w:rsid w:val="00F35CE0"/>
    <w:rsid w:val="00F3632D"/>
    <w:rsid w:val="00F369C8"/>
    <w:rsid w:val="00F37046"/>
    <w:rsid w:val="00F41684"/>
    <w:rsid w:val="00F41E9A"/>
    <w:rsid w:val="00F4283E"/>
    <w:rsid w:val="00F437E7"/>
    <w:rsid w:val="00F43D13"/>
    <w:rsid w:val="00F43F7E"/>
    <w:rsid w:val="00F44705"/>
    <w:rsid w:val="00F44A7B"/>
    <w:rsid w:val="00F4577A"/>
    <w:rsid w:val="00F465D8"/>
    <w:rsid w:val="00F511F7"/>
    <w:rsid w:val="00F51CD9"/>
    <w:rsid w:val="00F524C3"/>
    <w:rsid w:val="00F527D8"/>
    <w:rsid w:val="00F52A1B"/>
    <w:rsid w:val="00F52BF9"/>
    <w:rsid w:val="00F54E9F"/>
    <w:rsid w:val="00F5723E"/>
    <w:rsid w:val="00F57A18"/>
    <w:rsid w:val="00F60BFE"/>
    <w:rsid w:val="00F60CD5"/>
    <w:rsid w:val="00F60F78"/>
    <w:rsid w:val="00F61042"/>
    <w:rsid w:val="00F61928"/>
    <w:rsid w:val="00F61960"/>
    <w:rsid w:val="00F61A94"/>
    <w:rsid w:val="00F61AF7"/>
    <w:rsid w:val="00F61CB0"/>
    <w:rsid w:val="00F6230F"/>
    <w:rsid w:val="00F646D1"/>
    <w:rsid w:val="00F648D7"/>
    <w:rsid w:val="00F648DC"/>
    <w:rsid w:val="00F64CA4"/>
    <w:rsid w:val="00F673BB"/>
    <w:rsid w:val="00F67D1B"/>
    <w:rsid w:val="00F70410"/>
    <w:rsid w:val="00F705ED"/>
    <w:rsid w:val="00F709EE"/>
    <w:rsid w:val="00F70D55"/>
    <w:rsid w:val="00F70F25"/>
    <w:rsid w:val="00F72097"/>
    <w:rsid w:val="00F72D3F"/>
    <w:rsid w:val="00F734B7"/>
    <w:rsid w:val="00F73F79"/>
    <w:rsid w:val="00F745B7"/>
    <w:rsid w:val="00F756A8"/>
    <w:rsid w:val="00F75DF1"/>
    <w:rsid w:val="00F76A12"/>
    <w:rsid w:val="00F76DC1"/>
    <w:rsid w:val="00F80970"/>
    <w:rsid w:val="00F8138D"/>
    <w:rsid w:val="00F81611"/>
    <w:rsid w:val="00F81ECF"/>
    <w:rsid w:val="00F82A12"/>
    <w:rsid w:val="00F84393"/>
    <w:rsid w:val="00F84C0C"/>
    <w:rsid w:val="00F858F7"/>
    <w:rsid w:val="00F868EC"/>
    <w:rsid w:val="00F870D9"/>
    <w:rsid w:val="00F8737C"/>
    <w:rsid w:val="00F8747E"/>
    <w:rsid w:val="00F87670"/>
    <w:rsid w:val="00F90954"/>
    <w:rsid w:val="00F90D69"/>
    <w:rsid w:val="00F917C7"/>
    <w:rsid w:val="00F91ECC"/>
    <w:rsid w:val="00F92A78"/>
    <w:rsid w:val="00F93138"/>
    <w:rsid w:val="00F969BD"/>
    <w:rsid w:val="00F978B2"/>
    <w:rsid w:val="00FA09E2"/>
    <w:rsid w:val="00FA1046"/>
    <w:rsid w:val="00FA1888"/>
    <w:rsid w:val="00FA2699"/>
    <w:rsid w:val="00FA2FC7"/>
    <w:rsid w:val="00FA32A1"/>
    <w:rsid w:val="00FA3C2B"/>
    <w:rsid w:val="00FA4232"/>
    <w:rsid w:val="00FA4935"/>
    <w:rsid w:val="00FA5341"/>
    <w:rsid w:val="00FA53A9"/>
    <w:rsid w:val="00FA7B2F"/>
    <w:rsid w:val="00FB030F"/>
    <w:rsid w:val="00FB1029"/>
    <w:rsid w:val="00FB25FD"/>
    <w:rsid w:val="00FB26D7"/>
    <w:rsid w:val="00FB38A2"/>
    <w:rsid w:val="00FB3E58"/>
    <w:rsid w:val="00FB4233"/>
    <w:rsid w:val="00FB4602"/>
    <w:rsid w:val="00FB517F"/>
    <w:rsid w:val="00FB52C7"/>
    <w:rsid w:val="00FB5539"/>
    <w:rsid w:val="00FB6055"/>
    <w:rsid w:val="00FB6164"/>
    <w:rsid w:val="00FB6692"/>
    <w:rsid w:val="00FC1155"/>
    <w:rsid w:val="00FC1483"/>
    <w:rsid w:val="00FC22A1"/>
    <w:rsid w:val="00FC2A21"/>
    <w:rsid w:val="00FC2D4D"/>
    <w:rsid w:val="00FC304E"/>
    <w:rsid w:val="00FC4A6E"/>
    <w:rsid w:val="00FC5D5D"/>
    <w:rsid w:val="00FC62DB"/>
    <w:rsid w:val="00FC6CE1"/>
    <w:rsid w:val="00FC7A5B"/>
    <w:rsid w:val="00FD1C54"/>
    <w:rsid w:val="00FD31C4"/>
    <w:rsid w:val="00FD37A1"/>
    <w:rsid w:val="00FD413B"/>
    <w:rsid w:val="00FD4158"/>
    <w:rsid w:val="00FD4D88"/>
    <w:rsid w:val="00FD4F2D"/>
    <w:rsid w:val="00FD61D7"/>
    <w:rsid w:val="00FD6661"/>
    <w:rsid w:val="00FD6813"/>
    <w:rsid w:val="00FD7317"/>
    <w:rsid w:val="00FE0125"/>
    <w:rsid w:val="00FE0396"/>
    <w:rsid w:val="00FE129E"/>
    <w:rsid w:val="00FE18D9"/>
    <w:rsid w:val="00FE2209"/>
    <w:rsid w:val="00FE2E2E"/>
    <w:rsid w:val="00FE2F3F"/>
    <w:rsid w:val="00FE3981"/>
    <w:rsid w:val="00FE3B38"/>
    <w:rsid w:val="00FE4479"/>
    <w:rsid w:val="00FE4732"/>
    <w:rsid w:val="00FE4ACB"/>
    <w:rsid w:val="00FE4B42"/>
    <w:rsid w:val="00FE5CDC"/>
    <w:rsid w:val="00FE5DEE"/>
    <w:rsid w:val="00FE6D34"/>
    <w:rsid w:val="00FE6F73"/>
    <w:rsid w:val="00FE750F"/>
    <w:rsid w:val="00FE752D"/>
    <w:rsid w:val="00FF007B"/>
    <w:rsid w:val="00FF00D4"/>
    <w:rsid w:val="00FF01E0"/>
    <w:rsid w:val="00FF0616"/>
    <w:rsid w:val="00FF0667"/>
    <w:rsid w:val="00FF1599"/>
    <w:rsid w:val="00FF17FD"/>
    <w:rsid w:val="00FF1A7C"/>
    <w:rsid w:val="00FF2307"/>
    <w:rsid w:val="00FF2AA9"/>
    <w:rsid w:val="00FF2E96"/>
    <w:rsid w:val="00FF2F14"/>
    <w:rsid w:val="00FF3160"/>
    <w:rsid w:val="00FF3383"/>
    <w:rsid w:val="00FF53A3"/>
    <w:rsid w:val="00FF5AA0"/>
    <w:rsid w:val="00FF7DB6"/>
    <w:rsid w:val="00FF7DC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8C83C"/>
  <w15:docId w15:val="{C834FC71-74AC-4DC3-8CB1-F90CB09F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3F7"/>
  </w:style>
  <w:style w:type="paragraph" w:styleId="Heading3">
    <w:name w:val="heading 3"/>
    <w:basedOn w:val="Normal"/>
    <w:link w:val="Heading3Char"/>
    <w:uiPriority w:val="9"/>
    <w:qFormat/>
    <w:rsid w:val="009113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9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39D4"/>
  </w:style>
  <w:style w:type="paragraph" w:styleId="Footer">
    <w:name w:val="footer"/>
    <w:basedOn w:val="Normal"/>
    <w:link w:val="FooterChar"/>
    <w:uiPriority w:val="99"/>
    <w:unhideWhenUsed/>
    <w:rsid w:val="003D39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39D4"/>
  </w:style>
  <w:style w:type="paragraph" w:styleId="ListParagraph">
    <w:name w:val="List Paragraph"/>
    <w:aliases w:val="2,Strip,H&amp;P List Paragraph,List Paragraph1,Akapit z listą BS,Numbered Para 1,Dot pt,No Spacing1,List Paragraph Char Char Char,Indicator Text,List Paragraph11,Bullet 1,Bullet Points,MAIN CONTENT,IFCL - List Paragraph,List Paragraph12"/>
    <w:basedOn w:val="Normal"/>
    <w:link w:val="ListParagraphChar"/>
    <w:uiPriority w:val="34"/>
    <w:qFormat/>
    <w:rsid w:val="00795710"/>
    <w:pPr>
      <w:ind w:left="720"/>
      <w:contextualSpacing/>
    </w:pPr>
  </w:style>
  <w:style w:type="paragraph" w:customStyle="1" w:styleId="BodyA">
    <w:name w:val="Body A"/>
    <w:rsid w:val="004241C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character" w:styleId="CommentReference">
    <w:name w:val="annotation reference"/>
    <w:basedOn w:val="DefaultParagraphFont"/>
    <w:uiPriority w:val="99"/>
    <w:semiHidden/>
    <w:unhideWhenUsed/>
    <w:rsid w:val="00BA6A65"/>
    <w:rPr>
      <w:sz w:val="16"/>
      <w:szCs w:val="16"/>
    </w:rPr>
  </w:style>
  <w:style w:type="paragraph" w:styleId="CommentText">
    <w:name w:val="annotation text"/>
    <w:basedOn w:val="Normal"/>
    <w:link w:val="CommentTextChar"/>
    <w:uiPriority w:val="99"/>
    <w:semiHidden/>
    <w:unhideWhenUsed/>
    <w:rsid w:val="00BA6A65"/>
    <w:pPr>
      <w:spacing w:line="240" w:lineRule="auto"/>
    </w:pPr>
    <w:rPr>
      <w:sz w:val="20"/>
      <w:szCs w:val="20"/>
    </w:rPr>
  </w:style>
  <w:style w:type="character" w:customStyle="1" w:styleId="CommentTextChar">
    <w:name w:val="Comment Text Char"/>
    <w:basedOn w:val="DefaultParagraphFont"/>
    <w:link w:val="CommentText"/>
    <w:uiPriority w:val="99"/>
    <w:semiHidden/>
    <w:rsid w:val="00BA6A65"/>
    <w:rPr>
      <w:sz w:val="20"/>
      <w:szCs w:val="20"/>
    </w:rPr>
  </w:style>
  <w:style w:type="paragraph" w:styleId="CommentSubject">
    <w:name w:val="annotation subject"/>
    <w:basedOn w:val="CommentText"/>
    <w:next w:val="CommentText"/>
    <w:link w:val="CommentSubjectChar"/>
    <w:uiPriority w:val="99"/>
    <w:semiHidden/>
    <w:unhideWhenUsed/>
    <w:rsid w:val="00BA6A65"/>
    <w:rPr>
      <w:b/>
      <w:bCs/>
    </w:rPr>
  </w:style>
  <w:style w:type="character" w:customStyle="1" w:styleId="CommentSubjectChar">
    <w:name w:val="Comment Subject Char"/>
    <w:basedOn w:val="CommentTextChar"/>
    <w:link w:val="CommentSubject"/>
    <w:uiPriority w:val="99"/>
    <w:semiHidden/>
    <w:rsid w:val="00BA6A65"/>
    <w:rPr>
      <w:b/>
      <w:bCs/>
      <w:sz w:val="20"/>
      <w:szCs w:val="20"/>
    </w:rPr>
  </w:style>
  <w:style w:type="paragraph" w:styleId="BalloonText">
    <w:name w:val="Balloon Text"/>
    <w:basedOn w:val="Normal"/>
    <w:link w:val="BalloonTextChar"/>
    <w:uiPriority w:val="99"/>
    <w:semiHidden/>
    <w:unhideWhenUsed/>
    <w:rsid w:val="00BA6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A65"/>
    <w:rPr>
      <w:rFonts w:ascii="Segoe UI" w:hAnsi="Segoe UI" w:cs="Segoe UI"/>
      <w:sz w:val="18"/>
      <w:szCs w:val="18"/>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f"/>
    <w:basedOn w:val="Normal"/>
    <w:link w:val="FootnoteTextChar"/>
    <w:uiPriority w:val="99"/>
    <w:semiHidden/>
    <w:unhideWhenUsed/>
    <w:qFormat/>
    <w:rsid w:val="00960072"/>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C Char,f Char"/>
    <w:basedOn w:val="DefaultParagraphFont"/>
    <w:link w:val="FootnoteText"/>
    <w:uiPriority w:val="99"/>
    <w:semiHidden/>
    <w:qFormat/>
    <w:rsid w:val="00960072"/>
    <w:rPr>
      <w:sz w:val="20"/>
      <w:szCs w:val="20"/>
    </w:rPr>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
    <w:basedOn w:val="DefaultParagraphFont"/>
    <w:link w:val="CharCharCharChar"/>
    <w:uiPriority w:val="99"/>
    <w:unhideWhenUsed/>
    <w:qFormat/>
    <w:rsid w:val="00960072"/>
    <w:rPr>
      <w:vertAlign w:val="superscript"/>
    </w:rPr>
  </w:style>
  <w:style w:type="paragraph" w:styleId="NormalWeb">
    <w:name w:val="Normal (Web)"/>
    <w:basedOn w:val="Normal"/>
    <w:uiPriority w:val="99"/>
    <w:unhideWhenUsed/>
    <w:rsid w:val="00370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
    <w:name w:val="tv213"/>
    <w:basedOn w:val="Normal"/>
    <w:rsid w:val="009A3C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114B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834847"/>
    <w:pPr>
      <w:spacing w:after="160" w:line="240" w:lineRule="exact"/>
      <w:jc w:val="both"/>
    </w:pPr>
    <w:rPr>
      <w:vertAlign w:val="superscript"/>
    </w:rPr>
  </w:style>
  <w:style w:type="table" w:customStyle="1" w:styleId="TableGrid1">
    <w:name w:val="Table Grid1"/>
    <w:basedOn w:val="TableNormal"/>
    <w:next w:val="TableGrid"/>
    <w:uiPriority w:val="39"/>
    <w:rsid w:val="00986C4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68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481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524CD"/>
    <w:rPr>
      <w:i/>
      <w:iCs/>
    </w:rPr>
  </w:style>
  <w:style w:type="character" w:customStyle="1" w:styleId="ListParagraphChar">
    <w:name w:val="List Paragraph Char"/>
    <w:aliases w:val="2 Char,Strip Char,H&amp;P List Paragraph Char,List Paragraph1 Char,Akapit z listą BS Char,Numbered Para 1 Char,Dot pt Char,No Spacing1 Char,List Paragraph Char Char Char Char,Indicator Text Char,List Paragraph11 Char,Bullet 1 Char"/>
    <w:link w:val="ListParagraph"/>
    <w:uiPriority w:val="34"/>
    <w:qFormat/>
    <w:rsid w:val="00C412C7"/>
  </w:style>
  <w:style w:type="character" w:customStyle="1" w:styleId="Heading3Char">
    <w:name w:val="Heading 3 Char"/>
    <w:basedOn w:val="DefaultParagraphFont"/>
    <w:link w:val="Heading3"/>
    <w:uiPriority w:val="9"/>
    <w:rsid w:val="0091139C"/>
    <w:rPr>
      <w:rFonts w:ascii="Times New Roman" w:eastAsia="Times New Roman" w:hAnsi="Times New Roman" w:cs="Times New Roman"/>
      <w:b/>
      <w:bCs/>
      <w:sz w:val="27"/>
      <w:szCs w:val="27"/>
    </w:rPr>
  </w:style>
  <w:style w:type="character" w:styleId="Strong">
    <w:name w:val="Strong"/>
    <w:basedOn w:val="DefaultParagraphFont"/>
    <w:uiPriority w:val="22"/>
    <w:qFormat/>
    <w:rsid w:val="00F8138D"/>
    <w:rPr>
      <w:b/>
      <w:bCs/>
    </w:rPr>
  </w:style>
  <w:style w:type="paragraph" w:customStyle="1" w:styleId="text-align-justify">
    <w:name w:val="text-align-justify"/>
    <w:basedOn w:val="Normal"/>
    <w:rsid w:val="00F369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E3E"/>
    <w:rPr>
      <w:color w:val="0000FF"/>
      <w:u w:val="single"/>
    </w:rPr>
  </w:style>
  <w:style w:type="paragraph" w:customStyle="1" w:styleId="msonormal804d7de8fd46f06a46511c7c60d1535e">
    <w:name w:val="msonormal_804d7de8fd46f06a46511c7c60d1535e"/>
    <w:basedOn w:val="Normal"/>
    <w:rsid w:val="006D2459"/>
    <w:pPr>
      <w:spacing w:after="0" w:line="240" w:lineRule="auto"/>
    </w:pPr>
    <w:rPr>
      <w:rFonts w:ascii="New" w:eastAsiaTheme="minorHAnsi" w:hAnsi="New" w:cs="Calibri"/>
      <w:sz w:val="24"/>
      <w:szCs w:val="24"/>
    </w:rPr>
  </w:style>
  <w:style w:type="character" w:customStyle="1" w:styleId="markedcontent">
    <w:name w:val="markedcontent"/>
    <w:basedOn w:val="DefaultParagraphFont"/>
    <w:rsid w:val="00982A50"/>
  </w:style>
  <w:style w:type="paragraph" w:styleId="Revision">
    <w:name w:val="Revision"/>
    <w:hidden/>
    <w:uiPriority w:val="99"/>
    <w:semiHidden/>
    <w:rsid w:val="002836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971">
      <w:bodyDiv w:val="1"/>
      <w:marLeft w:val="0"/>
      <w:marRight w:val="0"/>
      <w:marTop w:val="0"/>
      <w:marBottom w:val="0"/>
      <w:divBdr>
        <w:top w:val="none" w:sz="0" w:space="0" w:color="auto"/>
        <w:left w:val="none" w:sz="0" w:space="0" w:color="auto"/>
        <w:bottom w:val="none" w:sz="0" w:space="0" w:color="auto"/>
        <w:right w:val="none" w:sz="0" w:space="0" w:color="auto"/>
      </w:divBdr>
    </w:div>
    <w:div w:id="58022262">
      <w:bodyDiv w:val="1"/>
      <w:marLeft w:val="0"/>
      <w:marRight w:val="0"/>
      <w:marTop w:val="0"/>
      <w:marBottom w:val="0"/>
      <w:divBdr>
        <w:top w:val="none" w:sz="0" w:space="0" w:color="auto"/>
        <w:left w:val="none" w:sz="0" w:space="0" w:color="auto"/>
        <w:bottom w:val="none" w:sz="0" w:space="0" w:color="auto"/>
        <w:right w:val="none" w:sz="0" w:space="0" w:color="auto"/>
      </w:divBdr>
    </w:div>
    <w:div w:id="63189378">
      <w:bodyDiv w:val="1"/>
      <w:marLeft w:val="0"/>
      <w:marRight w:val="0"/>
      <w:marTop w:val="0"/>
      <w:marBottom w:val="0"/>
      <w:divBdr>
        <w:top w:val="none" w:sz="0" w:space="0" w:color="auto"/>
        <w:left w:val="none" w:sz="0" w:space="0" w:color="auto"/>
        <w:bottom w:val="none" w:sz="0" w:space="0" w:color="auto"/>
        <w:right w:val="none" w:sz="0" w:space="0" w:color="auto"/>
      </w:divBdr>
    </w:div>
    <w:div w:id="75520268">
      <w:bodyDiv w:val="1"/>
      <w:marLeft w:val="0"/>
      <w:marRight w:val="0"/>
      <w:marTop w:val="0"/>
      <w:marBottom w:val="0"/>
      <w:divBdr>
        <w:top w:val="none" w:sz="0" w:space="0" w:color="auto"/>
        <w:left w:val="none" w:sz="0" w:space="0" w:color="auto"/>
        <w:bottom w:val="none" w:sz="0" w:space="0" w:color="auto"/>
        <w:right w:val="none" w:sz="0" w:space="0" w:color="auto"/>
      </w:divBdr>
      <w:divsChild>
        <w:div w:id="1390376314">
          <w:marLeft w:val="360"/>
          <w:marRight w:val="0"/>
          <w:marTop w:val="200"/>
          <w:marBottom w:val="0"/>
          <w:divBdr>
            <w:top w:val="none" w:sz="0" w:space="0" w:color="auto"/>
            <w:left w:val="none" w:sz="0" w:space="0" w:color="auto"/>
            <w:bottom w:val="none" w:sz="0" w:space="0" w:color="auto"/>
            <w:right w:val="none" w:sz="0" w:space="0" w:color="auto"/>
          </w:divBdr>
        </w:div>
        <w:div w:id="1943948374">
          <w:marLeft w:val="360"/>
          <w:marRight w:val="0"/>
          <w:marTop w:val="200"/>
          <w:marBottom w:val="0"/>
          <w:divBdr>
            <w:top w:val="none" w:sz="0" w:space="0" w:color="auto"/>
            <w:left w:val="none" w:sz="0" w:space="0" w:color="auto"/>
            <w:bottom w:val="none" w:sz="0" w:space="0" w:color="auto"/>
            <w:right w:val="none" w:sz="0" w:space="0" w:color="auto"/>
          </w:divBdr>
        </w:div>
        <w:div w:id="1810972427">
          <w:marLeft w:val="360"/>
          <w:marRight w:val="0"/>
          <w:marTop w:val="200"/>
          <w:marBottom w:val="0"/>
          <w:divBdr>
            <w:top w:val="none" w:sz="0" w:space="0" w:color="auto"/>
            <w:left w:val="none" w:sz="0" w:space="0" w:color="auto"/>
            <w:bottom w:val="none" w:sz="0" w:space="0" w:color="auto"/>
            <w:right w:val="none" w:sz="0" w:space="0" w:color="auto"/>
          </w:divBdr>
        </w:div>
        <w:div w:id="1923760163">
          <w:marLeft w:val="1080"/>
          <w:marRight w:val="0"/>
          <w:marTop w:val="100"/>
          <w:marBottom w:val="0"/>
          <w:divBdr>
            <w:top w:val="none" w:sz="0" w:space="0" w:color="auto"/>
            <w:left w:val="none" w:sz="0" w:space="0" w:color="auto"/>
            <w:bottom w:val="none" w:sz="0" w:space="0" w:color="auto"/>
            <w:right w:val="none" w:sz="0" w:space="0" w:color="auto"/>
          </w:divBdr>
        </w:div>
        <w:div w:id="1974480431">
          <w:marLeft w:val="1080"/>
          <w:marRight w:val="0"/>
          <w:marTop w:val="100"/>
          <w:marBottom w:val="0"/>
          <w:divBdr>
            <w:top w:val="none" w:sz="0" w:space="0" w:color="auto"/>
            <w:left w:val="none" w:sz="0" w:space="0" w:color="auto"/>
            <w:bottom w:val="none" w:sz="0" w:space="0" w:color="auto"/>
            <w:right w:val="none" w:sz="0" w:space="0" w:color="auto"/>
          </w:divBdr>
        </w:div>
        <w:div w:id="503209504">
          <w:marLeft w:val="1080"/>
          <w:marRight w:val="0"/>
          <w:marTop w:val="100"/>
          <w:marBottom w:val="0"/>
          <w:divBdr>
            <w:top w:val="none" w:sz="0" w:space="0" w:color="auto"/>
            <w:left w:val="none" w:sz="0" w:space="0" w:color="auto"/>
            <w:bottom w:val="none" w:sz="0" w:space="0" w:color="auto"/>
            <w:right w:val="none" w:sz="0" w:space="0" w:color="auto"/>
          </w:divBdr>
        </w:div>
        <w:div w:id="1152794291">
          <w:marLeft w:val="1080"/>
          <w:marRight w:val="0"/>
          <w:marTop w:val="100"/>
          <w:marBottom w:val="0"/>
          <w:divBdr>
            <w:top w:val="none" w:sz="0" w:space="0" w:color="auto"/>
            <w:left w:val="none" w:sz="0" w:space="0" w:color="auto"/>
            <w:bottom w:val="none" w:sz="0" w:space="0" w:color="auto"/>
            <w:right w:val="none" w:sz="0" w:space="0" w:color="auto"/>
          </w:divBdr>
        </w:div>
      </w:divsChild>
    </w:div>
    <w:div w:id="104733782">
      <w:bodyDiv w:val="1"/>
      <w:marLeft w:val="0"/>
      <w:marRight w:val="0"/>
      <w:marTop w:val="0"/>
      <w:marBottom w:val="0"/>
      <w:divBdr>
        <w:top w:val="none" w:sz="0" w:space="0" w:color="auto"/>
        <w:left w:val="none" w:sz="0" w:space="0" w:color="auto"/>
        <w:bottom w:val="none" w:sz="0" w:space="0" w:color="auto"/>
        <w:right w:val="none" w:sz="0" w:space="0" w:color="auto"/>
      </w:divBdr>
    </w:div>
    <w:div w:id="111246270">
      <w:bodyDiv w:val="1"/>
      <w:marLeft w:val="0"/>
      <w:marRight w:val="0"/>
      <w:marTop w:val="0"/>
      <w:marBottom w:val="0"/>
      <w:divBdr>
        <w:top w:val="none" w:sz="0" w:space="0" w:color="auto"/>
        <w:left w:val="none" w:sz="0" w:space="0" w:color="auto"/>
        <w:bottom w:val="none" w:sz="0" w:space="0" w:color="auto"/>
        <w:right w:val="none" w:sz="0" w:space="0" w:color="auto"/>
      </w:divBdr>
      <w:divsChild>
        <w:div w:id="1474130378">
          <w:marLeft w:val="0"/>
          <w:marRight w:val="0"/>
          <w:marTop w:val="0"/>
          <w:marBottom w:val="0"/>
          <w:divBdr>
            <w:top w:val="none" w:sz="0" w:space="0" w:color="auto"/>
            <w:left w:val="none" w:sz="0" w:space="0" w:color="auto"/>
            <w:bottom w:val="none" w:sz="0" w:space="0" w:color="auto"/>
            <w:right w:val="none" w:sz="0" w:space="0" w:color="auto"/>
          </w:divBdr>
        </w:div>
      </w:divsChild>
    </w:div>
    <w:div w:id="126051642">
      <w:bodyDiv w:val="1"/>
      <w:marLeft w:val="0"/>
      <w:marRight w:val="0"/>
      <w:marTop w:val="0"/>
      <w:marBottom w:val="0"/>
      <w:divBdr>
        <w:top w:val="none" w:sz="0" w:space="0" w:color="auto"/>
        <w:left w:val="none" w:sz="0" w:space="0" w:color="auto"/>
        <w:bottom w:val="none" w:sz="0" w:space="0" w:color="auto"/>
        <w:right w:val="none" w:sz="0" w:space="0" w:color="auto"/>
      </w:divBdr>
    </w:div>
    <w:div w:id="138692005">
      <w:bodyDiv w:val="1"/>
      <w:marLeft w:val="0"/>
      <w:marRight w:val="0"/>
      <w:marTop w:val="0"/>
      <w:marBottom w:val="0"/>
      <w:divBdr>
        <w:top w:val="none" w:sz="0" w:space="0" w:color="auto"/>
        <w:left w:val="none" w:sz="0" w:space="0" w:color="auto"/>
        <w:bottom w:val="none" w:sz="0" w:space="0" w:color="auto"/>
        <w:right w:val="none" w:sz="0" w:space="0" w:color="auto"/>
      </w:divBdr>
    </w:div>
    <w:div w:id="169875113">
      <w:bodyDiv w:val="1"/>
      <w:marLeft w:val="0"/>
      <w:marRight w:val="0"/>
      <w:marTop w:val="0"/>
      <w:marBottom w:val="0"/>
      <w:divBdr>
        <w:top w:val="none" w:sz="0" w:space="0" w:color="auto"/>
        <w:left w:val="none" w:sz="0" w:space="0" w:color="auto"/>
        <w:bottom w:val="none" w:sz="0" w:space="0" w:color="auto"/>
        <w:right w:val="none" w:sz="0" w:space="0" w:color="auto"/>
      </w:divBdr>
    </w:div>
    <w:div w:id="187329450">
      <w:bodyDiv w:val="1"/>
      <w:marLeft w:val="0"/>
      <w:marRight w:val="0"/>
      <w:marTop w:val="0"/>
      <w:marBottom w:val="0"/>
      <w:divBdr>
        <w:top w:val="none" w:sz="0" w:space="0" w:color="auto"/>
        <w:left w:val="none" w:sz="0" w:space="0" w:color="auto"/>
        <w:bottom w:val="none" w:sz="0" w:space="0" w:color="auto"/>
        <w:right w:val="none" w:sz="0" w:space="0" w:color="auto"/>
      </w:divBdr>
    </w:div>
    <w:div w:id="203370310">
      <w:bodyDiv w:val="1"/>
      <w:marLeft w:val="0"/>
      <w:marRight w:val="0"/>
      <w:marTop w:val="0"/>
      <w:marBottom w:val="0"/>
      <w:divBdr>
        <w:top w:val="none" w:sz="0" w:space="0" w:color="auto"/>
        <w:left w:val="none" w:sz="0" w:space="0" w:color="auto"/>
        <w:bottom w:val="none" w:sz="0" w:space="0" w:color="auto"/>
        <w:right w:val="none" w:sz="0" w:space="0" w:color="auto"/>
      </w:divBdr>
    </w:div>
    <w:div w:id="228463421">
      <w:bodyDiv w:val="1"/>
      <w:marLeft w:val="0"/>
      <w:marRight w:val="0"/>
      <w:marTop w:val="0"/>
      <w:marBottom w:val="0"/>
      <w:divBdr>
        <w:top w:val="none" w:sz="0" w:space="0" w:color="auto"/>
        <w:left w:val="none" w:sz="0" w:space="0" w:color="auto"/>
        <w:bottom w:val="none" w:sz="0" w:space="0" w:color="auto"/>
        <w:right w:val="none" w:sz="0" w:space="0" w:color="auto"/>
      </w:divBdr>
    </w:div>
    <w:div w:id="329215021">
      <w:bodyDiv w:val="1"/>
      <w:marLeft w:val="0"/>
      <w:marRight w:val="0"/>
      <w:marTop w:val="0"/>
      <w:marBottom w:val="0"/>
      <w:divBdr>
        <w:top w:val="none" w:sz="0" w:space="0" w:color="auto"/>
        <w:left w:val="none" w:sz="0" w:space="0" w:color="auto"/>
        <w:bottom w:val="none" w:sz="0" w:space="0" w:color="auto"/>
        <w:right w:val="none" w:sz="0" w:space="0" w:color="auto"/>
      </w:divBdr>
    </w:div>
    <w:div w:id="361175155">
      <w:bodyDiv w:val="1"/>
      <w:marLeft w:val="0"/>
      <w:marRight w:val="0"/>
      <w:marTop w:val="0"/>
      <w:marBottom w:val="0"/>
      <w:divBdr>
        <w:top w:val="none" w:sz="0" w:space="0" w:color="auto"/>
        <w:left w:val="none" w:sz="0" w:space="0" w:color="auto"/>
        <w:bottom w:val="none" w:sz="0" w:space="0" w:color="auto"/>
        <w:right w:val="none" w:sz="0" w:space="0" w:color="auto"/>
      </w:divBdr>
    </w:div>
    <w:div w:id="456919223">
      <w:bodyDiv w:val="1"/>
      <w:marLeft w:val="0"/>
      <w:marRight w:val="0"/>
      <w:marTop w:val="0"/>
      <w:marBottom w:val="0"/>
      <w:divBdr>
        <w:top w:val="none" w:sz="0" w:space="0" w:color="auto"/>
        <w:left w:val="none" w:sz="0" w:space="0" w:color="auto"/>
        <w:bottom w:val="none" w:sz="0" w:space="0" w:color="auto"/>
        <w:right w:val="none" w:sz="0" w:space="0" w:color="auto"/>
      </w:divBdr>
      <w:divsChild>
        <w:div w:id="96484627">
          <w:marLeft w:val="360"/>
          <w:marRight w:val="0"/>
          <w:marTop w:val="200"/>
          <w:marBottom w:val="0"/>
          <w:divBdr>
            <w:top w:val="none" w:sz="0" w:space="0" w:color="auto"/>
            <w:left w:val="none" w:sz="0" w:space="0" w:color="auto"/>
            <w:bottom w:val="none" w:sz="0" w:space="0" w:color="auto"/>
            <w:right w:val="none" w:sz="0" w:space="0" w:color="auto"/>
          </w:divBdr>
        </w:div>
        <w:div w:id="1979215590">
          <w:marLeft w:val="360"/>
          <w:marRight w:val="0"/>
          <w:marTop w:val="200"/>
          <w:marBottom w:val="0"/>
          <w:divBdr>
            <w:top w:val="none" w:sz="0" w:space="0" w:color="auto"/>
            <w:left w:val="none" w:sz="0" w:space="0" w:color="auto"/>
            <w:bottom w:val="none" w:sz="0" w:space="0" w:color="auto"/>
            <w:right w:val="none" w:sz="0" w:space="0" w:color="auto"/>
          </w:divBdr>
        </w:div>
        <w:div w:id="262231316">
          <w:marLeft w:val="360"/>
          <w:marRight w:val="0"/>
          <w:marTop w:val="200"/>
          <w:marBottom w:val="0"/>
          <w:divBdr>
            <w:top w:val="none" w:sz="0" w:space="0" w:color="auto"/>
            <w:left w:val="none" w:sz="0" w:space="0" w:color="auto"/>
            <w:bottom w:val="none" w:sz="0" w:space="0" w:color="auto"/>
            <w:right w:val="none" w:sz="0" w:space="0" w:color="auto"/>
          </w:divBdr>
        </w:div>
        <w:div w:id="2082554535">
          <w:marLeft w:val="360"/>
          <w:marRight w:val="0"/>
          <w:marTop w:val="200"/>
          <w:marBottom w:val="0"/>
          <w:divBdr>
            <w:top w:val="none" w:sz="0" w:space="0" w:color="auto"/>
            <w:left w:val="none" w:sz="0" w:space="0" w:color="auto"/>
            <w:bottom w:val="none" w:sz="0" w:space="0" w:color="auto"/>
            <w:right w:val="none" w:sz="0" w:space="0" w:color="auto"/>
          </w:divBdr>
        </w:div>
      </w:divsChild>
    </w:div>
    <w:div w:id="491915396">
      <w:bodyDiv w:val="1"/>
      <w:marLeft w:val="0"/>
      <w:marRight w:val="0"/>
      <w:marTop w:val="0"/>
      <w:marBottom w:val="0"/>
      <w:divBdr>
        <w:top w:val="none" w:sz="0" w:space="0" w:color="auto"/>
        <w:left w:val="none" w:sz="0" w:space="0" w:color="auto"/>
        <w:bottom w:val="none" w:sz="0" w:space="0" w:color="auto"/>
        <w:right w:val="none" w:sz="0" w:space="0" w:color="auto"/>
      </w:divBdr>
    </w:div>
    <w:div w:id="495268386">
      <w:bodyDiv w:val="1"/>
      <w:marLeft w:val="0"/>
      <w:marRight w:val="0"/>
      <w:marTop w:val="0"/>
      <w:marBottom w:val="0"/>
      <w:divBdr>
        <w:top w:val="none" w:sz="0" w:space="0" w:color="auto"/>
        <w:left w:val="none" w:sz="0" w:space="0" w:color="auto"/>
        <w:bottom w:val="none" w:sz="0" w:space="0" w:color="auto"/>
        <w:right w:val="none" w:sz="0" w:space="0" w:color="auto"/>
      </w:divBdr>
      <w:divsChild>
        <w:div w:id="1753772801">
          <w:marLeft w:val="547"/>
          <w:marRight w:val="0"/>
          <w:marTop w:val="0"/>
          <w:marBottom w:val="0"/>
          <w:divBdr>
            <w:top w:val="none" w:sz="0" w:space="0" w:color="auto"/>
            <w:left w:val="none" w:sz="0" w:space="0" w:color="auto"/>
            <w:bottom w:val="none" w:sz="0" w:space="0" w:color="auto"/>
            <w:right w:val="none" w:sz="0" w:space="0" w:color="auto"/>
          </w:divBdr>
        </w:div>
      </w:divsChild>
    </w:div>
    <w:div w:id="537165788">
      <w:bodyDiv w:val="1"/>
      <w:marLeft w:val="0"/>
      <w:marRight w:val="0"/>
      <w:marTop w:val="0"/>
      <w:marBottom w:val="0"/>
      <w:divBdr>
        <w:top w:val="none" w:sz="0" w:space="0" w:color="auto"/>
        <w:left w:val="none" w:sz="0" w:space="0" w:color="auto"/>
        <w:bottom w:val="none" w:sz="0" w:space="0" w:color="auto"/>
        <w:right w:val="none" w:sz="0" w:space="0" w:color="auto"/>
      </w:divBdr>
      <w:divsChild>
        <w:div w:id="560673883">
          <w:marLeft w:val="446"/>
          <w:marRight w:val="0"/>
          <w:marTop w:val="0"/>
          <w:marBottom w:val="0"/>
          <w:divBdr>
            <w:top w:val="none" w:sz="0" w:space="0" w:color="auto"/>
            <w:left w:val="none" w:sz="0" w:space="0" w:color="auto"/>
            <w:bottom w:val="none" w:sz="0" w:space="0" w:color="auto"/>
            <w:right w:val="none" w:sz="0" w:space="0" w:color="auto"/>
          </w:divBdr>
        </w:div>
      </w:divsChild>
    </w:div>
    <w:div w:id="549731503">
      <w:bodyDiv w:val="1"/>
      <w:marLeft w:val="0"/>
      <w:marRight w:val="0"/>
      <w:marTop w:val="0"/>
      <w:marBottom w:val="0"/>
      <w:divBdr>
        <w:top w:val="none" w:sz="0" w:space="0" w:color="auto"/>
        <w:left w:val="none" w:sz="0" w:space="0" w:color="auto"/>
        <w:bottom w:val="none" w:sz="0" w:space="0" w:color="auto"/>
        <w:right w:val="none" w:sz="0" w:space="0" w:color="auto"/>
      </w:divBdr>
    </w:div>
    <w:div w:id="673151263">
      <w:bodyDiv w:val="1"/>
      <w:marLeft w:val="0"/>
      <w:marRight w:val="0"/>
      <w:marTop w:val="0"/>
      <w:marBottom w:val="0"/>
      <w:divBdr>
        <w:top w:val="none" w:sz="0" w:space="0" w:color="auto"/>
        <w:left w:val="none" w:sz="0" w:space="0" w:color="auto"/>
        <w:bottom w:val="none" w:sz="0" w:space="0" w:color="auto"/>
        <w:right w:val="none" w:sz="0" w:space="0" w:color="auto"/>
      </w:divBdr>
      <w:divsChild>
        <w:div w:id="96608119">
          <w:marLeft w:val="547"/>
          <w:marRight w:val="0"/>
          <w:marTop w:val="82"/>
          <w:marBottom w:val="0"/>
          <w:divBdr>
            <w:top w:val="none" w:sz="0" w:space="0" w:color="auto"/>
            <w:left w:val="none" w:sz="0" w:space="0" w:color="auto"/>
            <w:bottom w:val="none" w:sz="0" w:space="0" w:color="auto"/>
            <w:right w:val="none" w:sz="0" w:space="0" w:color="auto"/>
          </w:divBdr>
        </w:div>
      </w:divsChild>
    </w:div>
    <w:div w:id="679237613">
      <w:bodyDiv w:val="1"/>
      <w:marLeft w:val="0"/>
      <w:marRight w:val="0"/>
      <w:marTop w:val="0"/>
      <w:marBottom w:val="0"/>
      <w:divBdr>
        <w:top w:val="none" w:sz="0" w:space="0" w:color="auto"/>
        <w:left w:val="none" w:sz="0" w:space="0" w:color="auto"/>
        <w:bottom w:val="none" w:sz="0" w:space="0" w:color="auto"/>
        <w:right w:val="none" w:sz="0" w:space="0" w:color="auto"/>
      </w:divBdr>
    </w:div>
    <w:div w:id="685596473">
      <w:bodyDiv w:val="1"/>
      <w:marLeft w:val="0"/>
      <w:marRight w:val="0"/>
      <w:marTop w:val="0"/>
      <w:marBottom w:val="0"/>
      <w:divBdr>
        <w:top w:val="none" w:sz="0" w:space="0" w:color="auto"/>
        <w:left w:val="none" w:sz="0" w:space="0" w:color="auto"/>
        <w:bottom w:val="none" w:sz="0" w:space="0" w:color="auto"/>
        <w:right w:val="none" w:sz="0" w:space="0" w:color="auto"/>
      </w:divBdr>
      <w:divsChild>
        <w:div w:id="1755516628">
          <w:marLeft w:val="1725"/>
          <w:marRight w:val="0"/>
          <w:marTop w:val="150"/>
          <w:marBottom w:val="0"/>
          <w:divBdr>
            <w:top w:val="none" w:sz="0" w:space="0" w:color="auto"/>
            <w:left w:val="none" w:sz="0" w:space="0" w:color="auto"/>
            <w:bottom w:val="none" w:sz="0" w:space="0" w:color="auto"/>
            <w:right w:val="none" w:sz="0" w:space="0" w:color="auto"/>
          </w:divBdr>
          <w:divsChild>
            <w:div w:id="106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8518">
      <w:bodyDiv w:val="1"/>
      <w:marLeft w:val="0"/>
      <w:marRight w:val="0"/>
      <w:marTop w:val="0"/>
      <w:marBottom w:val="0"/>
      <w:divBdr>
        <w:top w:val="none" w:sz="0" w:space="0" w:color="auto"/>
        <w:left w:val="none" w:sz="0" w:space="0" w:color="auto"/>
        <w:bottom w:val="none" w:sz="0" w:space="0" w:color="auto"/>
        <w:right w:val="none" w:sz="0" w:space="0" w:color="auto"/>
      </w:divBdr>
    </w:div>
    <w:div w:id="711461556">
      <w:bodyDiv w:val="1"/>
      <w:marLeft w:val="0"/>
      <w:marRight w:val="0"/>
      <w:marTop w:val="0"/>
      <w:marBottom w:val="0"/>
      <w:divBdr>
        <w:top w:val="none" w:sz="0" w:space="0" w:color="auto"/>
        <w:left w:val="none" w:sz="0" w:space="0" w:color="auto"/>
        <w:bottom w:val="none" w:sz="0" w:space="0" w:color="auto"/>
        <w:right w:val="none" w:sz="0" w:space="0" w:color="auto"/>
      </w:divBdr>
    </w:div>
    <w:div w:id="800273757">
      <w:bodyDiv w:val="1"/>
      <w:marLeft w:val="0"/>
      <w:marRight w:val="0"/>
      <w:marTop w:val="0"/>
      <w:marBottom w:val="0"/>
      <w:divBdr>
        <w:top w:val="none" w:sz="0" w:space="0" w:color="auto"/>
        <w:left w:val="none" w:sz="0" w:space="0" w:color="auto"/>
        <w:bottom w:val="none" w:sz="0" w:space="0" w:color="auto"/>
        <w:right w:val="none" w:sz="0" w:space="0" w:color="auto"/>
      </w:divBdr>
    </w:div>
    <w:div w:id="870336074">
      <w:bodyDiv w:val="1"/>
      <w:marLeft w:val="0"/>
      <w:marRight w:val="0"/>
      <w:marTop w:val="0"/>
      <w:marBottom w:val="0"/>
      <w:divBdr>
        <w:top w:val="none" w:sz="0" w:space="0" w:color="auto"/>
        <w:left w:val="none" w:sz="0" w:space="0" w:color="auto"/>
        <w:bottom w:val="none" w:sz="0" w:space="0" w:color="auto"/>
        <w:right w:val="none" w:sz="0" w:space="0" w:color="auto"/>
      </w:divBdr>
      <w:divsChild>
        <w:div w:id="1480802520">
          <w:marLeft w:val="360"/>
          <w:marRight w:val="0"/>
          <w:marTop w:val="200"/>
          <w:marBottom w:val="0"/>
          <w:divBdr>
            <w:top w:val="none" w:sz="0" w:space="0" w:color="auto"/>
            <w:left w:val="none" w:sz="0" w:space="0" w:color="auto"/>
            <w:bottom w:val="none" w:sz="0" w:space="0" w:color="auto"/>
            <w:right w:val="none" w:sz="0" w:space="0" w:color="auto"/>
          </w:divBdr>
        </w:div>
        <w:div w:id="1397630007">
          <w:marLeft w:val="360"/>
          <w:marRight w:val="0"/>
          <w:marTop w:val="200"/>
          <w:marBottom w:val="0"/>
          <w:divBdr>
            <w:top w:val="none" w:sz="0" w:space="0" w:color="auto"/>
            <w:left w:val="none" w:sz="0" w:space="0" w:color="auto"/>
            <w:bottom w:val="none" w:sz="0" w:space="0" w:color="auto"/>
            <w:right w:val="none" w:sz="0" w:space="0" w:color="auto"/>
          </w:divBdr>
        </w:div>
        <w:div w:id="535196304">
          <w:marLeft w:val="360"/>
          <w:marRight w:val="0"/>
          <w:marTop w:val="200"/>
          <w:marBottom w:val="0"/>
          <w:divBdr>
            <w:top w:val="none" w:sz="0" w:space="0" w:color="auto"/>
            <w:left w:val="none" w:sz="0" w:space="0" w:color="auto"/>
            <w:bottom w:val="none" w:sz="0" w:space="0" w:color="auto"/>
            <w:right w:val="none" w:sz="0" w:space="0" w:color="auto"/>
          </w:divBdr>
        </w:div>
      </w:divsChild>
    </w:div>
    <w:div w:id="872765331">
      <w:bodyDiv w:val="1"/>
      <w:marLeft w:val="0"/>
      <w:marRight w:val="0"/>
      <w:marTop w:val="0"/>
      <w:marBottom w:val="0"/>
      <w:divBdr>
        <w:top w:val="none" w:sz="0" w:space="0" w:color="auto"/>
        <w:left w:val="none" w:sz="0" w:space="0" w:color="auto"/>
        <w:bottom w:val="none" w:sz="0" w:space="0" w:color="auto"/>
        <w:right w:val="none" w:sz="0" w:space="0" w:color="auto"/>
      </w:divBdr>
      <w:divsChild>
        <w:div w:id="492644392">
          <w:marLeft w:val="360"/>
          <w:marRight w:val="0"/>
          <w:marTop w:val="200"/>
          <w:marBottom w:val="0"/>
          <w:divBdr>
            <w:top w:val="none" w:sz="0" w:space="0" w:color="auto"/>
            <w:left w:val="none" w:sz="0" w:space="0" w:color="auto"/>
            <w:bottom w:val="none" w:sz="0" w:space="0" w:color="auto"/>
            <w:right w:val="none" w:sz="0" w:space="0" w:color="auto"/>
          </w:divBdr>
        </w:div>
        <w:div w:id="122235567">
          <w:marLeft w:val="360"/>
          <w:marRight w:val="0"/>
          <w:marTop w:val="200"/>
          <w:marBottom w:val="0"/>
          <w:divBdr>
            <w:top w:val="none" w:sz="0" w:space="0" w:color="auto"/>
            <w:left w:val="none" w:sz="0" w:space="0" w:color="auto"/>
            <w:bottom w:val="none" w:sz="0" w:space="0" w:color="auto"/>
            <w:right w:val="none" w:sz="0" w:space="0" w:color="auto"/>
          </w:divBdr>
        </w:div>
        <w:div w:id="313413031">
          <w:marLeft w:val="360"/>
          <w:marRight w:val="0"/>
          <w:marTop w:val="200"/>
          <w:marBottom w:val="0"/>
          <w:divBdr>
            <w:top w:val="none" w:sz="0" w:space="0" w:color="auto"/>
            <w:left w:val="none" w:sz="0" w:space="0" w:color="auto"/>
            <w:bottom w:val="none" w:sz="0" w:space="0" w:color="auto"/>
            <w:right w:val="none" w:sz="0" w:space="0" w:color="auto"/>
          </w:divBdr>
        </w:div>
        <w:div w:id="1078595142">
          <w:marLeft w:val="360"/>
          <w:marRight w:val="0"/>
          <w:marTop w:val="200"/>
          <w:marBottom w:val="0"/>
          <w:divBdr>
            <w:top w:val="none" w:sz="0" w:space="0" w:color="auto"/>
            <w:left w:val="none" w:sz="0" w:space="0" w:color="auto"/>
            <w:bottom w:val="none" w:sz="0" w:space="0" w:color="auto"/>
            <w:right w:val="none" w:sz="0" w:space="0" w:color="auto"/>
          </w:divBdr>
        </w:div>
        <w:div w:id="1672760668">
          <w:marLeft w:val="360"/>
          <w:marRight w:val="0"/>
          <w:marTop w:val="200"/>
          <w:marBottom w:val="0"/>
          <w:divBdr>
            <w:top w:val="none" w:sz="0" w:space="0" w:color="auto"/>
            <w:left w:val="none" w:sz="0" w:space="0" w:color="auto"/>
            <w:bottom w:val="none" w:sz="0" w:space="0" w:color="auto"/>
            <w:right w:val="none" w:sz="0" w:space="0" w:color="auto"/>
          </w:divBdr>
        </w:div>
        <w:div w:id="1411729021">
          <w:marLeft w:val="360"/>
          <w:marRight w:val="0"/>
          <w:marTop w:val="200"/>
          <w:marBottom w:val="0"/>
          <w:divBdr>
            <w:top w:val="none" w:sz="0" w:space="0" w:color="auto"/>
            <w:left w:val="none" w:sz="0" w:space="0" w:color="auto"/>
            <w:bottom w:val="none" w:sz="0" w:space="0" w:color="auto"/>
            <w:right w:val="none" w:sz="0" w:space="0" w:color="auto"/>
          </w:divBdr>
        </w:div>
      </w:divsChild>
    </w:div>
    <w:div w:id="926888425">
      <w:bodyDiv w:val="1"/>
      <w:marLeft w:val="0"/>
      <w:marRight w:val="0"/>
      <w:marTop w:val="0"/>
      <w:marBottom w:val="0"/>
      <w:divBdr>
        <w:top w:val="none" w:sz="0" w:space="0" w:color="auto"/>
        <w:left w:val="none" w:sz="0" w:space="0" w:color="auto"/>
        <w:bottom w:val="none" w:sz="0" w:space="0" w:color="auto"/>
        <w:right w:val="none" w:sz="0" w:space="0" w:color="auto"/>
      </w:divBdr>
    </w:div>
    <w:div w:id="939685334">
      <w:bodyDiv w:val="1"/>
      <w:marLeft w:val="0"/>
      <w:marRight w:val="0"/>
      <w:marTop w:val="0"/>
      <w:marBottom w:val="0"/>
      <w:divBdr>
        <w:top w:val="none" w:sz="0" w:space="0" w:color="auto"/>
        <w:left w:val="none" w:sz="0" w:space="0" w:color="auto"/>
        <w:bottom w:val="none" w:sz="0" w:space="0" w:color="auto"/>
        <w:right w:val="none" w:sz="0" w:space="0" w:color="auto"/>
      </w:divBdr>
    </w:div>
    <w:div w:id="1018310237">
      <w:bodyDiv w:val="1"/>
      <w:marLeft w:val="0"/>
      <w:marRight w:val="0"/>
      <w:marTop w:val="0"/>
      <w:marBottom w:val="0"/>
      <w:divBdr>
        <w:top w:val="none" w:sz="0" w:space="0" w:color="auto"/>
        <w:left w:val="none" w:sz="0" w:space="0" w:color="auto"/>
        <w:bottom w:val="none" w:sz="0" w:space="0" w:color="auto"/>
        <w:right w:val="none" w:sz="0" w:space="0" w:color="auto"/>
      </w:divBdr>
    </w:div>
    <w:div w:id="1092626156">
      <w:bodyDiv w:val="1"/>
      <w:marLeft w:val="0"/>
      <w:marRight w:val="0"/>
      <w:marTop w:val="0"/>
      <w:marBottom w:val="0"/>
      <w:divBdr>
        <w:top w:val="none" w:sz="0" w:space="0" w:color="auto"/>
        <w:left w:val="none" w:sz="0" w:space="0" w:color="auto"/>
        <w:bottom w:val="none" w:sz="0" w:space="0" w:color="auto"/>
        <w:right w:val="none" w:sz="0" w:space="0" w:color="auto"/>
      </w:divBdr>
    </w:div>
    <w:div w:id="1144548725">
      <w:bodyDiv w:val="1"/>
      <w:marLeft w:val="0"/>
      <w:marRight w:val="0"/>
      <w:marTop w:val="0"/>
      <w:marBottom w:val="0"/>
      <w:divBdr>
        <w:top w:val="none" w:sz="0" w:space="0" w:color="auto"/>
        <w:left w:val="none" w:sz="0" w:space="0" w:color="auto"/>
        <w:bottom w:val="none" w:sz="0" w:space="0" w:color="auto"/>
        <w:right w:val="none" w:sz="0" w:space="0" w:color="auto"/>
      </w:divBdr>
    </w:div>
    <w:div w:id="1280382145">
      <w:bodyDiv w:val="1"/>
      <w:marLeft w:val="0"/>
      <w:marRight w:val="0"/>
      <w:marTop w:val="0"/>
      <w:marBottom w:val="0"/>
      <w:divBdr>
        <w:top w:val="none" w:sz="0" w:space="0" w:color="auto"/>
        <w:left w:val="none" w:sz="0" w:space="0" w:color="auto"/>
        <w:bottom w:val="none" w:sz="0" w:space="0" w:color="auto"/>
        <w:right w:val="none" w:sz="0" w:space="0" w:color="auto"/>
      </w:divBdr>
      <w:divsChild>
        <w:div w:id="338047395">
          <w:marLeft w:val="547"/>
          <w:marRight w:val="0"/>
          <w:marTop w:val="86"/>
          <w:marBottom w:val="0"/>
          <w:divBdr>
            <w:top w:val="none" w:sz="0" w:space="0" w:color="auto"/>
            <w:left w:val="none" w:sz="0" w:space="0" w:color="auto"/>
            <w:bottom w:val="none" w:sz="0" w:space="0" w:color="auto"/>
            <w:right w:val="none" w:sz="0" w:space="0" w:color="auto"/>
          </w:divBdr>
        </w:div>
        <w:div w:id="1771778989">
          <w:marLeft w:val="547"/>
          <w:marRight w:val="0"/>
          <w:marTop w:val="86"/>
          <w:marBottom w:val="0"/>
          <w:divBdr>
            <w:top w:val="none" w:sz="0" w:space="0" w:color="auto"/>
            <w:left w:val="none" w:sz="0" w:space="0" w:color="auto"/>
            <w:bottom w:val="none" w:sz="0" w:space="0" w:color="auto"/>
            <w:right w:val="none" w:sz="0" w:space="0" w:color="auto"/>
          </w:divBdr>
        </w:div>
        <w:div w:id="1082726723">
          <w:marLeft w:val="547"/>
          <w:marRight w:val="0"/>
          <w:marTop w:val="86"/>
          <w:marBottom w:val="0"/>
          <w:divBdr>
            <w:top w:val="none" w:sz="0" w:space="0" w:color="auto"/>
            <w:left w:val="none" w:sz="0" w:space="0" w:color="auto"/>
            <w:bottom w:val="none" w:sz="0" w:space="0" w:color="auto"/>
            <w:right w:val="none" w:sz="0" w:space="0" w:color="auto"/>
          </w:divBdr>
        </w:div>
        <w:div w:id="158887936">
          <w:marLeft w:val="547"/>
          <w:marRight w:val="0"/>
          <w:marTop w:val="86"/>
          <w:marBottom w:val="0"/>
          <w:divBdr>
            <w:top w:val="none" w:sz="0" w:space="0" w:color="auto"/>
            <w:left w:val="none" w:sz="0" w:space="0" w:color="auto"/>
            <w:bottom w:val="none" w:sz="0" w:space="0" w:color="auto"/>
            <w:right w:val="none" w:sz="0" w:space="0" w:color="auto"/>
          </w:divBdr>
        </w:div>
      </w:divsChild>
    </w:div>
    <w:div w:id="1325860441">
      <w:bodyDiv w:val="1"/>
      <w:marLeft w:val="0"/>
      <w:marRight w:val="0"/>
      <w:marTop w:val="0"/>
      <w:marBottom w:val="0"/>
      <w:divBdr>
        <w:top w:val="none" w:sz="0" w:space="0" w:color="auto"/>
        <w:left w:val="none" w:sz="0" w:space="0" w:color="auto"/>
        <w:bottom w:val="none" w:sz="0" w:space="0" w:color="auto"/>
        <w:right w:val="none" w:sz="0" w:space="0" w:color="auto"/>
      </w:divBdr>
      <w:divsChild>
        <w:div w:id="1514956061">
          <w:marLeft w:val="0"/>
          <w:marRight w:val="0"/>
          <w:marTop w:val="60"/>
          <w:marBottom w:val="60"/>
          <w:divBdr>
            <w:top w:val="none" w:sz="0" w:space="0" w:color="auto"/>
            <w:left w:val="none" w:sz="0" w:space="0" w:color="auto"/>
            <w:bottom w:val="none" w:sz="0" w:space="0" w:color="auto"/>
            <w:right w:val="none" w:sz="0" w:space="0" w:color="auto"/>
          </w:divBdr>
        </w:div>
        <w:div w:id="1420830387">
          <w:marLeft w:val="0"/>
          <w:marRight w:val="0"/>
          <w:marTop w:val="60"/>
          <w:marBottom w:val="60"/>
          <w:divBdr>
            <w:top w:val="none" w:sz="0" w:space="0" w:color="auto"/>
            <w:left w:val="none" w:sz="0" w:space="0" w:color="auto"/>
            <w:bottom w:val="none" w:sz="0" w:space="0" w:color="auto"/>
            <w:right w:val="none" w:sz="0" w:space="0" w:color="auto"/>
          </w:divBdr>
        </w:div>
        <w:div w:id="1660158060">
          <w:marLeft w:val="0"/>
          <w:marRight w:val="0"/>
          <w:marTop w:val="60"/>
          <w:marBottom w:val="60"/>
          <w:divBdr>
            <w:top w:val="none" w:sz="0" w:space="0" w:color="auto"/>
            <w:left w:val="none" w:sz="0" w:space="0" w:color="auto"/>
            <w:bottom w:val="none" w:sz="0" w:space="0" w:color="auto"/>
            <w:right w:val="none" w:sz="0" w:space="0" w:color="auto"/>
          </w:divBdr>
        </w:div>
        <w:div w:id="2090958011">
          <w:marLeft w:val="0"/>
          <w:marRight w:val="0"/>
          <w:marTop w:val="60"/>
          <w:marBottom w:val="60"/>
          <w:divBdr>
            <w:top w:val="none" w:sz="0" w:space="0" w:color="auto"/>
            <w:left w:val="none" w:sz="0" w:space="0" w:color="auto"/>
            <w:bottom w:val="none" w:sz="0" w:space="0" w:color="auto"/>
            <w:right w:val="none" w:sz="0" w:space="0" w:color="auto"/>
          </w:divBdr>
        </w:div>
      </w:divsChild>
    </w:div>
    <w:div w:id="1345210007">
      <w:bodyDiv w:val="1"/>
      <w:marLeft w:val="0"/>
      <w:marRight w:val="0"/>
      <w:marTop w:val="0"/>
      <w:marBottom w:val="0"/>
      <w:divBdr>
        <w:top w:val="none" w:sz="0" w:space="0" w:color="auto"/>
        <w:left w:val="none" w:sz="0" w:space="0" w:color="auto"/>
        <w:bottom w:val="none" w:sz="0" w:space="0" w:color="auto"/>
        <w:right w:val="none" w:sz="0" w:space="0" w:color="auto"/>
      </w:divBdr>
    </w:div>
    <w:div w:id="1460029756">
      <w:bodyDiv w:val="1"/>
      <w:marLeft w:val="0"/>
      <w:marRight w:val="0"/>
      <w:marTop w:val="0"/>
      <w:marBottom w:val="0"/>
      <w:divBdr>
        <w:top w:val="none" w:sz="0" w:space="0" w:color="auto"/>
        <w:left w:val="none" w:sz="0" w:space="0" w:color="auto"/>
        <w:bottom w:val="none" w:sz="0" w:space="0" w:color="auto"/>
        <w:right w:val="none" w:sz="0" w:space="0" w:color="auto"/>
      </w:divBdr>
      <w:divsChild>
        <w:div w:id="15549236">
          <w:marLeft w:val="360"/>
          <w:marRight w:val="0"/>
          <w:marTop w:val="200"/>
          <w:marBottom w:val="0"/>
          <w:divBdr>
            <w:top w:val="none" w:sz="0" w:space="0" w:color="auto"/>
            <w:left w:val="none" w:sz="0" w:space="0" w:color="auto"/>
            <w:bottom w:val="none" w:sz="0" w:space="0" w:color="auto"/>
            <w:right w:val="none" w:sz="0" w:space="0" w:color="auto"/>
          </w:divBdr>
        </w:div>
        <w:div w:id="915239303">
          <w:marLeft w:val="1080"/>
          <w:marRight w:val="0"/>
          <w:marTop w:val="100"/>
          <w:marBottom w:val="0"/>
          <w:divBdr>
            <w:top w:val="none" w:sz="0" w:space="0" w:color="auto"/>
            <w:left w:val="none" w:sz="0" w:space="0" w:color="auto"/>
            <w:bottom w:val="none" w:sz="0" w:space="0" w:color="auto"/>
            <w:right w:val="none" w:sz="0" w:space="0" w:color="auto"/>
          </w:divBdr>
        </w:div>
        <w:div w:id="341591109">
          <w:marLeft w:val="1080"/>
          <w:marRight w:val="0"/>
          <w:marTop w:val="100"/>
          <w:marBottom w:val="0"/>
          <w:divBdr>
            <w:top w:val="none" w:sz="0" w:space="0" w:color="auto"/>
            <w:left w:val="none" w:sz="0" w:space="0" w:color="auto"/>
            <w:bottom w:val="none" w:sz="0" w:space="0" w:color="auto"/>
            <w:right w:val="none" w:sz="0" w:space="0" w:color="auto"/>
          </w:divBdr>
        </w:div>
        <w:div w:id="135074766">
          <w:marLeft w:val="1800"/>
          <w:marRight w:val="0"/>
          <w:marTop w:val="100"/>
          <w:marBottom w:val="0"/>
          <w:divBdr>
            <w:top w:val="none" w:sz="0" w:space="0" w:color="auto"/>
            <w:left w:val="none" w:sz="0" w:space="0" w:color="auto"/>
            <w:bottom w:val="none" w:sz="0" w:space="0" w:color="auto"/>
            <w:right w:val="none" w:sz="0" w:space="0" w:color="auto"/>
          </w:divBdr>
        </w:div>
        <w:div w:id="1101221934">
          <w:marLeft w:val="1080"/>
          <w:marRight w:val="0"/>
          <w:marTop w:val="100"/>
          <w:marBottom w:val="0"/>
          <w:divBdr>
            <w:top w:val="none" w:sz="0" w:space="0" w:color="auto"/>
            <w:left w:val="none" w:sz="0" w:space="0" w:color="auto"/>
            <w:bottom w:val="none" w:sz="0" w:space="0" w:color="auto"/>
            <w:right w:val="none" w:sz="0" w:space="0" w:color="auto"/>
          </w:divBdr>
        </w:div>
        <w:div w:id="1156646751">
          <w:marLeft w:val="1080"/>
          <w:marRight w:val="0"/>
          <w:marTop w:val="100"/>
          <w:marBottom w:val="0"/>
          <w:divBdr>
            <w:top w:val="none" w:sz="0" w:space="0" w:color="auto"/>
            <w:left w:val="none" w:sz="0" w:space="0" w:color="auto"/>
            <w:bottom w:val="none" w:sz="0" w:space="0" w:color="auto"/>
            <w:right w:val="none" w:sz="0" w:space="0" w:color="auto"/>
          </w:divBdr>
        </w:div>
        <w:div w:id="388579529">
          <w:marLeft w:val="360"/>
          <w:marRight w:val="0"/>
          <w:marTop w:val="200"/>
          <w:marBottom w:val="0"/>
          <w:divBdr>
            <w:top w:val="none" w:sz="0" w:space="0" w:color="auto"/>
            <w:left w:val="none" w:sz="0" w:space="0" w:color="auto"/>
            <w:bottom w:val="none" w:sz="0" w:space="0" w:color="auto"/>
            <w:right w:val="none" w:sz="0" w:space="0" w:color="auto"/>
          </w:divBdr>
        </w:div>
        <w:div w:id="1421833917">
          <w:marLeft w:val="1080"/>
          <w:marRight w:val="0"/>
          <w:marTop w:val="100"/>
          <w:marBottom w:val="0"/>
          <w:divBdr>
            <w:top w:val="none" w:sz="0" w:space="0" w:color="auto"/>
            <w:left w:val="none" w:sz="0" w:space="0" w:color="auto"/>
            <w:bottom w:val="none" w:sz="0" w:space="0" w:color="auto"/>
            <w:right w:val="none" w:sz="0" w:space="0" w:color="auto"/>
          </w:divBdr>
        </w:div>
      </w:divsChild>
    </w:div>
    <w:div w:id="1479879120">
      <w:bodyDiv w:val="1"/>
      <w:marLeft w:val="0"/>
      <w:marRight w:val="0"/>
      <w:marTop w:val="0"/>
      <w:marBottom w:val="0"/>
      <w:divBdr>
        <w:top w:val="none" w:sz="0" w:space="0" w:color="auto"/>
        <w:left w:val="none" w:sz="0" w:space="0" w:color="auto"/>
        <w:bottom w:val="none" w:sz="0" w:space="0" w:color="auto"/>
        <w:right w:val="none" w:sz="0" w:space="0" w:color="auto"/>
      </w:divBdr>
    </w:div>
    <w:div w:id="1579510609">
      <w:bodyDiv w:val="1"/>
      <w:marLeft w:val="0"/>
      <w:marRight w:val="0"/>
      <w:marTop w:val="0"/>
      <w:marBottom w:val="0"/>
      <w:divBdr>
        <w:top w:val="none" w:sz="0" w:space="0" w:color="auto"/>
        <w:left w:val="none" w:sz="0" w:space="0" w:color="auto"/>
        <w:bottom w:val="none" w:sz="0" w:space="0" w:color="auto"/>
        <w:right w:val="none" w:sz="0" w:space="0" w:color="auto"/>
      </w:divBdr>
    </w:div>
    <w:div w:id="1595015582">
      <w:bodyDiv w:val="1"/>
      <w:marLeft w:val="0"/>
      <w:marRight w:val="0"/>
      <w:marTop w:val="0"/>
      <w:marBottom w:val="0"/>
      <w:divBdr>
        <w:top w:val="none" w:sz="0" w:space="0" w:color="auto"/>
        <w:left w:val="none" w:sz="0" w:space="0" w:color="auto"/>
        <w:bottom w:val="none" w:sz="0" w:space="0" w:color="auto"/>
        <w:right w:val="none" w:sz="0" w:space="0" w:color="auto"/>
      </w:divBdr>
    </w:div>
    <w:div w:id="1610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529997">
          <w:marLeft w:val="360"/>
          <w:marRight w:val="0"/>
          <w:marTop w:val="200"/>
          <w:marBottom w:val="0"/>
          <w:divBdr>
            <w:top w:val="none" w:sz="0" w:space="0" w:color="auto"/>
            <w:left w:val="none" w:sz="0" w:space="0" w:color="auto"/>
            <w:bottom w:val="none" w:sz="0" w:space="0" w:color="auto"/>
            <w:right w:val="none" w:sz="0" w:space="0" w:color="auto"/>
          </w:divBdr>
        </w:div>
        <w:div w:id="1298336349">
          <w:marLeft w:val="360"/>
          <w:marRight w:val="0"/>
          <w:marTop w:val="200"/>
          <w:marBottom w:val="0"/>
          <w:divBdr>
            <w:top w:val="none" w:sz="0" w:space="0" w:color="auto"/>
            <w:left w:val="none" w:sz="0" w:space="0" w:color="auto"/>
            <w:bottom w:val="none" w:sz="0" w:space="0" w:color="auto"/>
            <w:right w:val="none" w:sz="0" w:space="0" w:color="auto"/>
          </w:divBdr>
        </w:div>
        <w:div w:id="1588269220">
          <w:marLeft w:val="360"/>
          <w:marRight w:val="0"/>
          <w:marTop w:val="200"/>
          <w:marBottom w:val="0"/>
          <w:divBdr>
            <w:top w:val="none" w:sz="0" w:space="0" w:color="auto"/>
            <w:left w:val="none" w:sz="0" w:space="0" w:color="auto"/>
            <w:bottom w:val="none" w:sz="0" w:space="0" w:color="auto"/>
            <w:right w:val="none" w:sz="0" w:space="0" w:color="auto"/>
          </w:divBdr>
        </w:div>
        <w:div w:id="1710913142">
          <w:marLeft w:val="360"/>
          <w:marRight w:val="0"/>
          <w:marTop w:val="200"/>
          <w:marBottom w:val="0"/>
          <w:divBdr>
            <w:top w:val="none" w:sz="0" w:space="0" w:color="auto"/>
            <w:left w:val="none" w:sz="0" w:space="0" w:color="auto"/>
            <w:bottom w:val="none" w:sz="0" w:space="0" w:color="auto"/>
            <w:right w:val="none" w:sz="0" w:space="0" w:color="auto"/>
          </w:divBdr>
        </w:div>
        <w:div w:id="2126388369">
          <w:marLeft w:val="360"/>
          <w:marRight w:val="0"/>
          <w:marTop w:val="200"/>
          <w:marBottom w:val="0"/>
          <w:divBdr>
            <w:top w:val="none" w:sz="0" w:space="0" w:color="auto"/>
            <w:left w:val="none" w:sz="0" w:space="0" w:color="auto"/>
            <w:bottom w:val="none" w:sz="0" w:space="0" w:color="auto"/>
            <w:right w:val="none" w:sz="0" w:space="0" w:color="auto"/>
          </w:divBdr>
        </w:div>
        <w:div w:id="665943331">
          <w:marLeft w:val="360"/>
          <w:marRight w:val="0"/>
          <w:marTop w:val="200"/>
          <w:marBottom w:val="0"/>
          <w:divBdr>
            <w:top w:val="none" w:sz="0" w:space="0" w:color="auto"/>
            <w:left w:val="none" w:sz="0" w:space="0" w:color="auto"/>
            <w:bottom w:val="none" w:sz="0" w:space="0" w:color="auto"/>
            <w:right w:val="none" w:sz="0" w:space="0" w:color="auto"/>
          </w:divBdr>
        </w:div>
      </w:divsChild>
    </w:div>
    <w:div w:id="1649941636">
      <w:bodyDiv w:val="1"/>
      <w:marLeft w:val="0"/>
      <w:marRight w:val="0"/>
      <w:marTop w:val="0"/>
      <w:marBottom w:val="0"/>
      <w:divBdr>
        <w:top w:val="none" w:sz="0" w:space="0" w:color="auto"/>
        <w:left w:val="none" w:sz="0" w:space="0" w:color="auto"/>
        <w:bottom w:val="none" w:sz="0" w:space="0" w:color="auto"/>
        <w:right w:val="none" w:sz="0" w:space="0" w:color="auto"/>
      </w:divBdr>
    </w:div>
    <w:div w:id="1680353573">
      <w:bodyDiv w:val="1"/>
      <w:marLeft w:val="0"/>
      <w:marRight w:val="0"/>
      <w:marTop w:val="0"/>
      <w:marBottom w:val="0"/>
      <w:divBdr>
        <w:top w:val="none" w:sz="0" w:space="0" w:color="auto"/>
        <w:left w:val="none" w:sz="0" w:space="0" w:color="auto"/>
        <w:bottom w:val="none" w:sz="0" w:space="0" w:color="auto"/>
        <w:right w:val="none" w:sz="0" w:space="0" w:color="auto"/>
      </w:divBdr>
      <w:divsChild>
        <w:div w:id="1730807397">
          <w:marLeft w:val="547"/>
          <w:marRight w:val="0"/>
          <w:marTop w:val="82"/>
          <w:marBottom w:val="0"/>
          <w:divBdr>
            <w:top w:val="none" w:sz="0" w:space="0" w:color="auto"/>
            <w:left w:val="none" w:sz="0" w:space="0" w:color="auto"/>
            <w:bottom w:val="none" w:sz="0" w:space="0" w:color="auto"/>
            <w:right w:val="none" w:sz="0" w:space="0" w:color="auto"/>
          </w:divBdr>
        </w:div>
      </w:divsChild>
    </w:div>
    <w:div w:id="1715078322">
      <w:bodyDiv w:val="1"/>
      <w:marLeft w:val="0"/>
      <w:marRight w:val="0"/>
      <w:marTop w:val="0"/>
      <w:marBottom w:val="0"/>
      <w:divBdr>
        <w:top w:val="none" w:sz="0" w:space="0" w:color="auto"/>
        <w:left w:val="none" w:sz="0" w:space="0" w:color="auto"/>
        <w:bottom w:val="none" w:sz="0" w:space="0" w:color="auto"/>
        <w:right w:val="none" w:sz="0" w:space="0" w:color="auto"/>
      </w:divBdr>
    </w:div>
    <w:div w:id="1792824101">
      <w:bodyDiv w:val="1"/>
      <w:marLeft w:val="0"/>
      <w:marRight w:val="0"/>
      <w:marTop w:val="0"/>
      <w:marBottom w:val="0"/>
      <w:divBdr>
        <w:top w:val="none" w:sz="0" w:space="0" w:color="auto"/>
        <w:left w:val="none" w:sz="0" w:space="0" w:color="auto"/>
        <w:bottom w:val="none" w:sz="0" w:space="0" w:color="auto"/>
        <w:right w:val="none" w:sz="0" w:space="0" w:color="auto"/>
      </w:divBdr>
    </w:div>
    <w:div w:id="1797989413">
      <w:bodyDiv w:val="1"/>
      <w:marLeft w:val="0"/>
      <w:marRight w:val="0"/>
      <w:marTop w:val="0"/>
      <w:marBottom w:val="0"/>
      <w:divBdr>
        <w:top w:val="none" w:sz="0" w:space="0" w:color="auto"/>
        <w:left w:val="none" w:sz="0" w:space="0" w:color="auto"/>
        <w:bottom w:val="none" w:sz="0" w:space="0" w:color="auto"/>
        <w:right w:val="none" w:sz="0" w:space="0" w:color="auto"/>
      </w:divBdr>
      <w:divsChild>
        <w:div w:id="773944138">
          <w:marLeft w:val="1725"/>
          <w:marRight w:val="0"/>
          <w:marTop w:val="150"/>
          <w:marBottom w:val="0"/>
          <w:divBdr>
            <w:top w:val="none" w:sz="0" w:space="0" w:color="auto"/>
            <w:left w:val="none" w:sz="0" w:space="0" w:color="auto"/>
            <w:bottom w:val="none" w:sz="0" w:space="0" w:color="auto"/>
            <w:right w:val="none" w:sz="0" w:space="0" w:color="auto"/>
          </w:divBdr>
          <w:divsChild>
            <w:div w:id="16139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9703">
      <w:bodyDiv w:val="1"/>
      <w:marLeft w:val="0"/>
      <w:marRight w:val="0"/>
      <w:marTop w:val="0"/>
      <w:marBottom w:val="0"/>
      <w:divBdr>
        <w:top w:val="none" w:sz="0" w:space="0" w:color="auto"/>
        <w:left w:val="none" w:sz="0" w:space="0" w:color="auto"/>
        <w:bottom w:val="none" w:sz="0" w:space="0" w:color="auto"/>
        <w:right w:val="none" w:sz="0" w:space="0" w:color="auto"/>
      </w:divBdr>
      <w:divsChild>
        <w:div w:id="522406692">
          <w:marLeft w:val="547"/>
          <w:marRight w:val="0"/>
          <w:marTop w:val="0"/>
          <w:marBottom w:val="0"/>
          <w:divBdr>
            <w:top w:val="none" w:sz="0" w:space="0" w:color="auto"/>
            <w:left w:val="none" w:sz="0" w:space="0" w:color="auto"/>
            <w:bottom w:val="none" w:sz="0" w:space="0" w:color="auto"/>
            <w:right w:val="none" w:sz="0" w:space="0" w:color="auto"/>
          </w:divBdr>
        </w:div>
        <w:div w:id="140077388">
          <w:marLeft w:val="547"/>
          <w:marRight w:val="0"/>
          <w:marTop w:val="0"/>
          <w:marBottom w:val="0"/>
          <w:divBdr>
            <w:top w:val="none" w:sz="0" w:space="0" w:color="auto"/>
            <w:left w:val="none" w:sz="0" w:space="0" w:color="auto"/>
            <w:bottom w:val="none" w:sz="0" w:space="0" w:color="auto"/>
            <w:right w:val="none" w:sz="0" w:space="0" w:color="auto"/>
          </w:divBdr>
        </w:div>
        <w:div w:id="237982688">
          <w:marLeft w:val="547"/>
          <w:marRight w:val="0"/>
          <w:marTop w:val="0"/>
          <w:marBottom w:val="0"/>
          <w:divBdr>
            <w:top w:val="none" w:sz="0" w:space="0" w:color="auto"/>
            <w:left w:val="none" w:sz="0" w:space="0" w:color="auto"/>
            <w:bottom w:val="none" w:sz="0" w:space="0" w:color="auto"/>
            <w:right w:val="none" w:sz="0" w:space="0" w:color="auto"/>
          </w:divBdr>
        </w:div>
        <w:div w:id="2071146602">
          <w:marLeft w:val="547"/>
          <w:marRight w:val="0"/>
          <w:marTop w:val="0"/>
          <w:marBottom w:val="0"/>
          <w:divBdr>
            <w:top w:val="none" w:sz="0" w:space="0" w:color="auto"/>
            <w:left w:val="none" w:sz="0" w:space="0" w:color="auto"/>
            <w:bottom w:val="none" w:sz="0" w:space="0" w:color="auto"/>
            <w:right w:val="none" w:sz="0" w:space="0" w:color="auto"/>
          </w:divBdr>
        </w:div>
      </w:divsChild>
    </w:div>
    <w:div w:id="1828936775">
      <w:bodyDiv w:val="1"/>
      <w:marLeft w:val="0"/>
      <w:marRight w:val="0"/>
      <w:marTop w:val="0"/>
      <w:marBottom w:val="0"/>
      <w:divBdr>
        <w:top w:val="none" w:sz="0" w:space="0" w:color="auto"/>
        <w:left w:val="none" w:sz="0" w:space="0" w:color="auto"/>
        <w:bottom w:val="none" w:sz="0" w:space="0" w:color="auto"/>
        <w:right w:val="none" w:sz="0" w:space="0" w:color="auto"/>
      </w:divBdr>
      <w:divsChild>
        <w:div w:id="192041674">
          <w:marLeft w:val="360"/>
          <w:marRight w:val="0"/>
          <w:marTop w:val="200"/>
          <w:marBottom w:val="0"/>
          <w:divBdr>
            <w:top w:val="none" w:sz="0" w:space="0" w:color="auto"/>
            <w:left w:val="none" w:sz="0" w:space="0" w:color="auto"/>
            <w:bottom w:val="none" w:sz="0" w:space="0" w:color="auto"/>
            <w:right w:val="none" w:sz="0" w:space="0" w:color="auto"/>
          </w:divBdr>
        </w:div>
        <w:div w:id="2094429262">
          <w:marLeft w:val="360"/>
          <w:marRight w:val="0"/>
          <w:marTop w:val="200"/>
          <w:marBottom w:val="0"/>
          <w:divBdr>
            <w:top w:val="none" w:sz="0" w:space="0" w:color="auto"/>
            <w:left w:val="none" w:sz="0" w:space="0" w:color="auto"/>
            <w:bottom w:val="none" w:sz="0" w:space="0" w:color="auto"/>
            <w:right w:val="none" w:sz="0" w:space="0" w:color="auto"/>
          </w:divBdr>
        </w:div>
        <w:div w:id="158423189">
          <w:marLeft w:val="360"/>
          <w:marRight w:val="0"/>
          <w:marTop w:val="200"/>
          <w:marBottom w:val="0"/>
          <w:divBdr>
            <w:top w:val="none" w:sz="0" w:space="0" w:color="auto"/>
            <w:left w:val="none" w:sz="0" w:space="0" w:color="auto"/>
            <w:bottom w:val="none" w:sz="0" w:space="0" w:color="auto"/>
            <w:right w:val="none" w:sz="0" w:space="0" w:color="auto"/>
          </w:divBdr>
        </w:div>
        <w:div w:id="1117144697">
          <w:marLeft w:val="360"/>
          <w:marRight w:val="0"/>
          <w:marTop w:val="200"/>
          <w:marBottom w:val="0"/>
          <w:divBdr>
            <w:top w:val="none" w:sz="0" w:space="0" w:color="auto"/>
            <w:left w:val="none" w:sz="0" w:space="0" w:color="auto"/>
            <w:bottom w:val="none" w:sz="0" w:space="0" w:color="auto"/>
            <w:right w:val="none" w:sz="0" w:space="0" w:color="auto"/>
          </w:divBdr>
        </w:div>
        <w:div w:id="1549485901">
          <w:marLeft w:val="360"/>
          <w:marRight w:val="0"/>
          <w:marTop w:val="200"/>
          <w:marBottom w:val="0"/>
          <w:divBdr>
            <w:top w:val="none" w:sz="0" w:space="0" w:color="auto"/>
            <w:left w:val="none" w:sz="0" w:space="0" w:color="auto"/>
            <w:bottom w:val="none" w:sz="0" w:space="0" w:color="auto"/>
            <w:right w:val="none" w:sz="0" w:space="0" w:color="auto"/>
          </w:divBdr>
        </w:div>
      </w:divsChild>
    </w:div>
    <w:div w:id="1830948549">
      <w:bodyDiv w:val="1"/>
      <w:marLeft w:val="0"/>
      <w:marRight w:val="0"/>
      <w:marTop w:val="0"/>
      <w:marBottom w:val="0"/>
      <w:divBdr>
        <w:top w:val="none" w:sz="0" w:space="0" w:color="auto"/>
        <w:left w:val="none" w:sz="0" w:space="0" w:color="auto"/>
        <w:bottom w:val="none" w:sz="0" w:space="0" w:color="auto"/>
        <w:right w:val="none" w:sz="0" w:space="0" w:color="auto"/>
      </w:divBdr>
    </w:div>
    <w:div w:id="1848589740">
      <w:bodyDiv w:val="1"/>
      <w:marLeft w:val="0"/>
      <w:marRight w:val="0"/>
      <w:marTop w:val="0"/>
      <w:marBottom w:val="0"/>
      <w:divBdr>
        <w:top w:val="none" w:sz="0" w:space="0" w:color="auto"/>
        <w:left w:val="none" w:sz="0" w:space="0" w:color="auto"/>
        <w:bottom w:val="none" w:sz="0" w:space="0" w:color="auto"/>
        <w:right w:val="none" w:sz="0" w:space="0" w:color="auto"/>
      </w:divBdr>
      <w:divsChild>
        <w:div w:id="1136725882">
          <w:marLeft w:val="360"/>
          <w:marRight w:val="0"/>
          <w:marTop w:val="200"/>
          <w:marBottom w:val="0"/>
          <w:divBdr>
            <w:top w:val="none" w:sz="0" w:space="0" w:color="auto"/>
            <w:left w:val="none" w:sz="0" w:space="0" w:color="auto"/>
            <w:bottom w:val="none" w:sz="0" w:space="0" w:color="auto"/>
            <w:right w:val="none" w:sz="0" w:space="0" w:color="auto"/>
          </w:divBdr>
        </w:div>
        <w:div w:id="2025086125">
          <w:marLeft w:val="1080"/>
          <w:marRight w:val="0"/>
          <w:marTop w:val="100"/>
          <w:marBottom w:val="0"/>
          <w:divBdr>
            <w:top w:val="none" w:sz="0" w:space="0" w:color="auto"/>
            <w:left w:val="none" w:sz="0" w:space="0" w:color="auto"/>
            <w:bottom w:val="none" w:sz="0" w:space="0" w:color="auto"/>
            <w:right w:val="none" w:sz="0" w:space="0" w:color="auto"/>
          </w:divBdr>
        </w:div>
        <w:div w:id="733818146">
          <w:marLeft w:val="1080"/>
          <w:marRight w:val="0"/>
          <w:marTop w:val="100"/>
          <w:marBottom w:val="0"/>
          <w:divBdr>
            <w:top w:val="none" w:sz="0" w:space="0" w:color="auto"/>
            <w:left w:val="none" w:sz="0" w:space="0" w:color="auto"/>
            <w:bottom w:val="none" w:sz="0" w:space="0" w:color="auto"/>
            <w:right w:val="none" w:sz="0" w:space="0" w:color="auto"/>
          </w:divBdr>
        </w:div>
        <w:div w:id="836850868">
          <w:marLeft w:val="1080"/>
          <w:marRight w:val="0"/>
          <w:marTop w:val="100"/>
          <w:marBottom w:val="0"/>
          <w:divBdr>
            <w:top w:val="none" w:sz="0" w:space="0" w:color="auto"/>
            <w:left w:val="none" w:sz="0" w:space="0" w:color="auto"/>
            <w:bottom w:val="none" w:sz="0" w:space="0" w:color="auto"/>
            <w:right w:val="none" w:sz="0" w:space="0" w:color="auto"/>
          </w:divBdr>
        </w:div>
        <w:div w:id="706374997">
          <w:marLeft w:val="360"/>
          <w:marRight w:val="0"/>
          <w:marTop w:val="200"/>
          <w:marBottom w:val="0"/>
          <w:divBdr>
            <w:top w:val="none" w:sz="0" w:space="0" w:color="auto"/>
            <w:left w:val="none" w:sz="0" w:space="0" w:color="auto"/>
            <w:bottom w:val="none" w:sz="0" w:space="0" w:color="auto"/>
            <w:right w:val="none" w:sz="0" w:space="0" w:color="auto"/>
          </w:divBdr>
        </w:div>
        <w:div w:id="1333216455">
          <w:marLeft w:val="1080"/>
          <w:marRight w:val="0"/>
          <w:marTop w:val="100"/>
          <w:marBottom w:val="0"/>
          <w:divBdr>
            <w:top w:val="none" w:sz="0" w:space="0" w:color="auto"/>
            <w:left w:val="none" w:sz="0" w:space="0" w:color="auto"/>
            <w:bottom w:val="none" w:sz="0" w:space="0" w:color="auto"/>
            <w:right w:val="none" w:sz="0" w:space="0" w:color="auto"/>
          </w:divBdr>
        </w:div>
        <w:div w:id="544755278">
          <w:marLeft w:val="1080"/>
          <w:marRight w:val="0"/>
          <w:marTop w:val="100"/>
          <w:marBottom w:val="0"/>
          <w:divBdr>
            <w:top w:val="none" w:sz="0" w:space="0" w:color="auto"/>
            <w:left w:val="none" w:sz="0" w:space="0" w:color="auto"/>
            <w:bottom w:val="none" w:sz="0" w:space="0" w:color="auto"/>
            <w:right w:val="none" w:sz="0" w:space="0" w:color="auto"/>
          </w:divBdr>
        </w:div>
        <w:div w:id="1717971597">
          <w:marLeft w:val="1080"/>
          <w:marRight w:val="0"/>
          <w:marTop w:val="100"/>
          <w:marBottom w:val="0"/>
          <w:divBdr>
            <w:top w:val="none" w:sz="0" w:space="0" w:color="auto"/>
            <w:left w:val="none" w:sz="0" w:space="0" w:color="auto"/>
            <w:bottom w:val="none" w:sz="0" w:space="0" w:color="auto"/>
            <w:right w:val="none" w:sz="0" w:space="0" w:color="auto"/>
          </w:divBdr>
        </w:div>
        <w:div w:id="957371177">
          <w:marLeft w:val="360"/>
          <w:marRight w:val="0"/>
          <w:marTop w:val="200"/>
          <w:marBottom w:val="0"/>
          <w:divBdr>
            <w:top w:val="none" w:sz="0" w:space="0" w:color="auto"/>
            <w:left w:val="none" w:sz="0" w:space="0" w:color="auto"/>
            <w:bottom w:val="none" w:sz="0" w:space="0" w:color="auto"/>
            <w:right w:val="none" w:sz="0" w:space="0" w:color="auto"/>
          </w:divBdr>
        </w:div>
        <w:div w:id="2636429">
          <w:marLeft w:val="1080"/>
          <w:marRight w:val="0"/>
          <w:marTop w:val="100"/>
          <w:marBottom w:val="0"/>
          <w:divBdr>
            <w:top w:val="none" w:sz="0" w:space="0" w:color="auto"/>
            <w:left w:val="none" w:sz="0" w:space="0" w:color="auto"/>
            <w:bottom w:val="none" w:sz="0" w:space="0" w:color="auto"/>
            <w:right w:val="none" w:sz="0" w:space="0" w:color="auto"/>
          </w:divBdr>
        </w:div>
        <w:div w:id="445079630">
          <w:marLeft w:val="1080"/>
          <w:marRight w:val="0"/>
          <w:marTop w:val="100"/>
          <w:marBottom w:val="0"/>
          <w:divBdr>
            <w:top w:val="none" w:sz="0" w:space="0" w:color="auto"/>
            <w:left w:val="none" w:sz="0" w:space="0" w:color="auto"/>
            <w:bottom w:val="none" w:sz="0" w:space="0" w:color="auto"/>
            <w:right w:val="none" w:sz="0" w:space="0" w:color="auto"/>
          </w:divBdr>
        </w:div>
        <w:div w:id="1109279932">
          <w:marLeft w:val="1080"/>
          <w:marRight w:val="0"/>
          <w:marTop w:val="100"/>
          <w:marBottom w:val="0"/>
          <w:divBdr>
            <w:top w:val="none" w:sz="0" w:space="0" w:color="auto"/>
            <w:left w:val="none" w:sz="0" w:space="0" w:color="auto"/>
            <w:bottom w:val="none" w:sz="0" w:space="0" w:color="auto"/>
            <w:right w:val="none" w:sz="0" w:space="0" w:color="auto"/>
          </w:divBdr>
        </w:div>
      </w:divsChild>
    </w:div>
    <w:div w:id="1856067355">
      <w:bodyDiv w:val="1"/>
      <w:marLeft w:val="0"/>
      <w:marRight w:val="0"/>
      <w:marTop w:val="0"/>
      <w:marBottom w:val="0"/>
      <w:divBdr>
        <w:top w:val="none" w:sz="0" w:space="0" w:color="auto"/>
        <w:left w:val="none" w:sz="0" w:space="0" w:color="auto"/>
        <w:bottom w:val="none" w:sz="0" w:space="0" w:color="auto"/>
        <w:right w:val="none" w:sz="0" w:space="0" w:color="auto"/>
      </w:divBdr>
    </w:div>
    <w:div w:id="1874031382">
      <w:bodyDiv w:val="1"/>
      <w:marLeft w:val="0"/>
      <w:marRight w:val="0"/>
      <w:marTop w:val="0"/>
      <w:marBottom w:val="0"/>
      <w:divBdr>
        <w:top w:val="none" w:sz="0" w:space="0" w:color="auto"/>
        <w:left w:val="none" w:sz="0" w:space="0" w:color="auto"/>
        <w:bottom w:val="none" w:sz="0" w:space="0" w:color="auto"/>
        <w:right w:val="none" w:sz="0" w:space="0" w:color="auto"/>
      </w:divBdr>
    </w:div>
    <w:div w:id="1949042882">
      <w:bodyDiv w:val="1"/>
      <w:marLeft w:val="0"/>
      <w:marRight w:val="0"/>
      <w:marTop w:val="0"/>
      <w:marBottom w:val="0"/>
      <w:divBdr>
        <w:top w:val="none" w:sz="0" w:space="0" w:color="auto"/>
        <w:left w:val="none" w:sz="0" w:space="0" w:color="auto"/>
        <w:bottom w:val="none" w:sz="0" w:space="0" w:color="auto"/>
        <w:right w:val="none" w:sz="0" w:space="0" w:color="auto"/>
      </w:divBdr>
    </w:div>
    <w:div w:id="1952392913">
      <w:bodyDiv w:val="1"/>
      <w:marLeft w:val="0"/>
      <w:marRight w:val="0"/>
      <w:marTop w:val="0"/>
      <w:marBottom w:val="0"/>
      <w:divBdr>
        <w:top w:val="none" w:sz="0" w:space="0" w:color="auto"/>
        <w:left w:val="none" w:sz="0" w:space="0" w:color="auto"/>
        <w:bottom w:val="none" w:sz="0" w:space="0" w:color="auto"/>
        <w:right w:val="none" w:sz="0" w:space="0" w:color="auto"/>
      </w:divBdr>
    </w:div>
    <w:div w:id="1961690221">
      <w:bodyDiv w:val="1"/>
      <w:marLeft w:val="0"/>
      <w:marRight w:val="0"/>
      <w:marTop w:val="0"/>
      <w:marBottom w:val="0"/>
      <w:divBdr>
        <w:top w:val="none" w:sz="0" w:space="0" w:color="auto"/>
        <w:left w:val="none" w:sz="0" w:space="0" w:color="auto"/>
        <w:bottom w:val="none" w:sz="0" w:space="0" w:color="auto"/>
        <w:right w:val="none" w:sz="0" w:space="0" w:color="auto"/>
      </w:divBdr>
      <w:divsChild>
        <w:div w:id="666715152">
          <w:marLeft w:val="0"/>
          <w:marRight w:val="0"/>
          <w:marTop w:val="0"/>
          <w:marBottom w:val="600"/>
          <w:divBdr>
            <w:top w:val="none" w:sz="0" w:space="0" w:color="auto"/>
            <w:left w:val="none" w:sz="0" w:space="0" w:color="auto"/>
            <w:bottom w:val="single" w:sz="6" w:space="23" w:color="E0E0E0"/>
            <w:right w:val="none" w:sz="0" w:space="0" w:color="auto"/>
          </w:divBdr>
        </w:div>
        <w:div w:id="866331137">
          <w:marLeft w:val="0"/>
          <w:marRight w:val="0"/>
          <w:marTop w:val="0"/>
          <w:marBottom w:val="0"/>
          <w:divBdr>
            <w:top w:val="none" w:sz="0" w:space="0" w:color="auto"/>
            <w:left w:val="none" w:sz="0" w:space="0" w:color="auto"/>
            <w:bottom w:val="none" w:sz="0" w:space="0" w:color="auto"/>
            <w:right w:val="none" w:sz="0" w:space="0" w:color="auto"/>
          </w:divBdr>
        </w:div>
      </w:divsChild>
    </w:div>
    <w:div w:id="1970623481">
      <w:bodyDiv w:val="1"/>
      <w:marLeft w:val="0"/>
      <w:marRight w:val="0"/>
      <w:marTop w:val="0"/>
      <w:marBottom w:val="0"/>
      <w:divBdr>
        <w:top w:val="none" w:sz="0" w:space="0" w:color="auto"/>
        <w:left w:val="none" w:sz="0" w:space="0" w:color="auto"/>
        <w:bottom w:val="none" w:sz="0" w:space="0" w:color="auto"/>
        <w:right w:val="none" w:sz="0" w:space="0" w:color="auto"/>
      </w:divBdr>
    </w:div>
    <w:div w:id="1994871178">
      <w:bodyDiv w:val="1"/>
      <w:marLeft w:val="0"/>
      <w:marRight w:val="0"/>
      <w:marTop w:val="0"/>
      <w:marBottom w:val="0"/>
      <w:divBdr>
        <w:top w:val="none" w:sz="0" w:space="0" w:color="auto"/>
        <w:left w:val="none" w:sz="0" w:space="0" w:color="auto"/>
        <w:bottom w:val="none" w:sz="0" w:space="0" w:color="auto"/>
        <w:right w:val="none" w:sz="0" w:space="0" w:color="auto"/>
      </w:divBdr>
    </w:div>
    <w:div w:id="2008360344">
      <w:bodyDiv w:val="1"/>
      <w:marLeft w:val="0"/>
      <w:marRight w:val="0"/>
      <w:marTop w:val="0"/>
      <w:marBottom w:val="0"/>
      <w:divBdr>
        <w:top w:val="none" w:sz="0" w:space="0" w:color="auto"/>
        <w:left w:val="none" w:sz="0" w:space="0" w:color="auto"/>
        <w:bottom w:val="none" w:sz="0" w:space="0" w:color="auto"/>
        <w:right w:val="none" w:sz="0" w:space="0" w:color="auto"/>
      </w:divBdr>
    </w:div>
    <w:div w:id="2013877074">
      <w:bodyDiv w:val="1"/>
      <w:marLeft w:val="0"/>
      <w:marRight w:val="0"/>
      <w:marTop w:val="0"/>
      <w:marBottom w:val="0"/>
      <w:divBdr>
        <w:top w:val="none" w:sz="0" w:space="0" w:color="auto"/>
        <w:left w:val="none" w:sz="0" w:space="0" w:color="auto"/>
        <w:bottom w:val="none" w:sz="0" w:space="0" w:color="auto"/>
        <w:right w:val="none" w:sz="0" w:space="0" w:color="auto"/>
      </w:divBdr>
    </w:div>
    <w:div w:id="2025983778">
      <w:bodyDiv w:val="1"/>
      <w:marLeft w:val="0"/>
      <w:marRight w:val="0"/>
      <w:marTop w:val="0"/>
      <w:marBottom w:val="0"/>
      <w:divBdr>
        <w:top w:val="none" w:sz="0" w:space="0" w:color="auto"/>
        <w:left w:val="none" w:sz="0" w:space="0" w:color="auto"/>
        <w:bottom w:val="none" w:sz="0" w:space="0" w:color="auto"/>
        <w:right w:val="none" w:sz="0" w:space="0" w:color="auto"/>
      </w:divBdr>
      <w:divsChild>
        <w:div w:id="403726449">
          <w:marLeft w:val="547"/>
          <w:marRight w:val="0"/>
          <w:marTop w:val="82"/>
          <w:marBottom w:val="0"/>
          <w:divBdr>
            <w:top w:val="none" w:sz="0" w:space="0" w:color="auto"/>
            <w:left w:val="none" w:sz="0" w:space="0" w:color="auto"/>
            <w:bottom w:val="none" w:sz="0" w:space="0" w:color="auto"/>
            <w:right w:val="none" w:sz="0" w:space="0" w:color="auto"/>
          </w:divBdr>
        </w:div>
      </w:divsChild>
    </w:div>
    <w:div w:id="2027171781">
      <w:bodyDiv w:val="1"/>
      <w:marLeft w:val="0"/>
      <w:marRight w:val="0"/>
      <w:marTop w:val="0"/>
      <w:marBottom w:val="0"/>
      <w:divBdr>
        <w:top w:val="none" w:sz="0" w:space="0" w:color="auto"/>
        <w:left w:val="none" w:sz="0" w:space="0" w:color="auto"/>
        <w:bottom w:val="none" w:sz="0" w:space="0" w:color="auto"/>
        <w:right w:val="none" w:sz="0" w:space="0" w:color="auto"/>
      </w:divBdr>
    </w:div>
    <w:div w:id="2076394932">
      <w:bodyDiv w:val="1"/>
      <w:marLeft w:val="0"/>
      <w:marRight w:val="0"/>
      <w:marTop w:val="0"/>
      <w:marBottom w:val="0"/>
      <w:divBdr>
        <w:top w:val="none" w:sz="0" w:space="0" w:color="auto"/>
        <w:left w:val="none" w:sz="0" w:space="0" w:color="auto"/>
        <w:bottom w:val="none" w:sz="0" w:space="0" w:color="auto"/>
        <w:right w:val="none" w:sz="0" w:space="0" w:color="auto"/>
      </w:divBdr>
    </w:div>
    <w:div w:id="2119372696">
      <w:bodyDiv w:val="1"/>
      <w:marLeft w:val="0"/>
      <w:marRight w:val="0"/>
      <w:marTop w:val="0"/>
      <w:marBottom w:val="0"/>
      <w:divBdr>
        <w:top w:val="none" w:sz="0" w:space="0" w:color="auto"/>
        <w:left w:val="none" w:sz="0" w:space="0" w:color="auto"/>
        <w:bottom w:val="none" w:sz="0" w:space="0" w:color="auto"/>
        <w:right w:val="none" w:sz="0" w:space="0" w:color="auto"/>
      </w:divBdr>
      <w:divsChild>
        <w:div w:id="490679277">
          <w:marLeft w:val="360"/>
          <w:marRight w:val="0"/>
          <w:marTop w:val="200"/>
          <w:marBottom w:val="0"/>
          <w:divBdr>
            <w:top w:val="none" w:sz="0" w:space="0" w:color="auto"/>
            <w:left w:val="none" w:sz="0" w:space="0" w:color="auto"/>
            <w:bottom w:val="none" w:sz="0" w:space="0" w:color="auto"/>
            <w:right w:val="none" w:sz="0" w:space="0" w:color="auto"/>
          </w:divBdr>
        </w:div>
        <w:div w:id="41293649">
          <w:marLeft w:val="360"/>
          <w:marRight w:val="0"/>
          <w:marTop w:val="200"/>
          <w:marBottom w:val="0"/>
          <w:divBdr>
            <w:top w:val="none" w:sz="0" w:space="0" w:color="auto"/>
            <w:left w:val="none" w:sz="0" w:space="0" w:color="auto"/>
            <w:bottom w:val="none" w:sz="0" w:space="0" w:color="auto"/>
            <w:right w:val="none" w:sz="0" w:space="0" w:color="auto"/>
          </w:divBdr>
        </w:div>
        <w:div w:id="1344241223">
          <w:marLeft w:val="360"/>
          <w:marRight w:val="0"/>
          <w:marTop w:val="200"/>
          <w:marBottom w:val="0"/>
          <w:divBdr>
            <w:top w:val="none" w:sz="0" w:space="0" w:color="auto"/>
            <w:left w:val="none" w:sz="0" w:space="0" w:color="auto"/>
            <w:bottom w:val="none" w:sz="0" w:space="0" w:color="auto"/>
            <w:right w:val="none" w:sz="0" w:space="0" w:color="auto"/>
          </w:divBdr>
        </w:div>
        <w:div w:id="64769488">
          <w:marLeft w:val="360"/>
          <w:marRight w:val="0"/>
          <w:marTop w:val="200"/>
          <w:marBottom w:val="0"/>
          <w:divBdr>
            <w:top w:val="none" w:sz="0" w:space="0" w:color="auto"/>
            <w:left w:val="none" w:sz="0" w:space="0" w:color="auto"/>
            <w:bottom w:val="none" w:sz="0" w:space="0" w:color="auto"/>
            <w:right w:val="none" w:sz="0" w:space="0" w:color="auto"/>
          </w:divBdr>
        </w:div>
        <w:div w:id="1999383792">
          <w:marLeft w:val="360"/>
          <w:marRight w:val="0"/>
          <w:marTop w:val="200"/>
          <w:marBottom w:val="0"/>
          <w:divBdr>
            <w:top w:val="none" w:sz="0" w:space="0" w:color="auto"/>
            <w:left w:val="none" w:sz="0" w:space="0" w:color="auto"/>
            <w:bottom w:val="none" w:sz="0" w:space="0" w:color="auto"/>
            <w:right w:val="none" w:sz="0" w:space="0" w:color="auto"/>
          </w:divBdr>
        </w:div>
      </w:divsChild>
    </w:div>
    <w:div w:id="21450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6CFC-486F-4C5F-A5C2-B82D539A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16</Pages>
  <Words>33188</Words>
  <Characters>18918</Characters>
  <Application>Microsoft Office Word</Application>
  <DocSecurity>0</DocSecurity>
  <Lines>157</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LM un LPS protokols 2023</vt:lpstr>
      <vt:lpstr>LM un LPS protokols 2019</vt:lpstr>
    </vt:vector>
  </TitlesOfParts>
  <Company>Labklājības ministrija</Company>
  <LinksUpToDate>false</LinksUpToDate>
  <CharactersWithSpaces>52002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 un LPS protokols 2023</dc:title>
  <dc:creator>Zane Fridrihsberga</dc:creator>
  <cp:lastModifiedBy>Zane Fridrihsberga</cp:lastModifiedBy>
  <cp:revision>18</cp:revision>
  <cp:lastPrinted>2023-05-25T06:34:00Z</cp:lastPrinted>
  <dcterms:created xsi:type="dcterms:W3CDTF">2023-07-12T06:58:00Z</dcterms:created>
  <dcterms:modified xsi:type="dcterms:W3CDTF">2023-07-12T11:50:00Z</dcterms:modified>
</cp:coreProperties>
</file>