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0BAB4" w14:textId="5B5BB9F1" w:rsidR="00946F08" w:rsidRPr="00946F08" w:rsidRDefault="00946F08" w:rsidP="00CD48DF">
      <w:pPr>
        <w:spacing w:after="0" w:line="240" w:lineRule="auto"/>
        <w:ind w:right="237"/>
        <w:jc w:val="center"/>
        <w:rPr>
          <w:rFonts w:ascii="Times New Roman" w:eastAsia="Times New Roman" w:hAnsi="Times New Roman" w:cs="Times New Roman"/>
          <w:b/>
          <w:i/>
          <w:sz w:val="48"/>
          <w:szCs w:val="48"/>
          <w:lang w:eastAsia="en-GB" w:bidi="lo-LA"/>
        </w:rPr>
      </w:pPr>
      <w:r w:rsidRPr="00946F08">
        <w:rPr>
          <w:rFonts w:ascii="Times New Roman" w:eastAsia="Times New Roman" w:hAnsi="Times New Roman" w:cs="Times New Roman"/>
          <w:b/>
          <w:i/>
          <w:sz w:val="48"/>
          <w:szCs w:val="48"/>
          <w:lang w:eastAsia="en-GB" w:bidi="lo-LA"/>
        </w:rPr>
        <w:t>VIDES KONSULTATĪVĀ PADOME</w:t>
      </w:r>
    </w:p>
    <w:p w14:paraId="45F78380" w14:textId="77777777" w:rsidR="00946F08" w:rsidRPr="00946F08" w:rsidRDefault="00946F08" w:rsidP="00CD48DF">
      <w:pPr>
        <w:ind w:right="237"/>
        <w:jc w:val="center"/>
        <w:rPr>
          <w:rFonts w:ascii="Times New Roman" w:hAnsi="Times New Roman" w:cs="Times New Roman"/>
          <w:sz w:val="20"/>
          <w:szCs w:val="20"/>
        </w:rPr>
      </w:pPr>
      <w:r w:rsidRPr="00946F08">
        <w:rPr>
          <w:rFonts w:ascii="Times New Roman" w:hAnsi="Times New Roman" w:cs="Times New Roman"/>
          <w:sz w:val="20"/>
          <w:szCs w:val="20"/>
        </w:rPr>
        <w:t xml:space="preserve">Nodibinājumi: „Latvijas Dabas fonds”, „Vides Izglītības fonds”, „Pasaules Dabas fonds”, „Ķemeru Nacionālā parka fonds”, “Teiču dabas fonds”, biedrības: „Latvijas Ornitoloģijas biedrība”, „Vides fakti”, „Vides aizsardzības klubs”,  „Latvijas Makšķernieku asociācija”, „Latvijas ezeri”, „Zaļā brīvība”, „Ekodizaina kompetences centrs”, „Latvijas Botāniķu biedrība”, „Latvijas Atkritumu saimniecības asociācija”, „Baltijas krasti”, „Zero Waste Latvija”, „Latvijas Vides pārvaldības asociācija”, „Latvijas </w:t>
      </w:r>
      <w:proofErr w:type="spellStart"/>
      <w:r w:rsidRPr="00946F08">
        <w:rPr>
          <w:rFonts w:ascii="Times New Roman" w:hAnsi="Times New Roman" w:cs="Times New Roman"/>
          <w:sz w:val="20"/>
          <w:szCs w:val="20"/>
        </w:rPr>
        <w:t>Permakultūras</w:t>
      </w:r>
      <w:proofErr w:type="spellEnd"/>
      <w:r w:rsidRPr="00946F08">
        <w:rPr>
          <w:rFonts w:ascii="Times New Roman" w:hAnsi="Times New Roman" w:cs="Times New Roman"/>
          <w:sz w:val="20"/>
          <w:szCs w:val="20"/>
        </w:rPr>
        <w:t xml:space="preserve"> biedrība”, “</w:t>
      </w:r>
      <w:r w:rsidRPr="00946F08">
        <w:rPr>
          <w:rFonts w:ascii="Times New Roman" w:hAnsi="Times New Roman" w:cs="Times New Roman"/>
          <w:sz w:val="20"/>
          <w:szCs w:val="20"/>
          <w:highlight w:val="white"/>
        </w:rPr>
        <w:t>Korporatīvās ilgtspējas un atbildības institūts</w:t>
      </w:r>
      <w:r w:rsidRPr="00946F08">
        <w:rPr>
          <w:rFonts w:ascii="Times New Roman" w:hAnsi="Times New Roman" w:cs="Times New Roman"/>
          <w:sz w:val="20"/>
          <w:szCs w:val="20"/>
        </w:rPr>
        <w:t>”, un biedrība „Baltijas Vides forums”.</w:t>
      </w:r>
    </w:p>
    <w:p w14:paraId="437CA5EF" w14:textId="77777777" w:rsidR="00946F08" w:rsidRPr="00946F08" w:rsidRDefault="00946F08" w:rsidP="00CD48DF">
      <w:pPr>
        <w:pBdr>
          <w:bottom w:val="single" w:sz="12" w:space="1" w:color="00000A"/>
        </w:pBdr>
        <w:ind w:right="237"/>
        <w:jc w:val="center"/>
        <w:rPr>
          <w:rFonts w:ascii="Times New Roman" w:hAnsi="Times New Roman" w:cs="Times New Roman"/>
          <w:b/>
        </w:rPr>
      </w:pPr>
      <w:r w:rsidRPr="00946F08">
        <w:rPr>
          <w:rFonts w:ascii="Times New Roman" w:hAnsi="Times New Roman" w:cs="Times New Roman"/>
          <w:b/>
        </w:rPr>
        <w:t>Rīga, Peldu iela 26/28, LV-1494</w:t>
      </w:r>
    </w:p>
    <w:p w14:paraId="3D908B82" w14:textId="77777777" w:rsidR="009A6749" w:rsidRDefault="00431659" w:rsidP="009A6749">
      <w:pPr>
        <w:ind w:right="237"/>
        <w:jc w:val="both"/>
        <w:rPr>
          <w:rFonts w:ascii="Times New Roman" w:hAnsi="Times New Roman" w:cs="Times New Roman"/>
          <w:sz w:val="24"/>
          <w:szCs w:val="24"/>
        </w:rPr>
      </w:pPr>
      <w:bookmarkStart w:id="0" w:name="_heading=h.gjdgxs"/>
      <w:bookmarkEnd w:id="0"/>
      <w:r>
        <w:rPr>
          <w:rFonts w:ascii="Times New Roman" w:hAnsi="Times New Roman" w:cs="Times New Roman"/>
        </w:rPr>
        <w:t>13</w:t>
      </w:r>
      <w:r w:rsidR="00946F08" w:rsidRPr="00946F08">
        <w:rPr>
          <w:rFonts w:ascii="Times New Roman" w:hAnsi="Times New Roman" w:cs="Times New Roman"/>
        </w:rPr>
        <w:t>.</w:t>
      </w:r>
      <w:r w:rsidR="00946F08" w:rsidRPr="00CD48DF">
        <w:rPr>
          <w:rFonts w:ascii="Times New Roman" w:hAnsi="Times New Roman" w:cs="Times New Roman"/>
        </w:rPr>
        <w:t>10</w:t>
      </w:r>
      <w:r w:rsidR="00946F08" w:rsidRPr="00946F08">
        <w:rPr>
          <w:rFonts w:ascii="Times New Roman" w:hAnsi="Times New Roman" w:cs="Times New Roman"/>
        </w:rPr>
        <w:t>.2022.</w:t>
      </w:r>
      <w:r w:rsidR="00B349F8">
        <w:rPr>
          <w:rFonts w:ascii="Times New Roman" w:hAnsi="Times New Roman" w:cs="Times New Roman"/>
          <w:sz w:val="24"/>
          <w:szCs w:val="24"/>
        </w:rPr>
        <w:t xml:space="preserve">  </w:t>
      </w:r>
      <w:r w:rsidR="00946F08" w:rsidRPr="00946F08">
        <w:rPr>
          <w:rFonts w:ascii="Times New Roman" w:hAnsi="Times New Roman" w:cs="Times New Roman"/>
        </w:rPr>
        <w:t>Nr.</w:t>
      </w:r>
      <w:r w:rsidR="00D40285">
        <w:rPr>
          <w:rFonts w:ascii="Times New Roman" w:hAnsi="Times New Roman" w:cs="Times New Roman"/>
        </w:rPr>
        <w:t xml:space="preserve"> 1-3</w:t>
      </w:r>
      <w:r>
        <w:rPr>
          <w:rFonts w:ascii="Times New Roman" w:hAnsi="Times New Roman" w:cs="Times New Roman"/>
        </w:rPr>
        <w:t>5</w:t>
      </w:r>
      <w:r w:rsidR="009A6749">
        <w:rPr>
          <w:rFonts w:ascii="Times New Roman" w:hAnsi="Times New Roman" w:cs="Times New Roman"/>
          <w:sz w:val="24"/>
          <w:szCs w:val="24"/>
        </w:rPr>
        <w:tab/>
      </w:r>
      <w:r w:rsidR="009A6749">
        <w:rPr>
          <w:rFonts w:ascii="Times New Roman" w:hAnsi="Times New Roman" w:cs="Times New Roman"/>
          <w:sz w:val="24"/>
          <w:szCs w:val="24"/>
        </w:rPr>
        <w:tab/>
      </w:r>
      <w:r w:rsidR="009A6749">
        <w:rPr>
          <w:rFonts w:ascii="Times New Roman" w:hAnsi="Times New Roman" w:cs="Times New Roman"/>
          <w:sz w:val="24"/>
          <w:szCs w:val="24"/>
        </w:rPr>
        <w:tab/>
      </w:r>
    </w:p>
    <w:p w14:paraId="403889C7" w14:textId="34C67C05" w:rsidR="00946F08" w:rsidRPr="009A6749" w:rsidRDefault="00946F08" w:rsidP="009A6749">
      <w:pPr>
        <w:ind w:left="3600" w:right="237"/>
        <w:jc w:val="both"/>
        <w:rPr>
          <w:rFonts w:ascii="Times New Roman" w:hAnsi="Times New Roman" w:cs="Times New Roman"/>
          <w:sz w:val="24"/>
          <w:szCs w:val="24"/>
        </w:rPr>
      </w:pPr>
      <w:r w:rsidRPr="00946F08">
        <w:rPr>
          <w:rFonts w:ascii="Times New Roman" w:hAnsi="Times New Roman" w:cs="Times New Roman"/>
          <w:b/>
        </w:rPr>
        <w:t>Vides aizsardzības un reģionālās attīstības ministrijai</w:t>
      </w:r>
    </w:p>
    <w:p w14:paraId="78C30E9B" w14:textId="14B56CA6" w:rsidR="00511CC1" w:rsidRDefault="00000000" w:rsidP="009A6749">
      <w:pPr>
        <w:spacing w:line="240" w:lineRule="auto"/>
        <w:ind w:left="5670" w:right="238"/>
        <w:jc w:val="both"/>
        <w:rPr>
          <w:rFonts w:ascii="Times New Roman" w:hAnsi="Times New Roman" w:cs="Times New Roman"/>
          <w:color w:val="0000FF"/>
          <w:u w:val="single"/>
        </w:rPr>
      </w:pPr>
      <w:hyperlink r:id="rId5" w:history="1">
        <w:r w:rsidR="00946F08" w:rsidRPr="00946F08">
          <w:rPr>
            <w:rFonts w:ascii="Times New Roman" w:hAnsi="Times New Roman" w:cs="Times New Roman"/>
            <w:color w:val="0000FF"/>
            <w:u w:val="single"/>
          </w:rPr>
          <w:t>pasts@varam.gov.lv</w:t>
        </w:r>
      </w:hyperlink>
      <w:r w:rsidR="00431659">
        <w:rPr>
          <w:rFonts w:ascii="Times New Roman" w:hAnsi="Times New Roman" w:cs="Times New Roman"/>
          <w:color w:val="0000FF"/>
          <w:u w:val="single"/>
        </w:rPr>
        <w:t>,</w:t>
      </w:r>
      <w:r w:rsidR="00B349F8">
        <w:rPr>
          <w:rFonts w:ascii="Times New Roman" w:hAnsi="Times New Roman" w:cs="Times New Roman"/>
          <w:color w:val="0000FF"/>
          <w:u w:val="single"/>
        </w:rPr>
        <w:t xml:space="preserve"> </w:t>
      </w:r>
    </w:p>
    <w:p w14:paraId="0F15CCB6" w14:textId="2B98DD09" w:rsidR="005B7995" w:rsidRDefault="005B7995" w:rsidP="009A6749">
      <w:pPr>
        <w:spacing w:line="240" w:lineRule="auto"/>
        <w:ind w:left="5670" w:right="238"/>
        <w:jc w:val="both"/>
        <w:rPr>
          <w:rFonts w:ascii="Times New Roman" w:hAnsi="Times New Roman" w:cs="Times New Roman"/>
          <w:color w:val="0000FF"/>
          <w:u w:val="single"/>
        </w:rPr>
      </w:pPr>
      <w:r>
        <w:rPr>
          <w:rFonts w:ascii="Times New Roman" w:hAnsi="Times New Roman" w:cs="Times New Roman"/>
          <w:color w:val="0000FF"/>
          <w:u w:val="single"/>
        </w:rPr>
        <w:t>arturs.toms.pless@varam.gov.lv,</w:t>
      </w:r>
    </w:p>
    <w:p w14:paraId="1C4ED310" w14:textId="612237C9" w:rsidR="00946F08" w:rsidRPr="00431659" w:rsidRDefault="00431659" w:rsidP="009A6749">
      <w:pPr>
        <w:spacing w:line="240" w:lineRule="auto"/>
        <w:ind w:left="5670" w:right="238"/>
        <w:jc w:val="both"/>
        <w:rPr>
          <w:rFonts w:ascii="Times New Roman" w:hAnsi="Times New Roman" w:cs="Times New Roman"/>
          <w:color w:val="0000FF"/>
          <w:u w:val="single"/>
        </w:rPr>
      </w:pPr>
      <w:r>
        <w:rPr>
          <w:rFonts w:ascii="Times New Roman" w:hAnsi="Times New Roman" w:cs="Times New Roman"/>
          <w:color w:val="0000FF"/>
          <w:u w:val="single"/>
        </w:rPr>
        <w:t>es@varam.gov.lv</w:t>
      </w:r>
    </w:p>
    <w:p w14:paraId="25DA6B1F" w14:textId="1874BBAF" w:rsidR="00431659" w:rsidRDefault="00431659" w:rsidP="00431659">
      <w:pPr>
        <w:ind w:right="237"/>
        <w:jc w:val="both"/>
        <w:rPr>
          <w:rFonts w:ascii="Times New Roman" w:hAnsi="Times New Roman" w:cs="Times New Roman"/>
          <w:i/>
        </w:rPr>
      </w:pPr>
      <w:r w:rsidRPr="00431659">
        <w:rPr>
          <w:rFonts w:ascii="Times New Roman" w:hAnsi="Times New Roman" w:cs="Times New Roman"/>
          <w:i/>
        </w:rPr>
        <w:t>Par 2022. gada 24. oktobra E</w:t>
      </w:r>
      <w:r w:rsidR="00B349F8">
        <w:rPr>
          <w:rFonts w:ascii="Times New Roman" w:hAnsi="Times New Roman" w:cs="Times New Roman"/>
          <w:i/>
        </w:rPr>
        <w:t>S</w:t>
      </w:r>
      <w:r w:rsidRPr="00431659">
        <w:rPr>
          <w:rFonts w:ascii="Times New Roman" w:hAnsi="Times New Roman" w:cs="Times New Roman"/>
          <w:i/>
        </w:rPr>
        <w:t xml:space="preserve"> Vides ministru padomes sanāksmē izskatāmajiem jautājumiem</w:t>
      </w:r>
      <w:r w:rsidR="00833236">
        <w:rPr>
          <w:rFonts w:ascii="Times New Roman" w:hAnsi="Times New Roman" w:cs="Times New Roman"/>
          <w:i/>
        </w:rPr>
        <w:t>.</w:t>
      </w:r>
    </w:p>
    <w:p w14:paraId="08E2E6CE" w14:textId="0AC89073" w:rsidR="00946F08" w:rsidRPr="00946F08" w:rsidRDefault="00833236" w:rsidP="00833236">
      <w:pPr>
        <w:ind w:right="237" w:firstLine="360"/>
        <w:jc w:val="both"/>
        <w:rPr>
          <w:rFonts w:ascii="Times New Roman" w:hAnsi="Times New Roman" w:cs="Times New Roman"/>
        </w:rPr>
      </w:pPr>
      <w:r>
        <w:rPr>
          <w:rFonts w:ascii="Times New Roman" w:hAnsi="Times New Roman" w:cs="Times New Roman"/>
        </w:rPr>
        <w:t xml:space="preserve"> </w:t>
      </w:r>
      <w:r w:rsidR="00946F08" w:rsidRPr="00946F08">
        <w:rPr>
          <w:rFonts w:ascii="Times New Roman" w:hAnsi="Times New Roman" w:cs="Times New Roman"/>
        </w:rPr>
        <w:t xml:space="preserve">Vides konsultatīvās padomes (turpmāk – VKP) atbilstošās jomas organizāciju eksperti ir iepazinušies ar Vides aizsardzības un reģionālās attīstības ministrijas (turpmāk - VARAM) sagatavoto </w:t>
      </w:r>
      <w:bookmarkStart w:id="1" w:name="_Hlk116554537"/>
      <w:r w:rsidR="00431659" w:rsidRPr="00431659">
        <w:rPr>
          <w:rFonts w:ascii="Times New Roman" w:hAnsi="Times New Roman" w:cs="Times New Roman"/>
        </w:rPr>
        <w:t>INFORMATĪV</w:t>
      </w:r>
      <w:r w:rsidR="00431659">
        <w:rPr>
          <w:rFonts w:ascii="Times New Roman" w:hAnsi="Times New Roman" w:cs="Times New Roman"/>
        </w:rPr>
        <w:t>O</w:t>
      </w:r>
      <w:r w:rsidR="00431659" w:rsidRPr="00431659">
        <w:rPr>
          <w:rFonts w:ascii="Times New Roman" w:hAnsi="Times New Roman" w:cs="Times New Roman"/>
        </w:rPr>
        <w:t xml:space="preserve"> ZIŅOJUM</w:t>
      </w:r>
      <w:r w:rsidR="00431659">
        <w:rPr>
          <w:rFonts w:ascii="Times New Roman" w:hAnsi="Times New Roman" w:cs="Times New Roman"/>
        </w:rPr>
        <w:t>U ”</w:t>
      </w:r>
      <w:r w:rsidR="00431659" w:rsidRPr="00431659">
        <w:rPr>
          <w:rFonts w:ascii="Times New Roman" w:hAnsi="Times New Roman" w:cs="Times New Roman"/>
        </w:rPr>
        <w:t>Par 2022. gada 24. oktobra Eiropas Savienības Vides ministru padomes sanāksmē izskatāmajiem jautājumiem</w:t>
      </w:r>
      <w:r w:rsidR="00431659">
        <w:rPr>
          <w:rFonts w:ascii="Times New Roman" w:hAnsi="Times New Roman" w:cs="Times New Roman"/>
        </w:rPr>
        <w:t>”</w:t>
      </w:r>
      <w:bookmarkEnd w:id="1"/>
      <w:r w:rsidR="00431659">
        <w:rPr>
          <w:rFonts w:ascii="Times New Roman" w:hAnsi="Times New Roman" w:cs="Times New Roman"/>
        </w:rPr>
        <w:t>. Ziņojums apspriests VKP sēdē 12.10.2022.</w:t>
      </w:r>
      <w:r w:rsidR="00946F08" w:rsidRPr="00CD48DF">
        <w:rPr>
          <w:rFonts w:ascii="Times New Roman" w:hAnsi="Times New Roman" w:cs="Times New Roman"/>
        </w:rPr>
        <w:t xml:space="preserve"> </w:t>
      </w:r>
      <w:r w:rsidR="00431659">
        <w:rPr>
          <w:rFonts w:ascii="Times New Roman" w:hAnsi="Times New Roman" w:cs="Times New Roman"/>
        </w:rPr>
        <w:t>A</w:t>
      </w:r>
      <w:r w:rsidR="00946F08" w:rsidRPr="00CD48DF">
        <w:rPr>
          <w:rFonts w:ascii="Times New Roman" w:hAnsi="Times New Roman" w:cs="Times New Roman"/>
        </w:rPr>
        <w:t>pzinoties</w:t>
      </w:r>
      <w:r w:rsidR="00431659">
        <w:rPr>
          <w:rFonts w:ascii="Times New Roman" w:hAnsi="Times New Roman" w:cs="Times New Roman"/>
        </w:rPr>
        <w:t xml:space="preserve"> sabiedrības veselības un </w:t>
      </w:r>
      <w:r w:rsidR="00B349F8">
        <w:rPr>
          <w:rFonts w:ascii="Times New Roman" w:hAnsi="Times New Roman" w:cs="Times New Roman"/>
        </w:rPr>
        <w:t>vides</w:t>
      </w:r>
      <w:r w:rsidR="00431659">
        <w:rPr>
          <w:rFonts w:ascii="Times New Roman" w:hAnsi="Times New Roman" w:cs="Times New Roman"/>
        </w:rPr>
        <w:t xml:space="preserve"> </w:t>
      </w:r>
      <w:r w:rsidR="00946F08" w:rsidRPr="00CD48DF">
        <w:rPr>
          <w:rFonts w:ascii="Times New Roman" w:hAnsi="Times New Roman" w:cs="Times New Roman"/>
        </w:rPr>
        <w:t xml:space="preserve">kvalitātes </w:t>
      </w:r>
      <w:r w:rsidR="00B349F8">
        <w:rPr>
          <w:rFonts w:ascii="Times New Roman" w:hAnsi="Times New Roman" w:cs="Times New Roman"/>
        </w:rPr>
        <w:t>riskus</w:t>
      </w:r>
      <w:r w:rsidR="00946F08" w:rsidRPr="00CD48DF">
        <w:rPr>
          <w:rFonts w:ascii="Times New Roman" w:hAnsi="Times New Roman" w:cs="Times New Roman"/>
        </w:rPr>
        <w:t xml:space="preserve"> Latvijā</w:t>
      </w:r>
      <w:r w:rsidR="00CD48DF" w:rsidRPr="00CD48DF">
        <w:rPr>
          <w:rFonts w:ascii="Times New Roman" w:hAnsi="Times New Roman" w:cs="Times New Roman"/>
        </w:rPr>
        <w:t xml:space="preserve">, </w:t>
      </w:r>
      <w:r w:rsidR="00946F08" w:rsidRPr="00431659">
        <w:rPr>
          <w:rFonts w:ascii="Times New Roman" w:hAnsi="Times New Roman" w:cs="Times New Roman"/>
          <w:b/>
          <w:bCs/>
        </w:rPr>
        <w:t xml:space="preserve">VKP </w:t>
      </w:r>
      <w:r w:rsidR="009A6749">
        <w:rPr>
          <w:rFonts w:ascii="Times New Roman" w:hAnsi="Times New Roman" w:cs="Times New Roman"/>
          <w:b/>
          <w:bCs/>
        </w:rPr>
        <w:t xml:space="preserve">nav pieņemams pozīcijas pamatojums, tāpēc </w:t>
      </w:r>
      <w:r w:rsidR="00431659" w:rsidRPr="00431659">
        <w:rPr>
          <w:rFonts w:ascii="Times New Roman" w:hAnsi="Times New Roman" w:cs="Times New Roman"/>
          <w:b/>
          <w:bCs/>
        </w:rPr>
        <w:t>strikti iebilst</w:t>
      </w:r>
      <w:r w:rsidR="009A6749">
        <w:rPr>
          <w:rFonts w:ascii="Times New Roman" w:hAnsi="Times New Roman" w:cs="Times New Roman"/>
          <w:b/>
          <w:bCs/>
        </w:rPr>
        <w:t>am</w:t>
      </w:r>
      <w:r w:rsidR="00431659" w:rsidRPr="00431659">
        <w:rPr>
          <w:rFonts w:ascii="Times New Roman" w:hAnsi="Times New Roman" w:cs="Times New Roman"/>
          <w:b/>
          <w:bCs/>
        </w:rPr>
        <w:t xml:space="preserve"> pret Ziņojumā pausto Latvijas nostāju </w:t>
      </w:r>
      <w:r w:rsidR="00431659" w:rsidRPr="00833236">
        <w:rPr>
          <w:rFonts w:ascii="Times New Roman" w:hAnsi="Times New Roman" w:cs="Times New Roman"/>
        </w:rPr>
        <w:t>attiecībā uz Rūpniecisko emisiju direktīvas 2. jautājumu</w:t>
      </w:r>
      <w:r>
        <w:rPr>
          <w:rFonts w:ascii="Times New Roman" w:hAnsi="Times New Roman" w:cs="Times New Roman"/>
        </w:rPr>
        <w:t>:</w:t>
      </w:r>
      <w:r w:rsidRPr="00833236">
        <w:rPr>
          <w:rFonts w:ascii="Times New Roman" w:hAnsi="Times New Roman" w:cs="Times New Roman"/>
        </w:rPr>
        <w:t xml:space="preserve"> </w:t>
      </w:r>
      <w:r w:rsidRPr="00833236">
        <w:rPr>
          <w:rFonts w:ascii="Times New Roman" w:hAnsi="Times New Roman" w:cs="Times New Roman"/>
          <w:i/>
          <w:iCs/>
        </w:rPr>
        <w:t>“</w:t>
      </w:r>
      <w:r w:rsidRPr="00833236">
        <w:rPr>
          <w:rFonts w:ascii="Times New Roman" w:eastAsia="Times New Roman" w:hAnsi="Times New Roman" w:cs="Times New Roman"/>
          <w:i/>
          <w:iCs/>
        </w:rPr>
        <w:t xml:space="preserve">Latvija </w:t>
      </w:r>
      <w:r w:rsidRPr="00833236">
        <w:rPr>
          <w:rFonts w:ascii="Times New Roman" w:eastAsia="Times New Roman" w:hAnsi="Times New Roman" w:cs="Times New Roman"/>
          <w:i/>
          <w:iCs/>
          <w:u w:val="single"/>
        </w:rPr>
        <w:t>nevar atbalstīt direktīvas priekšlikumā ietverto pienākumu kompensēt nodarīto kaitējumu gadījumos, kad cilvēka veselībai ir nodarīts kaitējums</w:t>
      </w:r>
      <w:r>
        <w:rPr>
          <w:rFonts w:ascii="Times New Roman" w:eastAsia="Times New Roman" w:hAnsi="Times New Roman" w:cs="Times New Roman"/>
          <w:i/>
          <w:iCs/>
          <w:u w:val="single"/>
        </w:rPr>
        <w:t>…</w:t>
      </w:r>
      <w:r>
        <w:rPr>
          <w:rFonts w:ascii="Times New Roman" w:eastAsia="Times New Roman" w:hAnsi="Times New Roman" w:cs="Times New Roman"/>
          <w:i/>
          <w:iCs/>
        </w:rPr>
        <w:t>.</w:t>
      </w:r>
      <w:r>
        <w:rPr>
          <w:rFonts w:ascii="Times New Roman" w:hAnsi="Times New Roman" w:cs="Times New Roman"/>
          <w:i/>
          <w:iCs/>
        </w:rPr>
        <w:t>”</w:t>
      </w:r>
    </w:p>
    <w:p w14:paraId="00A4A85A" w14:textId="6F4499EF" w:rsidR="00C0785C" w:rsidRDefault="00770DDE" w:rsidP="00CD48DF">
      <w:pPr>
        <w:pStyle w:val="ListParagraph"/>
        <w:numPr>
          <w:ilvl w:val="0"/>
          <w:numId w:val="1"/>
        </w:numPr>
        <w:ind w:right="237"/>
        <w:jc w:val="both"/>
        <w:rPr>
          <w:rFonts w:ascii="Times New Roman" w:hAnsi="Times New Roman" w:cs="Times New Roman"/>
          <w:b/>
          <w:bCs/>
        </w:rPr>
      </w:pPr>
      <w:r w:rsidRPr="00CD48DF">
        <w:rPr>
          <w:rFonts w:ascii="Times New Roman" w:hAnsi="Times New Roman" w:cs="Times New Roman"/>
          <w:b/>
          <w:bCs/>
        </w:rPr>
        <w:t xml:space="preserve">Lūdzam izteikt </w:t>
      </w:r>
      <w:r w:rsidR="00431659">
        <w:rPr>
          <w:rFonts w:ascii="Times New Roman" w:hAnsi="Times New Roman" w:cs="Times New Roman"/>
          <w:b/>
          <w:bCs/>
        </w:rPr>
        <w:t>Latvijas pozīciju</w:t>
      </w:r>
      <w:r w:rsidRPr="00CD48DF">
        <w:rPr>
          <w:rFonts w:ascii="Times New Roman" w:hAnsi="Times New Roman" w:cs="Times New Roman"/>
          <w:b/>
          <w:bCs/>
        </w:rPr>
        <w:t xml:space="preserve"> šādā redakcijā:</w:t>
      </w:r>
    </w:p>
    <w:p w14:paraId="6612E424" w14:textId="3B5F2F76" w:rsidR="00B349F8" w:rsidRPr="00B349F8" w:rsidRDefault="00B349F8" w:rsidP="00B349F8">
      <w:pPr>
        <w:spacing w:after="120" w:line="256" w:lineRule="auto"/>
        <w:ind w:firstLine="720"/>
        <w:jc w:val="both"/>
        <w:rPr>
          <w:rFonts w:ascii="Times New Roman" w:eastAsia="Times New Roman" w:hAnsi="Times New Roman" w:cs="Times New Roman"/>
          <w:i/>
          <w:iCs/>
        </w:rPr>
      </w:pPr>
      <w:r>
        <w:rPr>
          <w:rFonts w:ascii="Times New Roman" w:hAnsi="Times New Roman" w:cs="Times New Roman"/>
          <w:i/>
          <w:iCs/>
        </w:rPr>
        <w:t>“</w:t>
      </w:r>
      <w:r w:rsidR="00833236" w:rsidRPr="00B349F8">
        <w:rPr>
          <w:rFonts w:ascii="Times New Roman" w:hAnsi="Times New Roman" w:cs="Times New Roman"/>
          <w:i/>
          <w:iCs/>
        </w:rPr>
        <w:t xml:space="preserve">Latvija atbalsta </w:t>
      </w:r>
      <w:r w:rsidR="00833236" w:rsidRPr="00B349F8">
        <w:rPr>
          <w:rFonts w:ascii="Times New Roman" w:eastAsia="Times New Roman" w:hAnsi="Times New Roman" w:cs="Times New Roman"/>
          <w:i/>
          <w:iCs/>
        </w:rPr>
        <w:t xml:space="preserve">kopīgu proporcionalitātes parametru ieviešanu direktīvā sodu noteikšanai un veselības kaitējuma atlīdzināšanai un apņemas direktīvas priekšlikumā ietverto atbilstoši pārņemt Latvijas administratīvās atbildības sistēmā. </w:t>
      </w:r>
      <w:r w:rsidRPr="00B349F8">
        <w:rPr>
          <w:rFonts w:ascii="Times New Roman" w:eastAsia="Times New Roman" w:hAnsi="Times New Roman" w:cs="Times New Roman"/>
          <w:i/>
          <w:iCs/>
        </w:rPr>
        <w:t xml:space="preserve">Latvija </w:t>
      </w:r>
      <w:r w:rsidRPr="00B349F8">
        <w:rPr>
          <w:rFonts w:ascii="Times New Roman" w:eastAsia="Times New Roman" w:hAnsi="Times New Roman" w:cs="Times New Roman"/>
          <w:i/>
          <w:iCs/>
          <w:u w:val="single"/>
        </w:rPr>
        <w:t>atbalsta direktīvas priekšlikumā ietverto pienākumu kompensēt nodarīto kaitējumu gadījumos, kad cilvēka veselībai ir nodarīts kaitējums.</w:t>
      </w:r>
      <w:r>
        <w:rPr>
          <w:rFonts w:ascii="Times New Roman" w:eastAsia="Times New Roman" w:hAnsi="Times New Roman" w:cs="Times New Roman"/>
          <w:i/>
          <w:iCs/>
        </w:rPr>
        <w:t>”</w:t>
      </w:r>
    </w:p>
    <w:p w14:paraId="6F4FAEC0" w14:textId="11125247" w:rsidR="00B349F8" w:rsidRDefault="00B349F8" w:rsidP="00B349F8">
      <w:pPr>
        <w:spacing w:after="120" w:line="256" w:lineRule="auto"/>
        <w:ind w:firstLine="720"/>
        <w:jc w:val="both"/>
        <w:rPr>
          <w:rFonts w:ascii="Times New Roman" w:eastAsia="Times New Roman" w:hAnsi="Times New Roman" w:cs="Times New Roman"/>
          <w:iCs/>
        </w:rPr>
      </w:pPr>
      <w:r>
        <w:rPr>
          <w:rFonts w:ascii="Times New Roman" w:eastAsia="Times New Roman" w:hAnsi="Times New Roman" w:cs="Times New Roman"/>
          <w:iCs/>
        </w:rPr>
        <w:t xml:space="preserve">VKP uzskata, ka Latvijas vides normatīvo aktu sistēmu caurvijošais princips “piesārņotājs maksā”, pēc būtības </w:t>
      </w:r>
      <w:proofErr w:type="spellStart"/>
      <w:r>
        <w:rPr>
          <w:rFonts w:ascii="Times New Roman" w:eastAsia="Times New Roman" w:hAnsi="Times New Roman" w:cs="Times New Roman"/>
          <w:iCs/>
        </w:rPr>
        <w:t>transpozicionējams</w:t>
      </w:r>
      <w:proofErr w:type="spellEnd"/>
      <w:r>
        <w:rPr>
          <w:rFonts w:ascii="Times New Roman" w:eastAsia="Times New Roman" w:hAnsi="Times New Roman" w:cs="Times New Roman"/>
          <w:iCs/>
        </w:rPr>
        <w:t xml:space="preserve"> kā “kaitējuma </w:t>
      </w:r>
      <w:proofErr w:type="spellStart"/>
      <w:r>
        <w:rPr>
          <w:rFonts w:ascii="Times New Roman" w:eastAsia="Times New Roman" w:hAnsi="Times New Roman" w:cs="Times New Roman"/>
          <w:iCs/>
        </w:rPr>
        <w:t>nodarītājs</w:t>
      </w:r>
      <w:proofErr w:type="spellEnd"/>
      <w:r>
        <w:rPr>
          <w:rFonts w:ascii="Times New Roman" w:eastAsia="Times New Roman" w:hAnsi="Times New Roman" w:cs="Times New Roman"/>
          <w:iCs/>
        </w:rPr>
        <w:t xml:space="preserve"> maksā”</w:t>
      </w:r>
      <w:r w:rsidR="00511CC1">
        <w:rPr>
          <w:rFonts w:ascii="Times New Roman" w:eastAsia="Times New Roman" w:hAnsi="Times New Roman" w:cs="Times New Roman"/>
          <w:iCs/>
        </w:rPr>
        <w:t xml:space="preserve">, </w:t>
      </w:r>
      <w:r>
        <w:rPr>
          <w:rFonts w:ascii="Times New Roman" w:eastAsia="Times New Roman" w:hAnsi="Times New Roman" w:cs="Times New Roman"/>
          <w:iCs/>
        </w:rPr>
        <w:t xml:space="preserve"> tāpēc viennozīmīgi atbalstāms arī direktīvas priekšlikumā.</w:t>
      </w:r>
    </w:p>
    <w:p w14:paraId="157FC0C8" w14:textId="007679D9" w:rsidR="00FA44D0" w:rsidRDefault="00FA44D0" w:rsidP="00B349F8">
      <w:pPr>
        <w:spacing w:after="120" w:line="256" w:lineRule="auto"/>
        <w:ind w:firstLine="720"/>
        <w:jc w:val="both"/>
        <w:rPr>
          <w:rFonts w:ascii="Times New Roman" w:eastAsia="Times New Roman" w:hAnsi="Times New Roman" w:cs="Times New Roman"/>
          <w:iCs/>
        </w:rPr>
      </w:pPr>
      <w:r>
        <w:rPr>
          <w:rFonts w:ascii="Times New Roman" w:eastAsia="Times New Roman" w:hAnsi="Times New Roman" w:cs="Times New Roman"/>
          <w:iCs/>
        </w:rPr>
        <w:t xml:space="preserve">VKP lūdz </w:t>
      </w:r>
      <w:r w:rsidRPr="00FA44D0">
        <w:rPr>
          <w:rFonts w:ascii="Times New Roman" w:eastAsia="Times New Roman" w:hAnsi="Times New Roman" w:cs="Times New Roman"/>
          <w:iCs/>
          <w:u w:val="single"/>
        </w:rPr>
        <w:t xml:space="preserve">pievienot </w:t>
      </w:r>
      <w:r>
        <w:rPr>
          <w:rFonts w:ascii="Times New Roman" w:eastAsia="Times New Roman" w:hAnsi="Times New Roman" w:cs="Times New Roman"/>
          <w:iCs/>
          <w:u w:val="single"/>
        </w:rPr>
        <w:t>augšminēto redakciju</w:t>
      </w:r>
      <w:r w:rsidRPr="00FA44D0">
        <w:rPr>
          <w:rFonts w:ascii="Times New Roman" w:eastAsia="Times New Roman" w:hAnsi="Times New Roman" w:cs="Times New Roman"/>
          <w:iCs/>
          <w:u w:val="single"/>
        </w:rPr>
        <w:t xml:space="preserve"> </w:t>
      </w:r>
      <w:r w:rsidRPr="00FA44D0">
        <w:rPr>
          <w:rFonts w:ascii="Times New Roman" w:hAnsi="Times New Roman" w:cs="Times New Roman"/>
          <w:u w:val="single"/>
        </w:rPr>
        <w:t>Informatīvajam ziņojumam</w:t>
      </w:r>
      <w:r>
        <w:rPr>
          <w:rFonts w:ascii="Times New Roman" w:hAnsi="Times New Roman" w:cs="Times New Roman"/>
        </w:rPr>
        <w:t xml:space="preserve"> ”</w:t>
      </w:r>
      <w:r w:rsidRPr="00431659">
        <w:rPr>
          <w:rFonts w:ascii="Times New Roman" w:hAnsi="Times New Roman" w:cs="Times New Roman"/>
        </w:rPr>
        <w:t>Par 2022. gada 24. oktobra Eiropas Savienības Vides ministru padomes sanāksmē izskatāmajiem jautājumiem</w:t>
      </w:r>
      <w:r>
        <w:rPr>
          <w:rFonts w:ascii="Times New Roman" w:hAnsi="Times New Roman" w:cs="Times New Roman"/>
        </w:rPr>
        <w:t xml:space="preserve">” </w:t>
      </w:r>
      <w:r>
        <w:rPr>
          <w:rFonts w:ascii="Times New Roman" w:eastAsia="Times New Roman" w:hAnsi="Times New Roman" w:cs="Times New Roman"/>
          <w:iCs/>
        </w:rPr>
        <w:t xml:space="preserve">kā </w:t>
      </w:r>
      <w:r w:rsidRPr="00FA44D0">
        <w:rPr>
          <w:rFonts w:ascii="Times New Roman" w:eastAsia="Times New Roman" w:hAnsi="Times New Roman" w:cs="Times New Roman"/>
          <w:iCs/>
        </w:rPr>
        <w:t xml:space="preserve">atšķirīgu VARAM sociālo partneru viedokli. </w:t>
      </w:r>
    </w:p>
    <w:p w14:paraId="1A451BA7" w14:textId="77777777" w:rsidR="00511CC1" w:rsidRDefault="00511CC1" w:rsidP="00CD48DF">
      <w:pPr>
        <w:ind w:right="237"/>
        <w:jc w:val="both"/>
        <w:rPr>
          <w:rFonts w:ascii="Times New Roman" w:hAnsi="Times New Roman" w:cs="Times New Roman"/>
        </w:rPr>
      </w:pPr>
    </w:p>
    <w:p w14:paraId="01EA79C5" w14:textId="6E14426C" w:rsidR="00CD48DF" w:rsidRPr="00CD48DF" w:rsidRDefault="00CD48DF" w:rsidP="009A6749">
      <w:pPr>
        <w:spacing w:line="240" w:lineRule="auto"/>
        <w:ind w:right="238"/>
        <w:jc w:val="both"/>
        <w:rPr>
          <w:rFonts w:ascii="Times New Roman" w:hAnsi="Times New Roman" w:cs="Times New Roman"/>
        </w:rPr>
      </w:pPr>
      <w:r w:rsidRPr="00CD48DF">
        <w:rPr>
          <w:rFonts w:ascii="Times New Roman" w:hAnsi="Times New Roman" w:cs="Times New Roman"/>
        </w:rPr>
        <w:t>Ar cieņu,</w:t>
      </w:r>
    </w:p>
    <w:p w14:paraId="1B4E2714" w14:textId="77777777" w:rsidR="00CD48DF" w:rsidRPr="00CD48DF" w:rsidRDefault="00CD48DF" w:rsidP="009A6749">
      <w:pPr>
        <w:spacing w:line="240" w:lineRule="auto"/>
        <w:ind w:right="238"/>
        <w:jc w:val="both"/>
        <w:rPr>
          <w:rFonts w:ascii="Times New Roman" w:hAnsi="Times New Roman" w:cs="Times New Roman"/>
        </w:rPr>
      </w:pPr>
      <w:r w:rsidRPr="00CD48DF">
        <w:rPr>
          <w:rFonts w:ascii="Times New Roman" w:hAnsi="Times New Roman" w:cs="Times New Roman"/>
        </w:rPr>
        <w:t>Juris Jātnieks</w:t>
      </w:r>
    </w:p>
    <w:p w14:paraId="14986425" w14:textId="5AC10D3D" w:rsidR="00CD48DF" w:rsidRPr="00B349F8" w:rsidRDefault="00CD48DF" w:rsidP="009A6749">
      <w:pPr>
        <w:spacing w:line="240" w:lineRule="auto"/>
        <w:ind w:right="238"/>
        <w:jc w:val="both"/>
        <w:rPr>
          <w:rFonts w:ascii="Times New Roman" w:hAnsi="Times New Roman" w:cs="Times New Roman"/>
        </w:rPr>
      </w:pPr>
      <w:r w:rsidRPr="00CD48DF">
        <w:rPr>
          <w:rFonts w:ascii="Times New Roman" w:hAnsi="Times New Roman" w:cs="Times New Roman"/>
        </w:rPr>
        <w:t>Vides konsultatīvās padomes priekšsēdētāj</w:t>
      </w:r>
      <w:r w:rsidR="00B349F8">
        <w:rPr>
          <w:rFonts w:ascii="Times New Roman" w:hAnsi="Times New Roman" w:cs="Times New Roman"/>
        </w:rPr>
        <w:t>s</w:t>
      </w:r>
    </w:p>
    <w:p w14:paraId="0D85819D" w14:textId="7219F509" w:rsidR="00CD48DF" w:rsidRPr="00CD48DF" w:rsidRDefault="00CD48DF" w:rsidP="00270392">
      <w:pPr>
        <w:ind w:right="237"/>
        <w:jc w:val="center"/>
        <w:rPr>
          <w:rFonts w:ascii="Times New Roman" w:hAnsi="Times New Roman" w:cs="Times New Roman"/>
        </w:rPr>
      </w:pPr>
      <w:r w:rsidRPr="00CD48DF">
        <w:rPr>
          <w:rFonts w:ascii="Times New Roman" w:hAnsi="Times New Roman" w:cs="Times New Roman"/>
        </w:rPr>
        <w:t>ŠIS DOKUMENTS IR ELEKTRONISKI PARAKSTĪTS AR DROŠU ELEKTRONISKO PARAKSTU UN SATUR LAIKA ZĪMOGU</w:t>
      </w:r>
    </w:p>
    <w:sectPr w:rsidR="00CD48DF" w:rsidRPr="00CD48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952B9"/>
    <w:multiLevelType w:val="hybridMultilevel"/>
    <w:tmpl w:val="7E867B06"/>
    <w:lvl w:ilvl="0" w:tplc="2488E87A">
      <w:start w:val="1"/>
      <w:numFmt w:val="bullet"/>
      <w:lvlRestart w:val="0"/>
      <w:lvlText w:val=""/>
      <w:lvlJc w:val="left"/>
      <w:pPr>
        <w:ind w:left="0" w:firstLine="705"/>
      </w:pPr>
      <w:rPr>
        <w:u w:val="none"/>
      </w:rPr>
    </w:lvl>
    <w:lvl w:ilvl="1" w:tplc="1A7C7ADA">
      <w:start w:val="1"/>
      <w:numFmt w:val="bullet"/>
      <w:lvlRestart w:val="0"/>
      <w:lvlText w:val=""/>
      <w:lvlJc w:val="left"/>
      <w:pPr>
        <w:ind w:left="950" w:firstLine="950"/>
      </w:pPr>
      <w:rPr>
        <w:u w:val="none"/>
      </w:rPr>
    </w:lvl>
    <w:lvl w:ilvl="2" w:tplc="77961EA8">
      <w:numFmt w:val="decimal"/>
      <w:lvlText w:val=""/>
      <w:lvlJc w:val="left"/>
    </w:lvl>
    <w:lvl w:ilvl="3" w:tplc="7C147044">
      <w:numFmt w:val="decimal"/>
      <w:lvlText w:val=""/>
      <w:lvlJc w:val="left"/>
    </w:lvl>
    <w:lvl w:ilvl="4" w:tplc="7430F40A">
      <w:numFmt w:val="decimal"/>
      <w:lvlText w:val=""/>
      <w:lvlJc w:val="left"/>
    </w:lvl>
    <w:lvl w:ilvl="5" w:tplc="AB6E4CB4">
      <w:numFmt w:val="decimal"/>
      <w:lvlText w:val=""/>
      <w:lvlJc w:val="left"/>
    </w:lvl>
    <w:lvl w:ilvl="6" w:tplc="EFCE69E4">
      <w:numFmt w:val="decimal"/>
      <w:lvlText w:val=""/>
      <w:lvlJc w:val="left"/>
    </w:lvl>
    <w:lvl w:ilvl="7" w:tplc="F06CF61A">
      <w:numFmt w:val="decimal"/>
      <w:lvlText w:val=""/>
      <w:lvlJc w:val="left"/>
    </w:lvl>
    <w:lvl w:ilvl="8" w:tplc="D14CC6D4">
      <w:numFmt w:val="decimal"/>
      <w:lvlText w:val=""/>
      <w:lvlJc w:val="left"/>
    </w:lvl>
  </w:abstractNum>
  <w:abstractNum w:abstractNumId="1" w15:restartNumberingAfterBreak="0">
    <w:nsid w:val="19EF2188"/>
    <w:multiLevelType w:val="hybridMultilevel"/>
    <w:tmpl w:val="1BB65E56"/>
    <w:lvl w:ilvl="0" w:tplc="8EC226C0">
      <w:start w:val="1"/>
      <w:numFmt w:val="bullet"/>
      <w:lvlRestart w:val="0"/>
      <w:lvlText w:val=""/>
      <w:lvlJc w:val="left"/>
      <w:pPr>
        <w:ind w:left="0" w:firstLine="705"/>
      </w:pPr>
      <w:rPr>
        <w:u w:val="none"/>
      </w:rPr>
    </w:lvl>
    <w:lvl w:ilvl="1" w:tplc="1654F2B6">
      <w:start w:val="1"/>
      <w:numFmt w:val="bullet"/>
      <w:lvlRestart w:val="0"/>
      <w:lvlText w:val=""/>
      <w:lvlJc w:val="left"/>
      <w:pPr>
        <w:ind w:left="950" w:firstLine="950"/>
      </w:pPr>
      <w:rPr>
        <w:u w:val="none"/>
      </w:rPr>
    </w:lvl>
    <w:lvl w:ilvl="2" w:tplc="D4E4D36A">
      <w:numFmt w:val="decimal"/>
      <w:lvlText w:val=""/>
      <w:lvlJc w:val="left"/>
    </w:lvl>
    <w:lvl w:ilvl="3" w:tplc="06CE7B5C">
      <w:numFmt w:val="decimal"/>
      <w:lvlText w:val=""/>
      <w:lvlJc w:val="left"/>
    </w:lvl>
    <w:lvl w:ilvl="4" w:tplc="E6004890">
      <w:numFmt w:val="decimal"/>
      <w:lvlText w:val=""/>
      <w:lvlJc w:val="left"/>
    </w:lvl>
    <w:lvl w:ilvl="5" w:tplc="161CA460">
      <w:numFmt w:val="decimal"/>
      <w:lvlText w:val=""/>
      <w:lvlJc w:val="left"/>
    </w:lvl>
    <w:lvl w:ilvl="6" w:tplc="718098B0">
      <w:numFmt w:val="decimal"/>
      <w:lvlText w:val=""/>
      <w:lvlJc w:val="left"/>
    </w:lvl>
    <w:lvl w:ilvl="7" w:tplc="434E85F4">
      <w:numFmt w:val="decimal"/>
      <w:lvlText w:val=""/>
      <w:lvlJc w:val="left"/>
    </w:lvl>
    <w:lvl w:ilvl="8" w:tplc="67AA67AE">
      <w:numFmt w:val="decimal"/>
      <w:lvlText w:val=""/>
      <w:lvlJc w:val="left"/>
    </w:lvl>
  </w:abstractNum>
  <w:abstractNum w:abstractNumId="2" w15:restartNumberingAfterBreak="0">
    <w:nsid w:val="3A191C80"/>
    <w:multiLevelType w:val="hybridMultilevel"/>
    <w:tmpl w:val="2BB05C3C"/>
    <w:lvl w:ilvl="0" w:tplc="D3E47AFA">
      <w:start w:val="1"/>
      <w:numFmt w:val="bullet"/>
      <w:lvlRestart w:val="0"/>
      <w:lvlText w:val=""/>
      <w:lvlJc w:val="left"/>
      <w:pPr>
        <w:ind w:left="0" w:firstLine="705"/>
      </w:pPr>
      <w:rPr>
        <w:u w:val="none"/>
      </w:rPr>
    </w:lvl>
    <w:lvl w:ilvl="1" w:tplc="4DA072E6">
      <w:start w:val="1"/>
      <w:numFmt w:val="bullet"/>
      <w:lvlRestart w:val="0"/>
      <w:lvlText w:val=""/>
      <w:lvlJc w:val="left"/>
      <w:pPr>
        <w:ind w:left="950" w:firstLine="950"/>
      </w:pPr>
      <w:rPr>
        <w:u w:val="none"/>
      </w:rPr>
    </w:lvl>
    <w:lvl w:ilvl="2" w:tplc="4038FC28">
      <w:numFmt w:val="decimal"/>
      <w:lvlText w:val=""/>
      <w:lvlJc w:val="left"/>
    </w:lvl>
    <w:lvl w:ilvl="3" w:tplc="32B00CEE">
      <w:numFmt w:val="decimal"/>
      <w:lvlText w:val=""/>
      <w:lvlJc w:val="left"/>
    </w:lvl>
    <w:lvl w:ilvl="4" w:tplc="7C100316">
      <w:numFmt w:val="decimal"/>
      <w:lvlText w:val=""/>
      <w:lvlJc w:val="left"/>
    </w:lvl>
    <w:lvl w:ilvl="5" w:tplc="C30C3D7A">
      <w:numFmt w:val="decimal"/>
      <w:lvlText w:val=""/>
      <w:lvlJc w:val="left"/>
    </w:lvl>
    <w:lvl w:ilvl="6" w:tplc="C5921E14">
      <w:numFmt w:val="decimal"/>
      <w:lvlText w:val=""/>
      <w:lvlJc w:val="left"/>
    </w:lvl>
    <w:lvl w:ilvl="7" w:tplc="48ECFC18">
      <w:numFmt w:val="decimal"/>
      <w:lvlText w:val=""/>
      <w:lvlJc w:val="left"/>
    </w:lvl>
    <w:lvl w:ilvl="8" w:tplc="EBB2C1AA">
      <w:numFmt w:val="decimal"/>
      <w:lvlText w:val=""/>
      <w:lvlJc w:val="left"/>
    </w:lvl>
  </w:abstractNum>
  <w:abstractNum w:abstractNumId="3" w15:restartNumberingAfterBreak="0">
    <w:nsid w:val="4C175B62"/>
    <w:multiLevelType w:val="hybridMultilevel"/>
    <w:tmpl w:val="F760E95E"/>
    <w:lvl w:ilvl="0" w:tplc="66A063D6">
      <w:start w:val="1"/>
      <w:numFmt w:val="bullet"/>
      <w:lvlRestart w:val="0"/>
      <w:lvlText w:val=""/>
      <w:lvlJc w:val="left"/>
      <w:pPr>
        <w:ind w:left="0" w:firstLine="705"/>
      </w:pPr>
      <w:rPr>
        <w:u w:val="none"/>
      </w:rPr>
    </w:lvl>
    <w:lvl w:ilvl="1" w:tplc="84EA8F1E">
      <w:numFmt w:val="decimal"/>
      <w:lvlText w:val=""/>
      <w:lvlJc w:val="left"/>
    </w:lvl>
    <w:lvl w:ilvl="2" w:tplc="ECBC799C">
      <w:numFmt w:val="decimal"/>
      <w:lvlText w:val=""/>
      <w:lvlJc w:val="left"/>
    </w:lvl>
    <w:lvl w:ilvl="3" w:tplc="BC0A50E8">
      <w:numFmt w:val="decimal"/>
      <w:lvlText w:val=""/>
      <w:lvlJc w:val="left"/>
    </w:lvl>
    <w:lvl w:ilvl="4" w:tplc="3AECEB98">
      <w:numFmt w:val="decimal"/>
      <w:lvlText w:val=""/>
      <w:lvlJc w:val="left"/>
    </w:lvl>
    <w:lvl w:ilvl="5" w:tplc="B732A4BE">
      <w:numFmt w:val="decimal"/>
      <w:lvlText w:val=""/>
      <w:lvlJc w:val="left"/>
    </w:lvl>
    <w:lvl w:ilvl="6" w:tplc="7848C83C">
      <w:numFmt w:val="decimal"/>
      <w:lvlText w:val=""/>
      <w:lvlJc w:val="left"/>
    </w:lvl>
    <w:lvl w:ilvl="7" w:tplc="4DEEFCE0">
      <w:numFmt w:val="decimal"/>
      <w:lvlText w:val=""/>
      <w:lvlJc w:val="left"/>
    </w:lvl>
    <w:lvl w:ilvl="8" w:tplc="CB980246">
      <w:numFmt w:val="decimal"/>
      <w:lvlText w:val=""/>
      <w:lvlJc w:val="left"/>
    </w:lvl>
  </w:abstractNum>
  <w:abstractNum w:abstractNumId="4" w15:restartNumberingAfterBreak="0">
    <w:nsid w:val="62D53F2C"/>
    <w:multiLevelType w:val="hybridMultilevel"/>
    <w:tmpl w:val="E76E23D6"/>
    <w:lvl w:ilvl="0" w:tplc="0809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7F1860"/>
    <w:multiLevelType w:val="hybridMultilevel"/>
    <w:tmpl w:val="9962ECF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6D1C25DA"/>
    <w:multiLevelType w:val="hybridMultilevel"/>
    <w:tmpl w:val="B160444A"/>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11077955">
    <w:abstractNumId w:val="4"/>
  </w:num>
  <w:num w:numId="2" w16cid:durableId="1227765590">
    <w:abstractNumId w:val="6"/>
  </w:num>
  <w:num w:numId="3" w16cid:durableId="1279217010">
    <w:abstractNumId w:val="3"/>
  </w:num>
  <w:num w:numId="4" w16cid:durableId="190414686">
    <w:abstractNumId w:val="1"/>
  </w:num>
  <w:num w:numId="5" w16cid:durableId="396320776">
    <w:abstractNumId w:val="5"/>
  </w:num>
  <w:num w:numId="6" w16cid:durableId="1882861574">
    <w:abstractNumId w:val="0"/>
  </w:num>
  <w:num w:numId="7" w16cid:durableId="444008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DDE"/>
    <w:rsid w:val="0010387F"/>
    <w:rsid w:val="001D1407"/>
    <w:rsid w:val="00240B0A"/>
    <w:rsid w:val="00270392"/>
    <w:rsid w:val="002A56AC"/>
    <w:rsid w:val="002C0BD9"/>
    <w:rsid w:val="003D662A"/>
    <w:rsid w:val="00431659"/>
    <w:rsid w:val="004F6987"/>
    <w:rsid w:val="00511CC1"/>
    <w:rsid w:val="005B6BAE"/>
    <w:rsid w:val="005B7995"/>
    <w:rsid w:val="006D25EF"/>
    <w:rsid w:val="00770DDE"/>
    <w:rsid w:val="007D78FE"/>
    <w:rsid w:val="00833236"/>
    <w:rsid w:val="00875E9F"/>
    <w:rsid w:val="00946F08"/>
    <w:rsid w:val="009A6749"/>
    <w:rsid w:val="009F77A9"/>
    <w:rsid w:val="00A256CE"/>
    <w:rsid w:val="00AE02B6"/>
    <w:rsid w:val="00B349F8"/>
    <w:rsid w:val="00C0785C"/>
    <w:rsid w:val="00C249D4"/>
    <w:rsid w:val="00CD48DF"/>
    <w:rsid w:val="00D40285"/>
    <w:rsid w:val="00EA36E3"/>
    <w:rsid w:val="00F60A08"/>
    <w:rsid w:val="00FA44D0"/>
    <w:rsid w:val="00FF29EA"/>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5E3DB"/>
  <w15:chartTrackingRefBased/>
  <w15:docId w15:val="{CA8122D6-A4F1-4E9F-ADFD-88FFC3C13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DDE"/>
    <w:pPr>
      <w:ind w:left="720"/>
      <w:contextualSpacing/>
    </w:pPr>
  </w:style>
  <w:style w:type="character" w:styleId="CommentReference">
    <w:name w:val="annotation reference"/>
    <w:basedOn w:val="DefaultParagraphFont"/>
    <w:uiPriority w:val="99"/>
    <w:semiHidden/>
    <w:unhideWhenUsed/>
    <w:rsid w:val="00EA36E3"/>
    <w:rPr>
      <w:sz w:val="16"/>
      <w:szCs w:val="16"/>
    </w:rPr>
  </w:style>
  <w:style w:type="paragraph" w:styleId="CommentText">
    <w:name w:val="annotation text"/>
    <w:basedOn w:val="Normal"/>
    <w:link w:val="CommentTextChar"/>
    <w:uiPriority w:val="99"/>
    <w:semiHidden/>
    <w:unhideWhenUsed/>
    <w:rsid w:val="00EA36E3"/>
    <w:pPr>
      <w:spacing w:after="0" w:line="240" w:lineRule="auto"/>
      <w:jc w:val="both"/>
    </w:pPr>
    <w:rPr>
      <w:rFonts w:ascii="Times New Roman" w:eastAsia="Times New Roman" w:hAnsi="Times New Roman" w:cs="Times New Roman"/>
      <w:color w:val="333333"/>
      <w:sz w:val="20"/>
      <w:szCs w:val="20"/>
      <w:lang w:eastAsia="lv-LV"/>
    </w:rPr>
  </w:style>
  <w:style w:type="character" w:customStyle="1" w:styleId="CommentTextChar">
    <w:name w:val="Comment Text Char"/>
    <w:basedOn w:val="DefaultParagraphFont"/>
    <w:link w:val="CommentText"/>
    <w:uiPriority w:val="99"/>
    <w:semiHidden/>
    <w:rsid w:val="00EA36E3"/>
    <w:rPr>
      <w:rFonts w:ascii="Times New Roman" w:eastAsia="Times New Roman" w:hAnsi="Times New Roman" w:cs="Times New Roman"/>
      <w:color w:val="333333"/>
      <w:sz w:val="20"/>
      <w:szCs w:val="20"/>
      <w:lang w:val="lv-LV" w:eastAsia="lv-LV"/>
    </w:rPr>
  </w:style>
  <w:style w:type="paragraph" w:customStyle="1" w:styleId="paragraph">
    <w:name w:val="paragraph"/>
    <w:basedOn w:val="Normal"/>
    <w:next w:val="Normal"/>
    <w:rsid w:val="002C0BD9"/>
    <w:pPr>
      <w:spacing w:before="280" w:after="0" w:line="240" w:lineRule="auto"/>
      <w:ind w:left="705"/>
      <w:contextualSpacing/>
      <w:jc w:val="both"/>
    </w:pPr>
    <w:rPr>
      <w:rFonts w:ascii="Times New Roman" w:eastAsia="Times New Roman" w:hAnsi="Times New Roman" w:cs="Times New Roman"/>
      <w:color w:val="333333"/>
      <w:sz w:val="28"/>
      <w:szCs w:val="20"/>
      <w:lang w:eastAsia="lv-LV"/>
    </w:rPr>
  </w:style>
  <w:style w:type="character" w:styleId="Hyperlink">
    <w:name w:val="Hyperlink"/>
    <w:basedOn w:val="DefaultParagraphFont"/>
    <w:uiPriority w:val="99"/>
    <w:unhideWhenUsed/>
    <w:rsid w:val="00511CC1"/>
    <w:rPr>
      <w:color w:val="0563C1" w:themeColor="hyperlink"/>
      <w:u w:val="single"/>
    </w:rPr>
  </w:style>
  <w:style w:type="character" w:styleId="UnresolvedMention">
    <w:name w:val="Unresolved Mention"/>
    <w:basedOn w:val="DefaultParagraphFont"/>
    <w:uiPriority w:val="99"/>
    <w:semiHidden/>
    <w:unhideWhenUsed/>
    <w:rsid w:val="00511C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556241">
      <w:bodyDiv w:val="1"/>
      <w:marLeft w:val="0"/>
      <w:marRight w:val="0"/>
      <w:marTop w:val="0"/>
      <w:marBottom w:val="0"/>
      <w:divBdr>
        <w:top w:val="none" w:sz="0" w:space="0" w:color="auto"/>
        <w:left w:val="none" w:sz="0" w:space="0" w:color="auto"/>
        <w:bottom w:val="none" w:sz="0" w:space="0" w:color="auto"/>
        <w:right w:val="none" w:sz="0" w:space="0" w:color="auto"/>
      </w:divBdr>
    </w:div>
    <w:div w:id="1206989183">
      <w:bodyDiv w:val="1"/>
      <w:marLeft w:val="0"/>
      <w:marRight w:val="0"/>
      <w:marTop w:val="0"/>
      <w:marBottom w:val="0"/>
      <w:divBdr>
        <w:top w:val="none" w:sz="0" w:space="0" w:color="auto"/>
        <w:left w:val="none" w:sz="0" w:space="0" w:color="auto"/>
        <w:bottom w:val="none" w:sz="0" w:space="0" w:color="auto"/>
        <w:right w:val="none" w:sz="0" w:space="0" w:color="auto"/>
      </w:divBdr>
    </w:div>
    <w:div w:id="1530021199">
      <w:bodyDiv w:val="1"/>
      <w:marLeft w:val="0"/>
      <w:marRight w:val="0"/>
      <w:marTop w:val="0"/>
      <w:marBottom w:val="0"/>
      <w:divBdr>
        <w:top w:val="none" w:sz="0" w:space="0" w:color="auto"/>
        <w:left w:val="none" w:sz="0" w:space="0" w:color="auto"/>
        <w:bottom w:val="none" w:sz="0" w:space="0" w:color="auto"/>
        <w:right w:val="none" w:sz="0" w:space="0" w:color="auto"/>
      </w:divBdr>
    </w:div>
    <w:div w:id="192796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sts@varam.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1739</Words>
  <Characters>992</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 Kala</dc:creator>
  <cp:keywords/>
  <dc:description/>
  <cp:lastModifiedBy>Lita Trakina</cp:lastModifiedBy>
  <cp:revision>2</cp:revision>
  <dcterms:created xsi:type="dcterms:W3CDTF">2022-10-19T09:32:00Z</dcterms:created>
  <dcterms:modified xsi:type="dcterms:W3CDTF">2022-10-19T09:32:00Z</dcterms:modified>
</cp:coreProperties>
</file>