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2E12" w14:textId="7CF6905A" w:rsidR="008C42A2" w:rsidRPr="008C42A2" w:rsidRDefault="008C42A2" w:rsidP="0042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C42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PIEMINEKĻU, PIEMIŅAS ZĪMJU UN PIEMIŅAS VIETU IZVEIDES KONSULTATĪVĀS PADOMES ATZINUMS</w:t>
      </w:r>
    </w:p>
    <w:p w14:paraId="7D265C99" w14:textId="77777777" w:rsidR="008C42A2" w:rsidRPr="008C42A2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3BB67B9" w14:textId="1A5825B0" w:rsidR="008C42A2" w:rsidRPr="00441C1F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Rīgā</w:t>
      </w:r>
      <w:proofErr w:type="spellEnd"/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, 2021.</w:t>
      </w:r>
      <w:r w:rsidR="002738E6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gada</w:t>
      </w:r>
      <w:proofErr w:type="spellEnd"/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30. </w:t>
      </w:r>
      <w:proofErr w:type="spellStart"/>
      <w:r w:rsidR="00BC2E53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eptembrī</w:t>
      </w:r>
      <w:proofErr w:type="spellEnd"/>
    </w:p>
    <w:p w14:paraId="057A65C4" w14:textId="77777777" w:rsidR="00BC2E53" w:rsidRPr="00441C1F" w:rsidRDefault="00BC2E53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786EDB7" w14:textId="72B92523" w:rsidR="008C42A2" w:rsidRPr="00441C1F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09A23AB9" w14:textId="4FDB567C" w:rsidR="00D30F8D" w:rsidRPr="00571A91" w:rsidRDefault="00D30F8D" w:rsidP="003A1A2A">
      <w:pPr>
        <w:widowControl w:val="0"/>
        <w:autoSpaceDN w:val="0"/>
        <w:spacing w:after="0" w:line="276" w:lineRule="auto"/>
        <w:ind w:right="1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71A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Par piemiņas plāksni </w:t>
      </w:r>
      <w:r w:rsidR="00F31FFA" w:rsidRPr="00571A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Zinaīdai </w:t>
      </w:r>
      <w:proofErr w:type="spellStart"/>
      <w:r w:rsidR="00F31FFA" w:rsidRPr="00571A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Zeltmatei</w:t>
      </w:r>
      <w:proofErr w:type="spellEnd"/>
      <w:r w:rsidR="00F31FFA" w:rsidRPr="00571A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pie ēkas fasādes Rīgā, Amatu ielā 3</w:t>
      </w:r>
    </w:p>
    <w:p w14:paraId="08F8FC83" w14:textId="7C8770CE" w:rsidR="008C42A2" w:rsidRDefault="008C42A2" w:rsidP="008C42A2">
      <w:pPr>
        <w:widowControl w:val="0"/>
        <w:autoSpaceDN w:val="0"/>
        <w:spacing w:after="0" w:line="276" w:lineRule="auto"/>
        <w:ind w:right="13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2FF91BC" w14:textId="77777777" w:rsidR="006F7B01" w:rsidRPr="008C42A2" w:rsidRDefault="006F7B01" w:rsidP="008C42A2">
      <w:pPr>
        <w:widowControl w:val="0"/>
        <w:autoSpaceDN w:val="0"/>
        <w:spacing w:after="0" w:line="276" w:lineRule="auto"/>
        <w:ind w:right="13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3416720" w14:textId="77777777" w:rsidR="00C50A6D" w:rsidRDefault="008C42A2" w:rsidP="00D26EAC">
      <w:pPr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Iesniedzējs</w:t>
      </w:r>
      <w:r w:rsidR="004433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3BF" w:rsidRPr="005A42A3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(norāda atzinuma īsu būtību un objekta nosaukumu, par kuru atzinums sniegts)</w:t>
      </w: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A1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55305B" w14:textId="6B769DE2" w:rsidR="00D30F8D" w:rsidRPr="003A1A2A" w:rsidRDefault="00D30F8D" w:rsidP="00C50A6D">
      <w:pPr>
        <w:widowControl w:val="0"/>
        <w:autoSpaceDN w:val="0"/>
        <w:spacing w:after="0" w:line="276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A2A">
        <w:rPr>
          <w:rFonts w:ascii="Times New Roman" w:eastAsia="Times New Roman" w:hAnsi="Times New Roman" w:cs="Times New Roman"/>
          <w:bCs/>
          <w:sz w:val="24"/>
          <w:szCs w:val="24"/>
        </w:rPr>
        <w:t>Rīgas domes Pieminekļu padome</w:t>
      </w:r>
      <w:r w:rsidR="004433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33BF" w:rsidRPr="004433BF">
        <w:rPr>
          <w:rFonts w:ascii="Times New Roman" w:eastAsia="Times New Roman" w:hAnsi="Times New Roman" w:cs="Times New Roman"/>
          <w:bCs/>
          <w:sz w:val="24"/>
          <w:szCs w:val="24"/>
        </w:rPr>
        <w:t xml:space="preserve">iesniedza izskatīšanai Pieminekļu, piemiņas zīmju un piemiņas vietu izveides konsultatīvajā padomē (turpmāk – padome) </w:t>
      </w:r>
      <w:r w:rsidR="00DE2F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0A6D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C50A6D" w:rsidRPr="00C50A6D">
        <w:rPr>
          <w:rFonts w:ascii="Times New Roman" w:eastAsia="Times New Roman" w:hAnsi="Times New Roman" w:cs="Times New Roman"/>
          <w:bCs/>
          <w:sz w:val="24"/>
          <w:szCs w:val="24"/>
        </w:rPr>
        <w:t>iedrība</w:t>
      </w:r>
      <w:r w:rsidR="00C50A6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C50A6D" w:rsidRPr="00C50A6D">
        <w:rPr>
          <w:rFonts w:ascii="Times New Roman" w:eastAsia="Times New Roman" w:hAnsi="Times New Roman" w:cs="Times New Roman"/>
          <w:bCs/>
          <w:sz w:val="24"/>
          <w:szCs w:val="24"/>
        </w:rPr>
        <w:t xml:space="preserve"> “Dzintariņš”, reģistrācijas </w:t>
      </w:r>
      <w:r w:rsidR="00C50A6D" w:rsidRPr="00982B75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982B75" w:rsidRPr="00982B75">
        <w:rPr>
          <w:rFonts w:ascii="Times New Roman" w:eastAsia="Times New Roman" w:hAnsi="Times New Roman" w:cs="Times New Roman"/>
          <w:bCs/>
          <w:sz w:val="24"/>
          <w:szCs w:val="24"/>
        </w:rPr>
        <w:t>r. 40008058889</w:t>
      </w:r>
      <w:r w:rsidR="009A1DA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6096D" w:rsidRPr="00982B75">
        <w:rPr>
          <w:rFonts w:ascii="Times New Roman" w:eastAsia="Times New Roman" w:hAnsi="Times New Roman" w:cs="Times New Roman"/>
          <w:bCs/>
          <w:sz w:val="24"/>
          <w:szCs w:val="24"/>
        </w:rPr>
        <w:t xml:space="preserve"> lūgumu</w:t>
      </w:r>
      <w:r w:rsidR="00D6096D">
        <w:rPr>
          <w:rFonts w:ascii="Times New Roman" w:eastAsia="Times New Roman" w:hAnsi="Times New Roman" w:cs="Times New Roman"/>
          <w:bCs/>
          <w:sz w:val="24"/>
          <w:szCs w:val="24"/>
        </w:rPr>
        <w:t xml:space="preserve"> uzstādīt pie ēkas fasādes </w:t>
      </w:r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>Rīgā, Amatu ielā 3</w:t>
      </w:r>
      <w:r w:rsidR="00D6096D" w:rsidRPr="00D6096D">
        <w:t xml:space="preserve"> </w:t>
      </w:r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>tēlniek</w:t>
      </w:r>
      <w:r w:rsidR="00D6096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6096D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Latvijas </w:t>
      </w:r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>Mākslas akadēmijas profesor</w:t>
      </w:r>
      <w:r w:rsidR="00D6096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 xml:space="preserve"> Valt</w:t>
      </w:r>
      <w:r w:rsidR="00D6096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>Barkan</w:t>
      </w:r>
      <w:r w:rsidR="00D6096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r w:rsidR="00D6096D">
        <w:rPr>
          <w:rFonts w:ascii="Times New Roman" w:eastAsia="Times New Roman" w:hAnsi="Times New Roman" w:cs="Times New Roman"/>
          <w:bCs/>
          <w:sz w:val="24"/>
          <w:szCs w:val="24"/>
        </w:rPr>
        <w:t xml:space="preserve"> veidoto piemiņas plāksni</w:t>
      </w:r>
      <w:r w:rsidR="00AC42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4206" w:rsidRPr="00AC4206">
        <w:rPr>
          <w:rFonts w:ascii="Times New Roman" w:eastAsia="Times New Roman" w:hAnsi="Times New Roman" w:cs="Times New Roman"/>
          <w:bCs/>
          <w:sz w:val="24"/>
          <w:szCs w:val="24"/>
        </w:rPr>
        <w:t>horeogrāfe</w:t>
      </w:r>
      <w:r w:rsidR="00AC4206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AC4206">
        <w:rPr>
          <w:rFonts w:ascii="Times New Roman" w:eastAsia="Times New Roman" w:hAnsi="Times New Roman" w:cs="Times New Roman"/>
          <w:bCs/>
          <w:sz w:val="24"/>
          <w:szCs w:val="24"/>
        </w:rPr>
        <w:t xml:space="preserve"> Zinaīdai </w:t>
      </w:r>
      <w:proofErr w:type="spellStart"/>
      <w:r w:rsidR="00AC4206">
        <w:rPr>
          <w:rFonts w:ascii="Times New Roman" w:eastAsia="Times New Roman" w:hAnsi="Times New Roman" w:cs="Times New Roman"/>
          <w:bCs/>
          <w:sz w:val="24"/>
          <w:szCs w:val="24"/>
        </w:rPr>
        <w:t>Zeltmatei</w:t>
      </w:r>
      <w:proofErr w:type="spellEnd"/>
      <w:r w:rsidR="00D6096D">
        <w:rPr>
          <w:rFonts w:ascii="Times New Roman" w:eastAsia="Times New Roman" w:hAnsi="Times New Roman" w:cs="Times New Roman"/>
          <w:bCs/>
          <w:sz w:val="24"/>
          <w:szCs w:val="24"/>
        </w:rPr>
        <w:t xml:space="preserve">, kas veidota no </w:t>
      </w:r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>melna pulēta granīta (80x120</w:t>
      </w:r>
      <w:r w:rsidR="009A1DA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>cm), ar bronzā atlietu Z</w:t>
      </w:r>
      <w:r w:rsidR="00AC420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>Zeltmates</w:t>
      </w:r>
      <w:proofErr w:type="spellEnd"/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 xml:space="preserve"> portretu, kas papildināts ar tautiskiem motīviem rotātu jostu (simbolizējot dejas ceļa bezgalību) un tautas deju ansambļa “Dzintariņš” logotipu</w:t>
      </w:r>
      <w:r w:rsidR="003420D7">
        <w:rPr>
          <w:rFonts w:ascii="Times New Roman" w:eastAsia="Times New Roman" w:hAnsi="Times New Roman" w:cs="Times New Roman"/>
          <w:bCs/>
          <w:sz w:val="24"/>
          <w:szCs w:val="24"/>
        </w:rPr>
        <w:t>, piemiņas p</w:t>
      </w:r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 xml:space="preserve">lāksnē ietverts uzraksts “Šajā namā dzīvoja un strādāja </w:t>
      </w:r>
      <w:proofErr w:type="spellStart"/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>horeogrāfe</w:t>
      </w:r>
      <w:proofErr w:type="spellEnd"/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 xml:space="preserve">, Deju svētku virsvadītāja un </w:t>
      </w:r>
      <w:r w:rsidR="00AC4206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 xml:space="preserve">autas deju ansambļa “Dzintariņš” dibinātāja Zinaīda </w:t>
      </w:r>
      <w:proofErr w:type="spellStart"/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>Zeltmate</w:t>
      </w:r>
      <w:proofErr w:type="spellEnd"/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 xml:space="preserve"> 1920.</w:t>
      </w:r>
      <w:r w:rsidR="00AC42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1DA5" w:rsidRPr="004433BF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AC42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>1991.”</w:t>
      </w:r>
      <w:r w:rsidR="00A856B3">
        <w:rPr>
          <w:rFonts w:ascii="Times New Roman" w:eastAsia="Times New Roman" w:hAnsi="Times New Roman" w:cs="Times New Roman"/>
          <w:bCs/>
          <w:sz w:val="24"/>
          <w:szCs w:val="24"/>
        </w:rPr>
        <w:t xml:space="preserve"> (turpmāk – piemiņas plāksne) </w:t>
      </w:r>
      <w:proofErr w:type="spellStart"/>
      <w:r w:rsidR="00A856B3">
        <w:rPr>
          <w:rFonts w:ascii="Times New Roman" w:eastAsia="Times New Roman" w:hAnsi="Times New Roman" w:cs="Times New Roman"/>
          <w:bCs/>
          <w:sz w:val="24"/>
          <w:szCs w:val="24"/>
        </w:rPr>
        <w:t>horeogrāfes</w:t>
      </w:r>
      <w:proofErr w:type="spellEnd"/>
      <w:r w:rsidR="00A856B3">
        <w:rPr>
          <w:rFonts w:ascii="Times New Roman" w:eastAsia="Times New Roman" w:hAnsi="Times New Roman" w:cs="Times New Roman"/>
          <w:bCs/>
          <w:sz w:val="24"/>
          <w:szCs w:val="24"/>
        </w:rPr>
        <w:t xml:space="preserve"> piemiņai</w:t>
      </w:r>
      <w:r w:rsidR="00D6096D" w:rsidRPr="00D609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83760E6" w14:textId="77777777" w:rsidR="008C42A2" w:rsidRPr="008C42A2" w:rsidRDefault="008C42A2" w:rsidP="008C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8D166C" w14:textId="2FCAC34A" w:rsidR="008C42A2" w:rsidRPr="00D30F8D" w:rsidRDefault="008C42A2" w:rsidP="003A1A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F8D">
        <w:rPr>
          <w:rFonts w:ascii="Times New Roman" w:eastAsia="Times New Roman" w:hAnsi="Times New Roman" w:cs="Times New Roman"/>
          <w:b/>
          <w:sz w:val="24"/>
          <w:szCs w:val="24"/>
        </w:rPr>
        <w:t>Paredzētā darbības vieta:</w:t>
      </w:r>
    </w:p>
    <w:p w14:paraId="3C721319" w14:textId="13418F27" w:rsidR="00F31FFA" w:rsidRPr="00F31FFA" w:rsidRDefault="00117602" w:rsidP="00404C2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A2A" w:rsidRPr="00D12669">
        <w:rPr>
          <w:rFonts w:ascii="Times New Roman" w:eastAsia="Times New Roman" w:hAnsi="Times New Roman" w:cs="Times New Roman"/>
          <w:b/>
          <w:bCs/>
          <w:sz w:val="24"/>
          <w:szCs w:val="24"/>
        </w:rPr>
        <w:t>Objekta veids un kadastra apzīmējums:</w:t>
      </w:r>
      <w:r w:rsidR="003A1A2A" w:rsidRPr="003A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FFA">
        <w:rPr>
          <w:rFonts w:ascii="Times New Roman" w:eastAsia="Times New Roman" w:hAnsi="Times New Roman" w:cs="Times New Roman"/>
          <w:sz w:val="24"/>
          <w:szCs w:val="24"/>
        </w:rPr>
        <w:t>v</w:t>
      </w:r>
      <w:r w:rsidR="00F31FFA" w:rsidRPr="00F31FFA">
        <w:rPr>
          <w:rFonts w:ascii="Times New Roman" w:eastAsia="Times New Roman" w:hAnsi="Times New Roman" w:cs="Times New Roman"/>
          <w:sz w:val="24"/>
          <w:szCs w:val="24"/>
        </w:rPr>
        <w:t xml:space="preserve">alsts nozīmes pilsētbūvniecības piemineklis “Rīgas pilsētas vēsturiskais centrs” (valsts aizsardzības Nr. 7442), </w:t>
      </w:r>
    </w:p>
    <w:p w14:paraId="5B964B11" w14:textId="50858E98" w:rsidR="00D30F8D" w:rsidRPr="003A1A2A" w:rsidRDefault="00F31FFA" w:rsidP="00404C2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FA">
        <w:rPr>
          <w:rFonts w:ascii="Times New Roman" w:eastAsia="Times New Roman" w:hAnsi="Times New Roman" w:cs="Times New Roman"/>
          <w:sz w:val="24"/>
          <w:szCs w:val="24"/>
        </w:rPr>
        <w:t>Rīgas Kultūras un mākslas centrs “Mazā Ģilde”</w:t>
      </w:r>
      <w:r w:rsidR="00307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1FFA">
        <w:rPr>
          <w:rFonts w:ascii="Times New Roman" w:eastAsia="Times New Roman" w:hAnsi="Times New Roman" w:cs="Times New Roman"/>
          <w:sz w:val="24"/>
          <w:szCs w:val="24"/>
        </w:rPr>
        <w:t>kadastra apzīmējums – 01000060043 001.</w:t>
      </w:r>
    </w:p>
    <w:p w14:paraId="2EA33D7D" w14:textId="4CC20305" w:rsidR="008C42A2" w:rsidRPr="00F31FFA" w:rsidRDefault="003A1A2A" w:rsidP="00404C2C">
      <w:pPr>
        <w:widowControl w:val="0"/>
        <w:autoSpaceDN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3A1A2A">
        <w:t xml:space="preserve"> </w:t>
      </w:r>
      <w:r w:rsidRPr="00D12669">
        <w:rPr>
          <w:rFonts w:ascii="Times New Roman" w:eastAsia="Times New Roman" w:hAnsi="Times New Roman" w:cs="Times New Roman"/>
          <w:b/>
          <w:bCs/>
          <w:sz w:val="24"/>
          <w:szCs w:val="24"/>
        </w:rPr>
        <w:t>Objekta atrašanās adrese: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FFA">
        <w:rPr>
          <w:rFonts w:ascii="Times New Roman" w:eastAsia="Times New Roman" w:hAnsi="Times New Roman" w:cs="Times New Roman"/>
          <w:sz w:val="24"/>
          <w:szCs w:val="24"/>
        </w:rPr>
        <w:t>Ēkas Rīgā, Amatu ielā 3 fasāde.</w:t>
      </w:r>
    </w:p>
    <w:p w14:paraId="477AAFF0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E759149" w14:textId="00DA8438" w:rsidR="00B1560D" w:rsidRPr="00B1560D" w:rsidRDefault="008C42A2" w:rsidP="00C54779">
      <w:pPr>
        <w:pStyle w:val="ListParagraph"/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434A">
        <w:rPr>
          <w:rFonts w:ascii="Times New Roman" w:eastAsia="Times New Roman" w:hAnsi="Times New Roman" w:cs="Times New Roman"/>
          <w:b/>
          <w:sz w:val="24"/>
          <w:szCs w:val="24"/>
        </w:rPr>
        <w:t>Iesniedzēja prasījums (iesniegums)</w:t>
      </w:r>
      <w:r w:rsidR="000A1FB0" w:rsidRPr="000A1FB0">
        <w:t xml:space="preserve"> </w:t>
      </w:r>
      <w:r w:rsidR="000A1FB0" w:rsidRPr="000A1FB0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(norāda informāciju atbilstoši saņemtajiem dokumentiem un MK noteikumiem Nr. 218)</w:t>
      </w:r>
      <w:r w:rsidRPr="000443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937C7" w:rsidRPr="000443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E467A90" w14:textId="004684C0" w:rsidR="00C213F9" w:rsidRDefault="00C213F9" w:rsidP="00C50A6D">
      <w:pPr>
        <w:pStyle w:val="ListParagraph"/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Uzstādīt </w:t>
      </w:r>
      <w:r w:rsidRPr="00C213F9">
        <w:rPr>
          <w:rFonts w:ascii="Times New Roman" w:eastAsia="Times New Roman" w:hAnsi="Times New Roman" w:cs="Times New Roman"/>
          <w:bCs/>
          <w:sz w:val="24"/>
          <w:szCs w:val="24"/>
        </w:rPr>
        <w:t>pie ēkas fasādes Rīgā, Amatu ielā 3</w:t>
      </w:r>
      <w:r w:rsidR="00176936">
        <w:rPr>
          <w:rFonts w:ascii="Times New Roman" w:eastAsia="Times New Roman" w:hAnsi="Times New Roman" w:cs="Times New Roman"/>
          <w:bCs/>
          <w:sz w:val="24"/>
          <w:szCs w:val="24"/>
        </w:rPr>
        <w:t>, kur</w:t>
      </w:r>
      <w:r w:rsidR="002C1AC8">
        <w:rPr>
          <w:rFonts w:ascii="Times New Roman" w:eastAsia="Times New Roman" w:hAnsi="Times New Roman" w:cs="Times New Roman"/>
          <w:bCs/>
          <w:sz w:val="24"/>
          <w:szCs w:val="24"/>
        </w:rPr>
        <w:t xml:space="preserve"> vairākus darba (un arī dzīves</w:t>
      </w:r>
      <w:r w:rsidR="009A1DA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2C1AC8">
        <w:rPr>
          <w:rFonts w:ascii="Times New Roman" w:eastAsia="Times New Roman" w:hAnsi="Times New Roman" w:cs="Times New Roman"/>
          <w:bCs/>
          <w:sz w:val="24"/>
          <w:szCs w:val="24"/>
        </w:rPr>
        <w:t xml:space="preserve"> gadus pavadīja</w:t>
      </w:r>
      <w:r w:rsidR="001769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horeogrāfe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Zeltmate</w:t>
      </w:r>
      <w:proofErr w:type="spellEnd"/>
      <w:r w:rsidR="002C1AC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10F19">
        <w:rPr>
          <w:rFonts w:ascii="Times New Roman" w:eastAsia="Times New Roman" w:hAnsi="Times New Roman" w:cs="Times New Roman"/>
          <w:bCs/>
          <w:sz w:val="24"/>
          <w:szCs w:val="24"/>
        </w:rPr>
        <w:t xml:space="preserve">mākslinieces </w:t>
      </w:r>
      <w:r w:rsidR="002C1AC8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176936">
        <w:rPr>
          <w:rFonts w:ascii="Times New Roman" w:eastAsia="Times New Roman" w:hAnsi="Times New Roman" w:cs="Times New Roman"/>
          <w:bCs/>
          <w:sz w:val="24"/>
          <w:szCs w:val="24"/>
        </w:rPr>
        <w:t>iemiņai veltītu piemiņas plāksni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7D8CD4E" w14:textId="2691B08A" w:rsidR="00C213F9" w:rsidRDefault="00D16C1B" w:rsidP="00C50A6D">
      <w:pPr>
        <w:pStyle w:val="ListParagraph"/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C1B">
        <w:rPr>
          <w:rFonts w:ascii="Times New Roman" w:eastAsia="Times New Roman" w:hAnsi="Times New Roman" w:cs="Times New Roman"/>
          <w:bCs/>
          <w:sz w:val="24"/>
          <w:szCs w:val="24"/>
        </w:rPr>
        <w:t xml:space="preserve">Biedrība “Dzintariņš” ir viena no Latvijas </w:t>
      </w:r>
      <w:r w:rsidR="009A1DA5" w:rsidRPr="00D16C1B">
        <w:rPr>
          <w:rFonts w:ascii="Times New Roman" w:eastAsia="Times New Roman" w:hAnsi="Times New Roman" w:cs="Times New Roman"/>
          <w:bCs/>
          <w:sz w:val="24"/>
          <w:szCs w:val="24"/>
        </w:rPr>
        <w:t>senāk</w:t>
      </w:r>
      <w:r w:rsidR="009A1DA5">
        <w:rPr>
          <w:rFonts w:ascii="Times New Roman" w:eastAsia="Times New Roman" w:hAnsi="Times New Roman" w:cs="Times New Roman"/>
          <w:bCs/>
          <w:sz w:val="24"/>
          <w:szCs w:val="24"/>
        </w:rPr>
        <w:t>ajiem</w:t>
      </w:r>
      <w:r w:rsidR="009A1DA5" w:rsidRPr="00D1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6C1B">
        <w:rPr>
          <w:rFonts w:ascii="Times New Roman" w:eastAsia="Times New Roman" w:hAnsi="Times New Roman" w:cs="Times New Roman"/>
          <w:bCs/>
          <w:sz w:val="24"/>
          <w:szCs w:val="24"/>
        </w:rPr>
        <w:t xml:space="preserve">bērnu un jauniešu tautas deju </w:t>
      </w:r>
      <w:r w:rsidR="009A1DA5" w:rsidRPr="00D16C1B">
        <w:rPr>
          <w:rFonts w:ascii="Times New Roman" w:eastAsia="Times New Roman" w:hAnsi="Times New Roman" w:cs="Times New Roman"/>
          <w:bCs/>
          <w:sz w:val="24"/>
          <w:szCs w:val="24"/>
        </w:rPr>
        <w:t>ansambļ</w:t>
      </w:r>
      <w:r w:rsidR="009A1DA5">
        <w:rPr>
          <w:rFonts w:ascii="Times New Roman" w:eastAsia="Times New Roman" w:hAnsi="Times New Roman" w:cs="Times New Roman"/>
          <w:bCs/>
          <w:sz w:val="24"/>
          <w:szCs w:val="24"/>
        </w:rPr>
        <w:t>iem</w:t>
      </w:r>
      <w:r w:rsidR="009A1DA5" w:rsidRPr="00D1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6C1B">
        <w:rPr>
          <w:rFonts w:ascii="Times New Roman" w:eastAsia="Times New Roman" w:hAnsi="Times New Roman" w:cs="Times New Roman"/>
          <w:bCs/>
          <w:sz w:val="24"/>
          <w:szCs w:val="24"/>
        </w:rPr>
        <w:t xml:space="preserve">“Dzintariņš” dalībnieku un vecāku izveidota biedrība, kuras mērķis ir veicināt tautas dejas mākslas attīstību Latvijā. Vairākus gadu desmitus kolektīva mākslinieciskā vadītāja bija </w:t>
      </w:r>
      <w:proofErr w:type="spellStart"/>
      <w:r w:rsidRPr="00D16C1B">
        <w:rPr>
          <w:rFonts w:ascii="Times New Roman" w:eastAsia="Times New Roman" w:hAnsi="Times New Roman" w:cs="Times New Roman"/>
          <w:bCs/>
          <w:sz w:val="24"/>
          <w:szCs w:val="24"/>
        </w:rPr>
        <w:t>horeogrāfe</w:t>
      </w:r>
      <w:proofErr w:type="spellEnd"/>
      <w:r w:rsidRPr="00D16C1B">
        <w:rPr>
          <w:rFonts w:ascii="Times New Roman" w:eastAsia="Times New Roman" w:hAnsi="Times New Roman" w:cs="Times New Roman"/>
          <w:bCs/>
          <w:sz w:val="24"/>
          <w:szCs w:val="24"/>
        </w:rPr>
        <w:t xml:space="preserve">, Latvijas skolu jaunatnes dziesmu un deju svētku virsvadītāja Zinaīda </w:t>
      </w:r>
      <w:proofErr w:type="spellStart"/>
      <w:r w:rsidRPr="00D16C1B">
        <w:rPr>
          <w:rFonts w:ascii="Times New Roman" w:eastAsia="Times New Roman" w:hAnsi="Times New Roman" w:cs="Times New Roman"/>
          <w:bCs/>
          <w:sz w:val="24"/>
          <w:szCs w:val="24"/>
        </w:rPr>
        <w:t>Zeltmate</w:t>
      </w:r>
      <w:proofErr w:type="spellEnd"/>
      <w:r w:rsidRPr="00D16C1B">
        <w:rPr>
          <w:rFonts w:ascii="Times New Roman" w:eastAsia="Times New Roman" w:hAnsi="Times New Roman" w:cs="Times New Roman"/>
          <w:bCs/>
          <w:sz w:val="24"/>
          <w:szCs w:val="24"/>
        </w:rPr>
        <w:t>, kuras darba</w:t>
      </w:r>
      <w:r w:rsidR="002C1A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6C1B">
        <w:rPr>
          <w:rFonts w:ascii="Times New Roman" w:eastAsia="Times New Roman" w:hAnsi="Times New Roman" w:cs="Times New Roman"/>
          <w:bCs/>
          <w:sz w:val="24"/>
          <w:szCs w:val="24"/>
        </w:rPr>
        <w:t xml:space="preserve">(un arī vairāku </w:t>
      </w:r>
      <w:r w:rsidR="002C1AC8">
        <w:rPr>
          <w:rFonts w:ascii="Times New Roman" w:eastAsia="Times New Roman" w:hAnsi="Times New Roman" w:cs="Times New Roman"/>
          <w:bCs/>
          <w:sz w:val="24"/>
          <w:szCs w:val="24"/>
        </w:rPr>
        <w:t xml:space="preserve">dzīves </w:t>
      </w:r>
      <w:r w:rsidRPr="00D16C1B">
        <w:rPr>
          <w:rFonts w:ascii="Times New Roman" w:eastAsia="Times New Roman" w:hAnsi="Times New Roman" w:cs="Times New Roman"/>
          <w:bCs/>
          <w:sz w:val="24"/>
          <w:szCs w:val="24"/>
        </w:rPr>
        <w:t xml:space="preserve">gadu) vieta bija tautas deju ansambļa “Dzintariņš” tagadējā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atrašanās vieta</w:t>
      </w:r>
      <w:r w:rsidRPr="00D1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“Mazās Ģildes”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6C1B">
        <w:rPr>
          <w:rFonts w:ascii="Times New Roman" w:eastAsia="Times New Roman" w:hAnsi="Times New Roman" w:cs="Times New Roman"/>
          <w:bCs/>
          <w:sz w:val="24"/>
          <w:szCs w:val="24"/>
        </w:rPr>
        <w:t>ēku kompleksa celtnē Rīgā, Amatu ielā 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D92F30F" w14:textId="77777777" w:rsidR="00B1560D" w:rsidRPr="0004434A" w:rsidRDefault="00B1560D" w:rsidP="00B1560D">
      <w:pPr>
        <w:pStyle w:val="ListParagraph"/>
        <w:widowControl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8EC0B12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4. Faktu konstatējums:</w:t>
      </w:r>
    </w:p>
    <w:p w14:paraId="42F5BF59" w14:textId="77777777" w:rsidR="004356C6" w:rsidRDefault="008C42A2" w:rsidP="00B1560D">
      <w:pPr>
        <w:widowControl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0B9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56C6" w:rsidRPr="004356C6">
        <w:rPr>
          <w:rFonts w:ascii="Times New Roman" w:eastAsia="Times New Roman" w:hAnsi="Times New Roman" w:cs="Times New Roman"/>
          <w:b/>
          <w:sz w:val="24"/>
          <w:szCs w:val="24"/>
        </w:rPr>
        <w:t>Pēc iesniegtās dokumentācijas saņemšanas (norāda saņemšanas datumu) vispārīgi apraksta galvenos faktus un iesniegto dokumentāciju:</w:t>
      </w:r>
    </w:p>
    <w:p w14:paraId="2A1A0087" w14:textId="7E2DED4E" w:rsidR="00B1560D" w:rsidRDefault="00B1560D" w:rsidP="004356C6">
      <w:pPr>
        <w:widowControl w:val="0"/>
        <w:autoSpaceDN w:val="0"/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>Vides aizsardzības un reģionālās attīstības ministrijā 2021. gada 16. septembrī</w:t>
      </w:r>
      <w:r w:rsidR="002C1A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>saņemta Rīgas domes Pieminekļu padomes 2021. gada 16. septembra vēstule Nr. PP-21-4-nd “Par piemiņas plākšņu izvietošanas saskaņošanu”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kurai pielikumā pievienots:</w:t>
      </w:r>
    </w:p>
    <w:p w14:paraId="68CE0B1D" w14:textId="6024795C" w:rsidR="00A75520" w:rsidRDefault="00B1560D" w:rsidP="00D51D43">
      <w:pPr>
        <w:widowControl w:val="0"/>
        <w:autoSpaceDN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4.1.1. </w:t>
      </w:r>
      <w:r w:rsidR="005F6D7B">
        <w:rPr>
          <w:rFonts w:ascii="Times New Roman" w:eastAsia="Times New Roman" w:hAnsi="Times New Roman" w:cs="Times New Roman"/>
          <w:bCs/>
          <w:sz w:val="24"/>
          <w:szCs w:val="24"/>
        </w:rPr>
        <w:t>biedrības “Dzintariņš” iesniegums ar pievienotiem dokumentiem;</w:t>
      </w:r>
    </w:p>
    <w:p w14:paraId="064D9003" w14:textId="77777777" w:rsidR="005F6D7B" w:rsidRDefault="005F6D7B" w:rsidP="00D51D43">
      <w:pPr>
        <w:widowControl w:val="0"/>
        <w:autoSpaceDN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4.1.2. Rīgas pilsētas būvvaldes 2021. gada 11. jūnija vēstule Nr.</w:t>
      </w:r>
      <w:r w:rsidRPr="005F6D7B">
        <w:t xml:space="preserve"> </w:t>
      </w:r>
      <w:r w:rsidRPr="005F6D7B">
        <w:rPr>
          <w:rFonts w:ascii="Times New Roman" w:eastAsia="Times New Roman" w:hAnsi="Times New Roman" w:cs="Times New Roman"/>
          <w:bCs/>
          <w:sz w:val="24"/>
          <w:szCs w:val="24"/>
        </w:rPr>
        <w:t>BV-21-13766-nd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3F25584" w14:textId="3EDB3C8F" w:rsidR="005F6D7B" w:rsidRDefault="005F6D7B" w:rsidP="00D51D43">
      <w:pPr>
        <w:widowControl w:val="0"/>
        <w:autoSpaceDN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4.1.3. </w:t>
      </w:r>
      <w:r w:rsidR="00ED232A" w:rsidRPr="00ED232A">
        <w:rPr>
          <w:rFonts w:ascii="Times New Roman" w:eastAsia="Times New Roman" w:hAnsi="Times New Roman" w:cs="Times New Roman"/>
          <w:bCs/>
          <w:sz w:val="24"/>
          <w:szCs w:val="24"/>
        </w:rPr>
        <w:t>Nacionālajā kultūras mantojuma pārvald</w:t>
      </w:r>
      <w:r w:rsidR="00ED232A">
        <w:rPr>
          <w:rFonts w:ascii="Times New Roman" w:eastAsia="Times New Roman" w:hAnsi="Times New Roman" w:cs="Times New Roman"/>
          <w:bCs/>
          <w:sz w:val="24"/>
          <w:szCs w:val="24"/>
        </w:rPr>
        <w:t xml:space="preserve">es 2021. gada 21. jūlija vēstule Nr. </w:t>
      </w:r>
      <w:r w:rsidR="00ED232A" w:rsidRPr="00ED232A">
        <w:rPr>
          <w:rFonts w:ascii="Times New Roman" w:eastAsia="Times New Roman" w:hAnsi="Times New Roman" w:cs="Times New Roman"/>
          <w:bCs/>
          <w:sz w:val="24"/>
          <w:szCs w:val="24"/>
        </w:rPr>
        <w:t>06-01/3861</w:t>
      </w:r>
      <w:r w:rsidR="00D51D4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27188C1" w14:textId="0A2364F8" w:rsidR="008C42A2" w:rsidRPr="00A75520" w:rsidRDefault="00A75520" w:rsidP="00D51D43">
      <w:pPr>
        <w:widowControl w:val="0"/>
        <w:autoSpaceDN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="00D51D43">
        <w:rPr>
          <w:rFonts w:ascii="Times New Roman" w:eastAsia="Times New Roman" w:hAnsi="Times New Roman" w:cs="Times New Roman"/>
          <w:bCs/>
          <w:sz w:val="24"/>
          <w:szCs w:val="24"/>
        </w:rPr>
        <w:t>4. Rīgas domes Pieminekļu padomes 2021. gada 30. jūlija sēdes protokols Nr. 4.</w:t>
      </w:r>
    </w:p>
    <w:p w14:paraId="3F51FD74" w14:textId="77777777" w:rsidR="00D10F19" w:rsidRPr="00880F9E" w:rsidRDefault="008C42A2" w:rsidP="00D10F19">
      <w:pPr>
        <w:widowControl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0F19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8C42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0F19" w:rsidRPr="00880F9E">
        <w:rPr>
          <w:rFonts w:ascii="Times New Roman" w:eastAsia="Times New Roman" w:hAnsi="Times New Roman" w:cs="Times New Roman"/>
          <w:b/>
          <w:sz w:val="24"/>
          <w:szCs w:val="24"/>
        </w:rPr>
        <w:t>Konstatē un apraksta vēsturiskā notikuma faktu vai personas vēsturisko nozīmīgumu un ietvertās ieceres atbilstību normatīvajiem aktiem:</w:t>
      </w:r>
    </w:p>
    <w:p w14:paraId="4FB7FBA6" w14:textId="148FE1BB" w:rsidR="007325B2" w:rsidRDefault="00857DA1" w:rsidP="00D10F19">
      <w:pPr>
        <w:widowControl w:val="0"/>
        <w:autoSpaceDN w:val="0"/>
        <w:spacing w:after="0" w:line="276" w:lineRule="auto"/>
        <w:ind w:left="426" w:firstLine="425"/>
        <w:jc w:val="both"/>
      </w:pPr>
      <w:proofErr w:type="spellStart"/>
      <w:r w:rsidRPr="00857DA1">
        <w:rPr>
          <w:rFonts w:ascii="Times New Roman" w:eastAsia="Times New Roman" w:hAnsi="Times New Roman" w:cs="Times New Roman"/>
          <w:bCs/>
          <w:sz w:val="24"/>
          <w:szCs w:val="24"/>
        </w:rPr>
        <w:t>Horeogrāfes</w:t>
      </w:r>
      <w:proofErr w:type="spellEnd"/>
      <w:r w:rsidRPr="00857DA1">
        <w:rPr>
          <w:rFonts w:ascii="Times New Roman" w:eastAsia="Times New Roman" w:hAnsi="Times New Roman" w:cs="Times New Roman"/>
          <w:bCs/>
          <w:sz w:val="24"/>
          <w:szCs w:val="24"/>
        </w:rPr>
        <w:t xml:space="preserve"> un deju pedagoģes,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tautas deju ansambļa</w:t>
      </w:r>
      <w:r w:rsidRPr="00857DA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“Dzintariņš” dibinātājas un ilggadējās vadītājas Z</w:t>
      </w:r>
      <w:r w:rsidR="00D10F1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57DA1">
        <w:rPr>
          <w:rFonts w:ascii="Times New Roman" w:eastAsia="Times New Roman" w:hAnsi="Times New Roman" w:cs="Times New Roman"/>
          <w:bCs/>
          <w:sz w:val="24"/>
          <w:szCs w:val="24"/>
        </w:rPr>
        <w:t>Zeltmates</w:t>
      </w:r>
      <w:proofErr w:type="spellEnd"/>
      <w:r w:rsidRPr="00857DA1">
        <w:rPr>
          <w:rFonts w:ascii="Times New Roman" w:eastAsia="Times New Roman" w:hAnsi="Times New Roman" w:cs="Times New Roman"/>
          <w:bCs/>
          <w:sz w:val="24"/>
          <w:szCs w:val="24"/>
        </w:rPr>
        <w:t xml:space="preserve"> (1920</w:t>
      </w:r>
      <w:r w:rsidR="00D10F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A1DA5" w:rsidRPr="004433BF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857DA1">
        <w:rPr>
          <w:rFonts w:ascii="Times New Roman" w:eastAsia="Times New Roman" w:hAnsi="Times New Roman" w:cs="Times New Roman"/>
          <w:bCs/>
          <w:sz w:val="24"/>
          <w:szCs w:val="24"/>
        </w:rPr>
        <w:t>1991</w:t>
      </w:r>
      <w:r w:rsidR="00D10F19">
        <w:rPr>
          <w:rFonts w:ascii="Times New Roman" w:eastAsia="Times New Roman" w:hAnsi="Times New Roman" w:cs="Times New Roman"/>
          <w:bCs/>
          <w:sz w:val="24"/>
          <w:szCs w:val="24"/>
        </w:rPr>
        <w:t>. gads</w:t>
      </w:r>
      <w:r w:rsidRPr="00857DA1">
        <w:rPr>
          <w:rFonts w:ascii="Times New Roman" w:eastAsia="Times New Roman" w:hAnsi="Times New Roman" w:cs="Times New Roman"/>
          <w:bCs/>
          <w:sz w:val="24"/>
          <w:szCs w:val="24"/>
        </w:rPr>
        <w:t>) ieguldījums latviešu skatuviskās tautas dejas attīstībā vērtējams pozitīvi un nav apšaubāms.</w:t>
      </w:r>
      <w:r w:rsidR="0033526C" w:rsidRPr="0033526C">
        <w:t xml:space="preserve"> </w:t>
      </w:r>
      <w:r w:rsidR="0033526C" w:rsidRPr="0033526C">
        <w:rPr>
          <w:rFonts w:ascii="Times New Roman" w:eastAsia="Times New Roman" w:hAnsi="Times New Roman" w:cs="Times New Roman"/>
          <w:bCs/>
          <w:sz w:val="24"/>
          <w:szCs w:val="24"/>
        </w:rPr>
        <w:t xml:space="preserve">Uz publiskā </w:t>
      </w:r>
      <w:proofErr w:type="spellStart"/>
      <w:r w:rsidR="0033526C" w:rsidRPr="0033526C">
        <w:rPr>
          <w:rFonts w:ascii="Times New Roman" w:eastAsia="Times New Roman" w:hAnsi="Times New Roman" w:cs="Times New Roman"/>
          <w:bCs/>
          <w:sz w:val="24"/>
          <w:szCs w:val="24"/>
        </w:rPr>
        <w:t>ārtelpā</w:t>
      </w:r>
      <w:proofErr w:type="spellEnd"/>
      <w:r w:rsidR="0033526C" w:rsidRPr="0033526C">
        <w:rPr>
          <w:rFonts w:ascii="Times New Roman" w:eastAsia="Times New Roman" w:hAnsi="Times New Roman" w:cs="Times New Roman"/>
          <w:bCs/>
          <w:sz w:val="24"/>
          <w:szCs w:val="24"/>
        </w:rPr>
        <w:t xml:space="preserve"> izvietojamās informatīvās piemiņas plāksnes norādāmais uzraksts pilnībā atbilst normatīvo aktu prasībām valsts valodas lietošanas jomā.</w:t>
      </w:r>
      <w:r w:rsidRPr="00857DA1">
        <w:rPr>
          <w:rFonts w:ascii="Times New Roman" w:eastAsia="Times New Roman" w:hAnsi="Times New Roman" w:cs="Times New Roman"/>
          <w:bCs/>
          <w:sz w:val="24"/>
          <w:szCs w:val="24"/>
        </w:rPr>
        <w:t xml:space="preserve"> Iecere šīs personības piemiņas iemūžināšanai Rīgas publiskajā </w:t>
      </w:r>
      <w:proofErr w:type="spellStart"/>
      <w:r w:rsidRPr="00857DA1">
        <w:rPr>
          <w:rFonts w:ascii="Times New Roman" w:eastAsia="Times New Roman" w:hAnsi="Times New Roman" w:cs="Times New Roman"/>
          <w:bCs/>
          <w:sz w:val="24"/>
          <w:szCs w:val="24"/>
        </w:rPr>
        <w:t>ārtelpā</w:t>
      </w:r>
      <w:proofErr w:type="spellEnd"/>
      <w:r w:rsidRPr="00857DA1">
        <w:rPr>
          <w:rFonts w:ascii="Times New Roman" w:eastAsia="Times New Roman" w:hAnsi="Times New Roman" w:cs="Times New Roman"/>
          <w:bCs/>
          <w:sz w:val="24"/>
          <w:szCs w:val="24"/>
        </w:rPr>
        <w:t xml:space="preserve"> ar piemiņas plāksnes izvietošanu atbilst normatīvo aktu prasībām</w:t>
      </w:r>
      <w:r w:rsidR="0033526C">
        <w:rPr>
          <w:rFonts w:ascii="Times New Roman" w:eastAsia="Times New Roman" w:hAnsi="Times New Roman" w:cs="Times New Roman"/>
          <w:bCs/>
          <w:sz w:val="24"/>
          <w:szCs w:val="24"/>
        </w:rPr>
        <w:t xml:space="preserve"> attiecīgajā jomā.</w:t>
      </w:r>
    </w:p>
    <w:p w14:paraId="0929CFB8" w14:textId="77777777" w:rsidR="00950C35" w:rsidRPr="00C9700A" w:rsidRDefault="008C42A2" w:rsidP="00950C35">
      <w:pPr>
        <w:widowControl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C35"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 w:rsidR="00FB67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0C35" w:rsidRPr="00C9700A">
        <w:rPr>
          <w:rFonts w:ascii="Times New Roman" w:eastAsia="Times New Roman" w:hAnsi="Times New Roman" w:cs="Times New Roman"/>
          <w:b/>
          <w:sz w:val="24"/>
          <w:szCs w:val="24"/>
        </w:rPr>
        <w:t>Vērtē ieceres arhitektonisko, māksliniecisko un dizaina kvalitāti:</w:t>
      </w:r>
    </w:p>
    <w:p w14:paraId="51A6DA76" w14:textId="7304E81B" w:rsidR="0054634D" w:rsidRPr="0010499A" w:rsidRDefault="006B7A78" w:rsidP="0010499A">
      <w:pPr>
        <w:widowControl w:val="0"/>
        <w:autoSpaceDN w:val="0"/>
        <w:spacing w:after="0" w:line="276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B7A78">
        <w:rPr>
          <w:rFonts w:ascii="Times New Roman" w:eastAsia="Times New Roman" w:hAnsi="Times New Roman" w:cs="Times New Roman"/>
          <w:bCs/>
          <w:sz w:val="24"/>
          <w:szCs w:val="24"/>
        </w:rPr>
        <w:t xml:space="preserve">Piemiņas plāksnes autora profesionālā kvalifikācija ļauj pozitīvi novērtēt īstenojamās ieceres arhitektonisko, māksliniecisko un dizaina kvalitāti. </w:t>
      </w:r>
      <w:r w:rsidR="0010499A" w:rsidRPr="00A76BC8">
        <w:rPr>
          <w:rFonts w:ascii="Times New Roman" w:eastAsia="Times New Roman" w:hAnsi="Times New Roman" w:cs="Times New Roman"/>
          <w:bCs/>
          <w:sz w:val="24"/>
          <w:szCs w:val="24"/>
        </w:rPr>
        <w:t>Piemiņas plāksnes</w:t>
      </w:r>
      <w:r w:rsidR="001049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499A" w:rsidRPr="00A76BC8">
        <w:rPr>
          <w:rFonts w:ascii="Times New Roman" w:eastAsia="Times New Roman" w:hAnsi="Times New Roman" w:cs="Times New Roman"/>
          <w:bCs/>
          <w:sz w:val="24"/>
          <w:szCs w:val="24"/>
        </w:rPr>
        <w:t>un tā</w:t>
      </w:r>
      <w:r w:rsidR="0010499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10499A"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īstenotāja (mākslinieka </w:t>
      </w:r>
      <w:r w:rsidR="0010499A">
        <w:rPr>
          <w:rFonts w:ascii="Times New Roman" w:eastAsia="Times New Roman" w:hAnsi="Times New Roman" w:cs="Times New Roman"/>
          <w:bCs/>
          <w:sz w:val="24"/>
          <w:szCs w:val="24"/>
        </w:rPr>
        <w:t xml:space="preserve">V. </w:t>
      </w:r>
      <w:proofErr w:type="spellStart"/>
      <w:r w:rsidR="0010499A">
        <w:rPr>
          <w:rFonts w:ascii="Times New Roman" w:eastAsia="Times New Roman" w:hAnsi="Times New Roman" w:cs="Times New Roman"/>
          <w:bCs/>
          <w:sz w:val="24"/>
          <w:szCs w:val="24"/>
        </w:rPr>
        <w:t>Barkana</w:t>
      </w:r>
      <w:proofErr w:type="spellEnd"/>
      <w:r w:rsidR="0010499A"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) profesionālā kvalifikācija un līdzšinējā darba pieredze ļauj pozitīvi novērtēt īstenojamās ieceres arhitektonisko, māksliniecisko un dizaina kvalitāti. </w:t>
      </w:r>
      <w:r w:rsidR="0010499A">
        <w:rPr>
          <w:rFonts w:ascii="Times New Roman" w:hAnsi="Times New Roman" w:cs="Times New Roman"/>
          <w:sz w:val="24"/>
          <w:szCs w:val="24"/>
        </w:rPr>
        <w:t>K</w:t>
      </w:r>
      <w:r w:rsidR="0010499A" w:rsidRPr="00B4107F">
        <w:rPr>
          <w:rFonts w:ascii="Times New Roman" w:hAnsi="Times New Roman" w:cs="Times New Roman"/>
          <w:sz w:val="24"/>
          <w:szCs w:val="24"/>
        </w:rPr>
        <w:t xml:space="preserve">opējais idejas estētiskais un </w:t>
      </w:r>
      <w:proofErr w:type="spellStart"/>
      <w:r w:rsidR="0010499A" w:rsidRPr="00B4107F">
        <w:rPr>
          <w:rFonts w:ascii="Times New Roman" w:hAnsi="Times New Roman" w:cs="Times New Roman"/>
          <w:sz w:val="24"/>
          <w:szCs w:val="24"/>
        </w:rPr>
        <w:t>ko</w:t>
      </w:r>
      <w:r w:rsidR="0036331E">
        <w:rPr>
          <w:rFonts w:ascii="Times New Roman" w:hAnsi="Times New Roman" w:cs="Times New Roman"/>
          <w:sz w:val="24"/>
          <w:szCs w:val="24"/>
        </w:rPr>
        <w:t>m</w:t>
      </w:r>
      <w:r w:rsidR="0010499A" w:rsidRPr="00B4107F">
        <w:rPr>
          <w:rFonts w:ascii="Times New Roman" w:hAnsi="Times New Roman" w:cs="Times New Roman"/>
          <w:sz w:val="24"/>
          <w:szCs w:val="24"/>
        </w:rPr>
        <w:t>pozicionālais</w:t>
      </w:r>
      <w:proofErr w:type="spellEnd"/>
      <w:r w:rsidR="0010499A" w:rsidRPr="00B4107F">
        <w:rPr>
          <w:rFonts w:ascii="Times New Roman" w:hAnsi="Times New Roman" w:cs="Times New Roman"/>
          <w:sz w:val="24"/>
          <w:szCs w:val="24"/>
        </w:rPr>
        <w:t xml:space="preserve"> risinājums ir oriģināls un atbilstošs.</w:t>
      </w:r>
      <w:r w:rsidR="0010499A" w:rsidRPr="00B4107F">
        <w:t xml:space="preserve"> </w:t>
      </w:r>
    </w:p>
    <w:p w14:paraId="062FDC5D" w14:textId="77777777" w:rsidR="00C97036" w:rsidRDefault="008C42A2" w:rsidP="00B9625C">
      <w:pPr>
        <w:widowControl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036"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 w:rsidR="00A76BC8" w:rsidRPr="00B962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7036" w:rsidRPr="00971BD6">
        <w:rPr>
          <w:rFonts w:ascii="Times New Roman" w:eastAsia="Times New Roman" w:hAnsi="Times New Roman" w:cs="Times New Roman"/>
          <w:b/>
          <w:sz w:val="24"/>
          <w:szCs w:val="24"/>
        </w:rPr>
        <w:t>Norāda iesniegtās dokumentācijas izvērtēšanas padomes sēdē datumu un pieņemto konceptuālo lēmumu:</w:t>
      </w:r>
    </w:p>
    <w:p w14:paraId="5B8A4F75" w14:textId="606E6544" w:rsidR="00B9625C" w:rsidRPr="00B9625C" w:rsidRDefault="00A76BC8" w:rsidP="00C97036">
      <w:pPr>
        <w:widowControl w:val="0"/>
        <w:autoSpaceDN w:val="0"/>
        <w:spacing w:after="0" w:line="276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25C">
        <w:rPr>
          <w:rFonts w:ascii="Times New Roman" w:eastAsia="Times New Roman" w:hAnsi="Times New Roman" w:cs="Times New Roman"/>
          <w:bCs/>
          <w:sz w:val="24"/>
          <w:szCs w:val="24"/>
        </w:rPr>
        <w:t>Iesniegtā dokumentācija ir izvērtēta Pieminekļu, piemiņas zīmju un piemiņas vietu izveides konsultatīvās padomes sēdē 2021. gada 30. septembrī</w:t>
      </w:r>
      <w:r w:rsidR="00B9625C" w:rsidRPr="00B962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BB72F50" w14:textId="3664BB31" w:rsidR="008C42A2" w:rsidRPr="00B9625C" w:rsidRDefault="00B9625C" w:rsidP="00B9625C">
      <w:pPr>
        <w:widowControl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E5A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A76BC8" w:rsidRPr="00C62E5A">
        <w:rPr>
          <w:rFonts w:ascii="Times New Roman" w:eastAsia="Times New Roman" w:hAnsi="Times New Roman" w:cs="Times New Roman"/>
          <w:b/>
          <w:sz w:val="24"/>
          <w:szCs w:val="24"/>
        </w:rPr>
        <w:t>onceptuālais lēmums</w:t>
      </w:r>
      <w:r w:rsidRPr="00C62E5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76BC8" w:rsidRPr="00C62E5A">
        <w:rPr>
          <w:rFonts w:ascii="Times New Roman" w:eastAsia="Times New Roman" w:hAnsi="Times New Roman" w:cs="Times New Roman"/>
          <w:bCs/>
          <w:sz w:val="24"/>
          <w:szCs w:val="24"/>
        </w:rPr>
        <w:t>atbalstīt ieceri</w:t>
      </w:r>
      <w:r w:rsidR="0010499A" w:rsidRPr="00C62E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E5A9F4E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143E57E" w14:textId="7A26A3A2" w:rsidR="00536733" w:rsidRPr="00536733" w:rsidRDefault="008C42A2" w:rsidP="00536733">
      <w:pPr>
        <w:pStyle w:val="ListParagraph"/>
        <w:widowControl w:val="0"/>
        <w:numPr>
          <w:ilvl w:val="0"/>
          <w:numId w:val="4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33">
        <w:rPr>
          <w:rFonts w:ascii="Times New Roman" w:eastAsia="Times New Roman" w:hAnsi="Times New Roman" w:cs="Times New Roman"/>
          <w:b/>
          <w:sz w:val="24"/>
          <w:szCs w:val="24"/>
        </w:rPr>
        <w:t>Atzinuma pamatojums</w:t>
      </w:r>
      <w:r w:rsidR="005367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733" w:rsidRPr="00C574A9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536733" w:rsidRPr="00C574A9">
        <w:rPr>
          <w:rFonts w:ascii="Times New Roman" w:eastAsia="Times New Roman" w:hAnsi="Times New Roman" w:cs="Times New Roman"/>
          <w:i/>
          <w:iCs/>
          <w:sz w:val="16"/>
          <w:szCs w:val="16"/>
        </w:rPr>
        <w:t>norāda atzinuma un pieņemtā lēmuma pamatojumu)</w:t>
      </w:r>
      <w:r w:rsidRPr="0053673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325B2" w:rsidRPr="00536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F4D2A6" w14:textId="5EF2BCDA" w:rsidR="008C42A2" w:rsidRPr="00536733" w:rsidRDefault="00A76BC8" w:rsidP="00536733">
      <w:pPr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33">
        <w:rPr>
          <w:rFonts w:ascii="Times New Roman" w:eastAsia="Times New Roman" w:hAnsi="Times New Roman" w:cs="Times New Roman"/>
          <w:bCs/>
          <w:sz w:val="24"/>
          <w:szCs w:val="24"/>
        </w:rPr>
        <w:t>Atzinumu un pieņemto lēmumu pamato attiecīgās personas sabiedriskais un kultūrvēsturiskais nozīmīgums, ieceres atbilstība normatīvo aktu prasībām attiecīgajā jomā, kā arī pārliecība par īstenojamās ieceres arhitektonisko, māksliniecisko un dizaina kvalitāti.</w:t>
      </w:r>
    </w:p>
    <w:p w14:paraId="11391890" w14:textId="77777777" w:rsidR="008C42A2" w:rsidRPr="008C42A2" w:rsidRDefault="008C42A2" w:rsidP="008C42A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AD4FEE2" w14:textId="2DEB8E48" w:rsidR="00262E39" w:rsidRDefault="008C42A2" w:rsidP="00690FC8">
      <w:pPr>
        <w:widowControl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6. Atzinums</w:t>
      </w:r>
      <w:r w:rsidR="00EC6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90F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E39" w:rsidRPr="00262E39">
        <w:rPr>
          <w:rFonts w:ascii="Times New Roman" w:eastAsia="Times New Roman" w:hAnsi="Times New Roman" w:cs="Times New Roman"/>
          <w:b/>
          <w:sz w:val="24"/>
          <w:szCs w:val="24"/>
        </w:rPr>
        <w:t>Norāda padomes sēdes datumu un pieņemto lēmumu</w:t>
      </w:r>
      <w:r w:rsidR="00262E39" w:rsidRPr="00262E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E39" w:rsidRPr="00262E3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(atbalstīt ieceri; neatbalstīt ieceri; atlikt ieceres vērtēšanu konstatēto trūkumu dēļ, nosakot termiņu to novēršanai)</w:t>
      </w:r>
      <w:r w:rsidR="00262E39" w:rsidRPr="00262E3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6373BDB" w14:textId="04512DBB" w:rsidR="00CF4717" w:rsidRDefault="00A76BC8" w:rsidP="00CF4717">
      <w:pPr>
        <w:widowControl w:val="0"/>
        <w:autoSpaceDN w:val="0"/>
        <w:spacing w:after="0" w:line="276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>Pieminekļu, piemiņas zīmju un piemiņas vietu izveides konsultatīvās padomes 2021. gada 30. septembra lēmums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D77C9C4" w14:textId="03CCE447" w:rsidR="008C42A2" w:rsidRPr="00423200" w:rsidRDefault="00CF4717" w:rsidP="003533BD">
      <w:pPr>
        <w:widowControl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A76BC8" w:rsidRPr="00EC680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EC680D" w:rsidRPr="00EC680D">
        <w:rPr>
          <w:rFonts w:ascii="Times New Roman" w:eastAsia="Times New Roman" w:hAnsi="Times New Roman" w:cs="Times New Roman"/>
          <w:b/>
          <w:sz w:val="24"/>
          <w:szCs w:val="24"/>
        </w:rPr>
        <w:t>tbalstīt ieceri.</w:t>
      </w:r>
    </w:p>
    <w:p w14:paraId="5784393F" w14:textId="30A69955" w:rsid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552128" w14:textId="77777777" w:rsidR="00BC2E53" w:rsidRPr="00C344E2" w:rsidRDefault="00BC2E53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79EF51" w14:textId="37028D03" w:rsidR="00E605DB" w:rsidRDefault="008C42A2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sz w:val="24"/>
          <w:szCs w:val="24"/>
        </w:rPr>
        <w:t>Padomes priekšsēdētāj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 xml:space="preserve">a                                                                                  </w:t>
      </w:r>
      <w:r w:rsidR="0096253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>Elita Turk</w:t>
      </w:r>
      <w:r w:rsidR="00423200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8F3EBB7" w14:textId="77777777" w:rsidR="00BC2E53" w:rsidRDefault="00BC2E53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E1572" w14:textId="77777777" w:rsidR="00423200" w:rsidRPr="00423200" w:rsidRDefault="00423200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1CA712" w14:textId="2D3EB57E" w:rsidR="00E605DB" w:rsidRDefault="00C344E2" w:rsidP="00C344E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</w:rPr>
      </w:pPr>
      <w:r w:rsidRPr="00C344E2">
        <w:rPr>
          <w:rFonts w:ascii="Times New Roman" w:eastAsia="Calibri" w:hAnsi="Times New Roman" w:cs="Times New Roman"/>
          <w:iCs/>
          <w:sz w:val="16"/>
          <w:szCs w:val="16"/>
        </w:rPr>
        <w:t>ŠIS DOKUMENTS IR ELEKTRONISKI PARAKSTĪTS AR DROŠU ELEKTRONISKO PARAKSTU UN SATUR LAIKA ZĪMOGU</w:t>
      </w:r>
    </w:p>
    <w:p w14:paraId="45964C7C" w14:textId="3201172D" w:rsidR="00E605DB" w:rsidRDefault="00E605DB" w:rsidP="008C42A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6EE2E2ED" w14:textId="1128862D" w:rsidR="00E605DB" w:rsidRDefault="00E605DB" w:rsidP="008C42A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5EB1FC63" w14:textId="77777777" w:rsidR="008C42A2" w:rsidRPr="008C42A2" w:rsidRDefault="008C42A2" w:rsidP="008C42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40E6409B" w14:textId="77777777" w:rsidR="00404014" w:rsidRDefault="00404014"/>
    <w:sectPr w:rsidR="00404014" w:rsidSect="0042320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D0"/>
    <w:multiLevelType w:val="hybridMultilevel"/>
    <w:tmpl w:val="00EE258C"/>
    <w:lvl w:ilvl="0" w:tplc="36D8451E">
      <w:start w:val="1"/>
      <w:numFmt w:val="decimal"/>
      <w:lvlText w:val="%1."/>
      <w:lvlJc w:val="left"/>
      <w:pPr>
        <w:ind w:left="5400" w:hanging="360"/>
      </w:pPr>
    </w:lvl>
    <w:lvl w:ilvl="1" w:tplc="04260019">
      <w:start w:val="1"/>
      <w:numFmt w:val="lowerLetter"/>
      <w:lvlText w:val="%2."/>
      <w:lvlJc w:val="left"/>
      <w:pPr>
        <w:ind w:left="6120" w:hanging="360"/>
      </w:pPr>
    </w:lvl>
    <w:lvl w:ilvl="2" w:tplc="0426001B">
      <w:start w:val="1"/>
      <w:numFmt w:val="lowerRoman"/>
      <w:lvlText w:val="%3."/>
      <w:lvlJc w:val="right"/>
      <w:pPr>
        <w:ind w:left="6840" w:hanging="180"/>
      </w:pPr>
    </w:lvl>
    <w:lvl w:ilvl="3" w:tplc="0426000F">
      <w:start w:val="1"/>
      <w:numFmt w:val="decimal"/>
      <w:lvlText w:val="%4."/>
      <w:lvlJc w:val="left"/>
      <w:pPr>
        <w:ind w:left="7560" w:hanging="360"/>
      </w:pPr>
    </w:lvl>
    <w:lvl w:ilvl="4" w:tplc="04260019">
      <w:start w:val="1"/>
      <w:numFmt w:val="lowerLetter"/>
      <w:lvlText w:val="%5."/>
      <w:lvlJc w:val="left"/>
      <w:pPr>
        <w:ind w:left="8280" w:hanging="360"/>
      </w:pPr>
    </w:lvl>
    <w:lvl w:ilvl="5" w:tplc="0426001B">
      <w:start w:val="1"/>
      <w:numFmt w:val="lowerRoman"/>
      <w:lvlText w:val="%6."/>
      <w:lvlJc w:val="right"/>
      <w:pPr>
        <w:ind w:left="9000" w:hanging="180"/>
      </w:pPr>
    </w:lvl>
    <w:lvl w:ilvl="6" w:tplc="0426000F">
      <w:start w:val="1"/>
      <w:numFmt w:val="decimal"/>
      <w:lvlText w:val="%7."/>
      <w:lvlJc w:val="left"/>
      <w:pPr>
        <w:ind w:left="9720" w:hanging="360"/>
      </w:pPr>
    </w:lvl>
    <w:lvl w:ilvl="7" w:tplc="04260019">
      <w:start w:val="1"/>
      <w:numFmt w:val="lowerLetter"/>
      <w:lvlText w:val="%8."/>
      <w:lvlJc w:val="left"/>
      <w:pPr>
        <w:ind w:left="10440" w:hanging="360"/>
      </w:pPr>
    </w:lvl>
    <w:lvl w:ilvl="8" w:tplc="0426001B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4EB53432"/>
    <w:multiLevelType w:val="hybridMultilevel"/>
    <w:tmpl w:val="720A4D8A"/>
    <w:lvl w:ilvl="0" w:tplc="554842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721A3"/>
    <w:multiLevelType w:val="multilevel"/>
    <w:tmpl w:val="79F29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054501"/>
    <w:multiLevelType w:val="hybridMultilevel"/>
    <w:tmpl w:val="322C0C3E"/>
    <w:lvl w:ilvl="0" w:tplc="F1422622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120" w:hanging="360"/>
      </w:pPr>
    </w:lvl>
    <w:lvl w:ilvl="2" w:tplc="0426001B" w:tentative="1">
      <w:start w:val="1"/>
      <w:numFmt w:val="lowerRoman"/>
      <w:lvlText w:val="%3."/>
      <w:lvlJc w:val="right"/>
      <w:pPr>
        <w:ind w:left="6840" w:hanging="180"/>
      </w:pPr>
    </w:lvl>
    <w:lvl w:ilvl="3" w:tplc="0426000F" w:tentative="1">
      <w:start w:val="1"/>
      <w:numFmt w:val="decimal"/>
      <w:lvlText w:val="%4."/>
      <w:lvlJc w:val="left"/>
      <w:pPr>
        <w:ind w:left="7560" w:hanging="360"/>
      </w:pPr>
    </w:lvl>
    <w:lvl w:ilvl="4" w:tplc="04260019" w:tentative="1">
      <w:start w:val="1"/>
      <w:numFmt w:val="lowerLetter"/>
      <w:lvlText w:val="%5."/>
      <w:lvlJc w:val="left"/>
      <w:pPr>
        <w:ind w:left="8280" w:hanging="360"/>
      </w:pPr>
    </w:lvl>
    <w:lvl w:ilvl="5" w:tplc="0426001B" w:tentative="1">
      <w:start w:val="1"/>
      <w:numFmt w:val="lowerRoman"/>
      <w:lvlText w:val="%6."/>
      <w:lvlJc w:val="right"/>
      <w:pPr>
        <w:ind w:left="9000" w:hanging="180"/>
      </w:pPr>
    </w:lvl>
    <w:lvl w:ilvl="6" w:tplc="0426000F" w:tentative="1">
      <w:start w:val="1"/>
      <w:numFmt w:val="decimal"/>
      <w:lvlText w:val="%7."/>
      <w:lvlJc w:val="left"/>
      <w:pPr>
        <w:ind w:left="9720" w:hanging="360"/>
      </w:pPr>
    </w:lvl>
    <w:lvl w:ilvl="7" w:tplc="04260019" w:tentative="1">
      <w:start w:val="1"/>
      <w:numFmt w:val="lowerLetter"/>
      <w:lvlText w:val="%8."/>
      <w:lvlJc w:val="left"/>
      <w:pPr>
        <w:ind w:left="10440" w:hanging="360"/>
      </w:pPr>
    </w:lvl>
    <w:lvl w:ilvl="8" w:tplc="0426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A2"/>
    <w:rsid w:val="0004434A"/>
    <w:rsid w:val="00071DB6"/>
    <w:rsid w:val="000A1FB0"/>
    <w:rsid w:val="0010499A"/>
    <w:rsid w:val="00117602"/>
    <w:rsid w:val="00144C94"/>
    <w:rsid w:val="001747DA"/>
    <w:rsid w:val="00176936"/>
    <w:rsid w:val="001D3270"/>
    <w:rsid w:val="001D59EB"/>
    <w:rsid w:val="00203CAD"/>
    <w:rsid w:val="002256EA"/>
    <w:rsid w:val="00262E39"/>
    <w:rsid w:val="002738E6"/>
    <w:rsid w:val="002B5B0A"/>
    <w:rsid w:val="002B65E8"/>
    <w:rsid w:val="002C1AC8"/>
    <w:rsid w:val="00307CE2"/>
    <w:rsid w:val="00315B48"/>
    <w:rsid w:val="0033526C"/>
    <w:rsid w:val="003420D7"/>
    <w:rsid w:val="003533BD"/>
    <w:rsid w:val="00355499"/>
    <w:rsid w:val="0036331E"/>
    <w:rsid w:val="0037259F"/>
    <w:rsid w:val="003A1A2A"/>
    <w:rsid w:val="003A2DB0"/>
    <w:rsid w:val="003E1971"/>
    <w:rsid w:val="00404014"/>
    <w:rsid w:val="00404C2C"/>
    <w:rsid w:val="00423041"/>
    <w:rsid w:val="00423200"/>
    <w:rsid w:val="004356C6"/>
    <w:rsid w:val="00441C1F"/>
    <w:rsid w:val="004433BF"/>
    <w:rsid w:val="00493B96"/>
    <w:rsid w:val="004F7535"/>
    <w:rsid w:val="00501D6A"/>
    <w:rsid w:val="00527FA0"/>
    <w:rsid w:val="00536733"/>
    <w:rsid w:val="0054634D"/>
    <w:rsid w:val="00554B3C"/>
    <w:rsid w:val="00571A91"/>
    <w:rsid w:val="005A42A3"/>
    <w:rsid w:val="005F6D7B"/>
    <w:rsid w:val="006313D6"/>
    <w:rsid w:val="006444ED"/>
    <w:rsid w:val="00684BF1"/>
    <w:rsid w:val="00690FC8"/>
    <w:rsid w:val="006938D1"/>
    <w:rsid w:val="00696964"/>
    <w:rsid w:val="006B7A78"/>
    <w:rsid w:val="006C4F61"/>
    <w:rsid w:val="006F7B01"/>
    <w:rsid w:val="007206A3"/>
    <w:rsid w:val="00724B60"/>
    <w:rsid w:val="007325B2"/>
    <w:rsid w:val="00751C3A"/>
    <w:rsid w:val="007B330F"/>
    <w:rsid w:val="00806B92"/>
    <w:rsid w:val="00836323"/>
    <w:rsid w:val="00857DA1"/>
    <w:rsid w:val="00877EA2"/>
    <w:rsid w:val="00882ED1"/>
    <w:rsid w:val="00885274"/>
    <w:rsid w:val="008C1692"/>
    <w:rsid w:val="008C42A2"/>
    <w:rsid w:val="008F781D"/>
    <w:rsid w:val="00920AB7"/>
    <w:rsid w:val="00950C35"/>
    <w:rsid w:val="00962537"/>
    <w:rsid w:val="00962E20"/>
    <w:rsid w:val="00982B75"/>
    <w:rsid w:val="009A1DA5"/>
    <w:rsid w:val="009B2DB7"/>
    <w:rsid w:val="00A03654"/>
    <w:rsid w:val="00A160FD"/>
    <w:rsid w:val="00A41838"/>
    <w:rsid w:val="00A620A5"/>
    <w:rsid w:val="00A75520"/>
    <w:rsid w:val="00A76BC8"/>
    <w:rsid w:val="00A856B3"/>
    <w:rsid w:val="00AB4528"/>
    <w:rsid w:val="00AC391E"/>
    <w:rsid w:val="00AC4206"/>
    <w:rsid w:val="00AD7E04"/>
    <w:rsid w:val="00B1560D"/>
    <w:rsid w:val="00B856D8"/>
    <w:rsid w:val="00B903E5"/>
    <w:rsid w:val="00B937C7"/>
    <w:rsid w:val="00B9625C"/>
    <w:rsid w:val="00BC2E53"/>
    <w:rsid w:val="00BD187B"/>
    <w:rsid w:val="00C06D17"/>
    <w:rsid w:val="00C213F9"/>
    <w:rsid w:val="00C276D3"/>
    <w:rsid w:val="00C344E2"/>
    <w:rsid w:val="00C50A6D"/>
    <w:rsid w:val="00C62E5A"/>
    <w:rsid w:val="00C926B1"/>
    <w:rsid w:val="00C97036"/>
    <w:rsid w:val="00CF4717"/>
    <w:rsid w:val="00D10F19"/>
    <w:rsid w:val="00D12669"/>
    <w:rsid w:val="00D13B62"/>
    <w:rsid w:val="00D16C1B"/>
    <w:rsid w:val="00D26EAC"/>
    <w:rsid w:val="00D30F8D"/>
    <w:rsid w:val="00D340B9"/>
    <w:rsid w:val="00D51D43"/>
    <w:rsid w:val="00D6096D"/>
    <w:rsid w:val="00D640A0"/>
    <w:rsid w:val="00DE2F32"/>
    <w:rsid w:val="00E605DB"/>
    <w:rsid w:val="00E742DF"/>
    <w:rsid w:val="00EA1551"/>
    <w:rsid w:val="00EC680D"/>
    <w:rsid w:val="00ED232A"/>
    <w:rsid w:val="00F11859"/>
    <w:rsid w:val="00F31FFA"/>
    <w:rsid w:val="00F53CDC"/>
    <w:rsid w:val="00F7389E"/>
    <w:rsid w:val="00F92294"/>
    <w:rsid w:val="00FB67AE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BA5"/>
  <w15:chartTrackingRefBased/>
  <w15:docId w15:val="{0BB5C8CF-DC56-421D-A511-C9AF8282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3972"/>
    <w:rPr>
      <w:color w:val="0000FF"/>
      <w:u w:val="single"/>
    </w:rPr>
  </w:style>
  <w:style w:type="paragraph" w:customStyle="1" w:styleId="Default">
    <w:name w:val="Default"/>
    <w:rsid w:val="00696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A490-2D9D-4765-8D9B-59A77D0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3416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Trakina</dc:creator>
  <cp:keywords/>
  <dc:description/>
  <cp:lastModifiedBy>Lita Trakina</cp:lastModifiedBy>
  <cp:revision>2</cp:revision>
  <cp:lastPrinted>2021-09-24T11:39:00Z</cp:lastPrinted>
  <dcterms:created xsi:type="dcterms:W3CDTF">2021-10-29T11:33:00Z</dcterms:created>
  <dcterms:modified xsi:type="dcterms:W3CDTF">2021-10-29T11:33:00Z</dcterms:modified>
</cp:coreProperties>
</file>