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BB9E" w14:textId="77777777" w:rsidR="00522EEA" w:rsidRPr="00166A83" w:rsidRDefault="00522EEA" w:rsidP="00522EEA">
      <w:pPr>
        <w:pStyle w:val="Subtitle"/>
        <w:outlineLvl w:val="0"/>
        <w:rPr>
          <w:szCs w:val="48"/>
        </w:rPr>
      </w:pPr>
      <w:r w:rsidRPr="00166A83">
        <w:rPr>
          <w:szCs w:val="48"/>
        </w:rPr>
        <w:t xml:space="preserve">VIDES KONSULTATĪVĀ PADOME </w:t>
      </w:r>
    </w:p>
    <w:p w14:paraId="78E3672C" w14:textId="03847423" w:rsidR="00522EEA" w:rsidRPr="00166A83" w:rsidRDefault="00006A53" w:rsidP="00006A53">
      <w:pPr>
        <w:rPr>
          <w:sz w:val="20"/>
          <w:lang w:val="lv-LV"/>
        </w:rPr>
      </w:pPr>
      <w:proofErr w:type="spellStart"/>
      <w:r>
        <w:rPr>
          <w:sz w:val="20"/>
        </w:rPr>
        <w:t>B</w:t>
      </w:r>
      <w:r w:rsidR="00522EEA" w:rsidRPr="00166A83">
        <w:rPr>
          <w:sz w:val="20"/>
        </w:rPr>
        <w:t>iedrība</w:t>
      </w:r>
      <w:proofErr w:type="spellEnd"/>
      <w:r w:rsidR="00522EEA" w:rsidRPr="00166A83">
        <w:rPr>
          <w:sz w:val="20"/>
        </w:rPr>
        <w:t xml:space="preserve"> „</w:t>
      </w:r>
      <w:proofErr w:type="spellStart"/>
      <w:r w:rsidR="00522EEA" w:rsidRPr="00166A83">
        <w:rPr>
          <w:sz w:val="20"/>
        </w:rPr>
        <w:t>Baltijas</w:t>
      </w:r>
      <w:proofErr w:type="spellEnd"/>
      <w:r w:rsidR="00522EEA" w:rsidRPr="00166A83">
        <w:rPr>
          <w:sz w:val="20"/>
        </w:rPr>
        <w:t xml:space="preserve"> Vides forums”, </w:t>
      </w:r>
      <w:proofErr w:type="spellStart"/>
      <w:r w:rsidR="00522EEA" w:rsidRPr="00166A83">
        <w:rPr>
          <w:sz w:val="20"/>
        </w:rPr>
        <w:t>nodibinājums</w:t>
      </w:r>
      <w:proofErr w:type="spellEnd"/>
      <w:r w:rsidR="00522EEA" w:rsidRPr="00166A83">
        <w:rPr>
          <w:sz w:val="20"/>
        </w:rPr>
        <w:t xml:space="preserve"> „</w:t>
      </w:r>
      <w:proofErr w:type="spellStart"/>
      <w:r w:rsidR="00522EEA" w:rsidRPr="00166A83">
        <w:rPr>
          <w:sz w:val="20"/>
        </w:rPr>
        <w:t>Latvijas</w:t>
      </w:r>
      <w:proofErr w:type="spellEnd"/>
      <w:r>
        <w:rPr>
          <w:sz w:val="20"/>
        </w:rPr>
        <w:t xml:space="preserve"> </w:t>
      </w:r>
      <w:proofErr w:type="spellStart"/>
      <w:r w:rsidR="00522EEA" w:rsidRPr="00166A83">
        <w:rPr>
          <w:sz w:val="20"/>
        </w:rPr>
        <w:t>Dabas</w:t>
      </w:r>
      <w:proofErr w:type="spellEnd"/>
      <w:r w:rsidR="00522EEA" w:rsidRPr="00166A83">
        <w:rPr>
          <w:sz w:val="20"/>
        </w:rPr>
        <w:t xml:space="preserve"> fonds”, </w:t>
      </w:r>
      <w:proofErr w:type="spellStart"/>
      <w:r w:rsidR="00522EEA" w:rsidRPr="00166A83">
        <w:rPr>
          <w:sz w:val="20"/>
        </w:rPr>
        <w:t>nodibinājums</w:t>
      </w:r>
      <w:proofErr w:type="spellEnd"/>
      <w:r w:rsidR="00522EEA" w:rsidRPr="00166A83">
        <w:rPr>
          <w:sz w:val="20"/>
        </w:rPr>
        <w:t xml:space="preserve"> „Vides </w:t>
      </w:r>
      <w:proofErr w:type="spellStart"/>
      <w:r w:rsidR="00522EEA" w:rsidRPr="00166A83">
        <w:rPr>
          <w:sz w:val="20"/>
        </w:rPr>
        <w:t>Izglītības</w:t>
      </w:r>
      <w:proofErr w:type="spellEnd"/>
      <w:r w:rsidR="00522EEA" w:rsidRPr="00166A83">
        <w:rPr>
          <w:sz w:val="20"/>
        </w:rPr>
        <w:t xml:space="preserve"> fonds”, </w:t>
      </w:r>
      <w:r w:rsidR="00522EEA" w:rsidRPr="00166A83">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w:t>
      </w:r>
      <w:proofErr w:type="spellStart"/>
      <w:r w:rsidR="00522EEA" w:rsidRPr="00166A83">
        <w:rPr>
          <w:sz w:val="20"/>
          <w:lang w:val="lv-LV"/>
        </w:rPr>
        <w:t>Ekodizaina</w:t>
      </w:r>
      <w:proofErr w:type="spellEnd"/>
      <w:r w:rsidR="00522EEA" w:rsidRPr="00166A83">
        <w:rPr>
          <w:sz w:val="20"/>
          <w:lang w:val="lv-LV"/>
        </w:rPr>
        <w:t xml:space="preserve"> kompetences centrs”, biedrība „Vides vārds” , biedrība „Latvijas Botāniķu biedrība, biedrība „</w:t>
      </w:r>
      <w:r w:rsidR="00181A55" w:rsidRPr="00166A83">
        <w:rPr>
          <w:sz w:val="20"/>
          <w:lang w:val="lv-LV"/>
        </w:rPr>
        <w:t>Latvijas Bišk</w:t>
      </w:r>
      <w:r w:rsidR="00D1168C" w:rsidRPr="00166A83">
        <w:rPr>
          <w:sz w:val="20"/>
          <w:lang w:val="lv-LV"/>
        </w:rPr>
        <w:t>opības biedrība</w:t>
      </w:r>
      <w:r w:rsidR="00522EEA" w:rsidRPr="00166A83">
        <w:rPr>
          <w:sz w:val="20"/>
          <w:lang w:val="lv-LV"/>
        </w:rPr>
        <w:t xml:space="preserve">”, </w:t>
      </w:r>
      <w:r w:rsidR="00D1168C" w:rsidRPr="00166A83">
        <w:rPr>
          <w:sz w:val="20"/>
          <w:lang w:val="lv-LV"/>
        </w:rPr>
        <w:t xml:space="preserve">,Purvu un ezeru izpētes centrs, </w:t>
      </w:r>
      <w:r w:rsidR="00522EEA" w:rsidRPr="00166A83">
        <w:rPr>
          <w:sz w:val="20"/>
          <w:lang w:val="lv-LV"/>
        </w:rPr>
        <w:t>biedrība „Latvijas Atkritumu saimniecības asociācija”, biedrība „</w:t>
      </w:r>
      <w:r w:rsidR="00633DDF" w:rsidRPr="00166A83">
        <w:rPr>
          <w:sz w:val="20"/>
          <w:lang w:val="lv-LV"/>
        </w:rPr>
        <w:t>Baltijas krasti”, biedrība „</w:t>
      </w:r>
      <w:proofErr w:type="spellStart"/>
      <w:r w:rsidR="00633DDF" w:rsidRPr="00166A83">
        <w:rPr>
          <w:sz w:val="20"/>
          <w:lang w:val="lv-LV"/>
        </w:rPr>
        <w:t>Zero</w:t>
      </w:r>
      <w:proofErr w:type="spellEnd"/>
      <w:r w:rsidR="00633DDF" w:rsidRPr="00166A83">
        <w:rPr>
          <w:sz w:val="20"/>
          <w:lang w:val="lv-LV"/>
        </w:rPr>
        <w:t xml:space="preserve"> </w:t>
      </w:r>
      <w:proofErr w:type="spellStart"/>
      <w:r w:rsidR="00633DDF" w:rsidRPr="00166A83">
        <w:rPr>
          <w:sz w:val="20"/>
          <w:lang w:val="lv-LV"/>
        </w:rPr>
        <w:t>Waste</w:t>
      </w:r>
      <w:proofErr w:type="spellEnd"/>
      <w:r w:rsidR="00633DDF" w:rsidRPr="00166A83">
        <w:rPr>
          <w:sz w:val="20"/>
          <w:lang w:val="lv-LV"/>
        </w:rPr>
        <w:t xml:space="preserve"> Latvija</w:t>
      </w:r>
      <w:r w:rsidR="00522EEA" w:rsidRPr="00166A83">
        <w:rPr>
          <w:sz w:val="20"/>
          <w:lang w:val="lv-LV"/>
        </w:rPr>
        <w:t>”</w:t>
      </w:r>
      <w:r w:rsidR="00700040" w:rsidRPr="00166A83">
        <w:rPr>
          <w:sz w:val="20"/>
          <w:lang w:val="lv-LV"/>
        </w:rPr>
        <w:t>, nodibinājums “Teiču dabas fonds”.</w:t>
      </w:r>
    </w:p>
    <w:p w14:paraId="46FA0DD4" w14:textId="77777777" w:rsidR="00522EEA" w:rsidRPr="00166A83" w:rsidRDefault="00522EEA" w:rsidP="00522EEA">
      <w:pPr>
        <w:rPr>
          <w:sz w:val="22"/>
          <w:szCs w:val="22"/>
          <w:lang w:val="lv-LV"/>
        </w:rPr>
      </w:pPr>
    </w:p>
    <w:p w14:paraId="01F147D3" w14:textId="77777777" w:rsidR="00522EEA" w:rsidRPr="00166A83" w:rsidRDefault="00522EEA" w:rsidP="00522EEA">
      <w:pPr>
        <w:pBdr>
          <w:bottom w:val="single" w:sz="12" w:space="1" w:color="00000A"/>
        </w:pBdr>
        <w:jc w:val="center"/>
        <w:outlineLvl w:val="0"/>
        <w:rPr>
          <w:b/>
          <w:sz w:val="22"/>
          <w:szCs w:val="22"/>
          <w:lang w:val="lv-LV"/>
        </w:rPr>
      </w:pPr>
      <w:r w:rsidRPr="00166A83">
        <w:rPr>
          <w:b/>
          <w:sz w:val="22"/>
          <w:szCs w:val="22"/>
          <w:lang w:val="lv-LV"/>
        </w:rPr>
        <w:t>Rīga, Peldu iela 26/28, LV-1494</w:t>
      </w:r>
    </w:p>
    <w:p w14:paraId="7409A0F0" w14:textId="4EA64B04" w:rsidR="008F0C62" w:rsidRPr="00166A83" w:rsidRDefault="00C04FD4" w:rsidP="008F0C62">
      <w:pPr>
        <w:pStyle w:val="NormalWeb"/>
        <w:spacing w:before="0" w:beforeAutospacing="0" w:after="0" w:afterAutospacing="0"/>
        <w:ind w:left="-142"/>
      </w:pPr>
      <w:r w:rsidRPr="00166A83">
        <w:t>2</w:t>
      </w:r>
      <w:r w:rsidR="006C7851">
        <w:t>5</w:t>
      </w:r>
      <w:r w:rsidR="008F0C62" w:rsidRPr="00166A83">
        <w:t>.10.2021.</w:t>
      </w:r>
    </w:p>
    <w:p w14:paraId="30701AEA" w14:textId="5AF76C93" w:rsidR="008F0C62" w:rsidRPr="00166A83" w:rsidRDefault="008F0C62" w:rsidP="008F0C62">
      <w:pPr>
        <w:pStyle w:val="NormalWeb"/>
        <w:spacing w:before="0" w:beforeAutospacing="0" w:after="0" w:afterAutospacing="0"/>
        <w:ind w:left="-142"/>
      </w:pPr>
      <w:r w:rsidRPr="00166A83">
        <w:t>Nr.1-</w:t>
      </w:r>
      <w:r w:rsidR="006C7851">
        <w:t>30</w:t>
      </w:r>
      <w:r w:rsidRPr="00166A83">
        <w:t>.</w:t>
      </w:r>
    </w:p>
    <w:p w14:paraId="69445C85" w14:textId="77777777" w:rsidR="00C04FD4" w:rsidRPr="00137077" w:rsidRDefault="00C04FD4" w:rsidP="00C04FD4">
      <w:pPr>
        <w:jc w:val="right"/>
        <w:rPr>
          <w:b/>
          <w:bCs/>
          <w:szCs w:val="24"/>
          <w:lang w:val="lv-LV"/>
        </w:rPr>
      </w:pPr>
      <w:r w:rsidRPr="00137077">
        <w:rPr>
          <w:b/>
          <w:bCs/>
          <w:szCs w:val="24"/>
          <w:lang w:val="lv-LV"/>
        </w:rPr>
        <w:t>Vides aizsardzības un reģionālās attīstības ministrijai</w:t>
      </w:r>
    </w:p>
    <w:p w14:paraId="6B098137" w14:textId="77777777" w:rsidR="00C837AD" w:rsidRPr="00166A83" w:rsidRDefault="000434FC" w:rsidP="00E74637">
      <w:pPr>
        <w:pStyle w:val="Heading3"/>
        <w:shd w:val="clear" w:color="auto" w:fill="FFFFFF"/>
        <w:spacing w:before="0" w:beforeAutospacing="0" w:after="0" w:afterAutospacing="0"/>
        <w:jc w:val="right"/>
        <w:rPr>
          <w:sz w:val="24"/>
          <w:szCs w:val="24"/>
          <w:shd w:val="clear" w:color="auto" w:fill="FFFFFF"/>
          <w:lang w:val="lv-LV"/>
        </w:rPr>
      </w:pPr>
      <w:hyperlink r:id="rId8" w:history="1">
        <w:r w:rsidR="00C837AD" w:rsidRPr="00166A83">
          <w:rPr>
            <w:rStyle w:val="Hyperlink"/>
            <w:color w:val="auto"/>
            <w:sz w:val="24"/>
            <w:szCs w:val="24"/>
            <w:shd w:val="clear" w:color="auto" w:fill="FFFFFF"/>
            <w:lang w:val="lv-LV"/>
          </w:rPr>
          <w:t>pasts@varam.gov.lv</w:t>
        </w:r>
      </w:hyperlink>
      <w:r w:rsidR="00C837AD" w:rsidRPr="00166A83">
        <w:rPr>
          <w:sz w:val="24"/>
          <w:szCs w:val="24"/>
          <w:shd w:val="clear" w:color="auto" w:fill="FFFFFF"/>
          <w:lang w:val="lv-LV"/>
        </w:rPr>
        <w:t xml:space="preserve"> </w:t>
      </w:r>
    </w:p>
    <w:p w14:paraId="66AF170F" w14:textId="253992B3" w:rsidR="00C837AD" w:rsidRPr="00166A83" w:rsidRDefault="000434FC" w:rsidP="00E74637">
      <w:pPr>
        <w:pStyle w:val="Heading3"/>
        <w:shd w:val="clear" w:color="auto" w:fill="FFFFFF"/>
        <w:spacing w:before="0" w:beforeAutospacing="0" w:after="0" w:afterAutospacing="0"/>
        <w:jc w:val="right"/>
        <w:rPr>
          <w:sz w:val="24"/>
          <w:szCs w:val="24"/>
          <w:shd w:val="clear" w:color="auto" w:fill="FFFFFF"/>
        </w:rPr>
      </w:pPr>
      <w:hyperlink r:id="rId9" w:history="1">
        <w:r w:rsidR="00C04FD4" w:rsidRPr="00166A83">
          <w:rPr>
            <w:rStyle w:val="Hyperlink"/>
            <w:color w:val="auto"/>
            <w:sz w:val="24"/>
            <w:szCs w:val="24"/>
            <w:shd w:val="clear" w:color="auto" w:fill="FFFFFF"/>
          </w:rPr>
          <w:t>rudite.vesere@varam.gov.lv</w:t>
        </w:r>
      </w:hyperlink>
    </w:p>
    <w:p w14:paraId="4CEDBEEF" w14:textId="77777777" w:rsidR="00C04FD4" w:rsidRPr="00137077" w:rsidRDefault="00C04FD4" w:rsidP="00C04FD4">
      <w:pPr>
        <w:jc w:val="right"/>
        <w:rPr>
          <w:b/>
          <w:bCs/>
          <w:szCs w:val="24"/>
          <w:lang w:val="lv-LV"/>
        </w:rPr>
      </w:pPr>
      <w:r w:rsidRPr="00137077">
        <w:rPr>
          <w:b/>
          <w:bCs/>
          <w:szCs w:val="24"/>
          <w:lang w:val="lv-LV"/>
        </w:rPr>
        <w:t>Vides pārraudzības valsts birojam</w:t>
      </w:r>
    </w:p>
    <w:p w14:paraId="57C2BCE0" w14:textId="0085336F" w:rsidR="00C04FD4" w:rsidRDefault="000434FC" w:rsidP="00C04FD4">
      <w:pPr>
        <w:jc w:val="right"/>
        <w:rPr>
          <w:b/>
          <w:bCs/>
          <w:szCs w:val="24"/>
          <w:lang w:val="lv-LV"/>
        </w:rPr>
      </w:pPr>
      <w:hyperlink r:id="rId10" w:history="1">
        <w:r w:rsidR="00C04FD4" w:rsidRPr="00137077">
          <w:rPr>
            <w:b/>
            <w:bCs/>
            <w:szCs w:val="24"/>
            <w:u w:val="single"/>
            <w:lang w:val="lv-LV"/>
          </w:rPr>
          <w:t>pasts@vpvb.gov.lv</w:t>
        </w:r>
      </w:hyperlink>
      <w:r w:rsidR="00C04FD4" w:rsidRPr="00137077">
        <w:rPr>
          <w:b/>
          <w:bCs/>
          <w:szCs w:val="24"/>
          <w:lang w:val="lv-LV"/>
        </w:rPr>
        <w:t> </w:t>
      </w:r>
    </w:p>
    <w:p w14:paraId="1112CB45" w14:textId="77777777" w:rsidR="00BC08C1" w:rsidRPr="00166A83" w:rsidRDefault="00BC08C1" w:rsidP="00C04FD4">
      <w:pPr>
        <w:jc w:val="right"/>
        <w:rPr>
          <w:b/>
          <w:bCs/>
          <w:szCs w:val="24"/>
          <w:lang w:val="lv-LV"/>
        </w:rPr>
      </w:pPr>
    </w:p>
    <w:p w14:paraId="5FE6E0B0" w14:textId="77777777" w:rsidR="000C1F7E" w:rsidRDefault="00006A53" w:rsidP="00137077">
      <w:pPr>
        <w:rPr>
          <w:i/>
          <w:iCs/>
          <w:szCs w:val="24"/>
          <w:lang w:val="lv-LV"/>
        </w:rPr>
      </w:pPr>
      <w:r w:rsidRPr="00006A53">
        <w:rPr>
          <w:i/>
          <w:iCs/>
          <w:szCs w:val="24"/>
          <w:lang w:val="lv-LV"/>
        </w:rPr>
        <w:t>Par Vides politikas pamatnostādņu 2021.-2027. gadam</w:t>
      </w:r>
    </w:p>
    <w:p w14:paraId="5A463EFA" w14:textId="57973C08" w:rsidR="00137077" w:rsidRDefault="00006A53" w:rsidP="00137077">
      <w:pPr>
        <w:rPr>
          <w:i/>
          <w:iCs/>
          <w:szCs w:val="24"/>
          <w:lang w:val="lv-LV"/>
        </w:rPr>
      </w:pPr>
      <w:r w:rsidRPr="00006A53">
        <w:rPr>
          <w:i/>
          <w:iCs/>
          <w:szCs w:val="24"/>
          <w:lang w:val="lv-LV"/>
        </w:rPr>
        <w:t xml:space="preserve"> projektu un Vides pārskata projektu</w:t>
      </w:r>
    </w:p>
    <w:p w14:paraId="2855922E" w14:textId="77777777" w:rsidR="00006A53" w:rsidRPr="00137077" w:rsidRDefault="00006A53" w:rsidP="00137077">
      <w:pPr>
        <w:rPr>
          <w:szCs w:val="24"/>
          <w:lang w:val="lv-LV"/>
        </w:rPr>
      </w:pPr>
    </w:p>
    <w:p w14:paraId="36E129DE" w14:textId="6B7705A1" w:rsidR="00BC08C1" w:rsidRDefault="00137077" w:rsidP="00BC08C1">
      <w:pPr>
        <w:spacing w:after="80"/>
        <w:ind w:firstLine="567"/>
        <w:jc w:val="both"/>
        <w:rPr>
          <w:szCs w:val="24"/>
          <w:lang w:val="lv-LV"/>
        </w:rPr>
      </w:pPr>
      <w:r w:rsidRPr="00137077">
        <w:rPr>
          <w:szCs w:val="24"/>
          <w:lang w:val="lv-LV"/>
        </w:rPr>
        <w:t xml:space="preserve">Vides konsultatīvās padomes </w:t>
      </w:r>
      <w:r w:rsidR="00C04FD4" w:rsidRPr="00137077">
        <w:rPr>
          <w:szCs w:val="24"/>
          <w:lang w:val="lv-LV"/>
        </w:rPr>
        <w:t xml:space="preserve">(turpmāk – </w:t>
      </w:r>
      <w:r w:rsidR="00C04FD4" w:rsidRPr="00166A83">
        <w:rPr>
          <w:szCs w:val="24"/>
          <w:lang w:val="lv-LV"/>
        </w:rPr>
        <w:t>VKP</w:t>
      </w:r>
      <w:r w:rsidR="00C04FD4" w:rsidRPr="00137077">
        <w:rPr>
          <w:szCs w:val="24"/>
          <w:lang w:val="lv-LV"/>
        </w:rPr>
        <w:t>)</w:t>
      </w:r>
      <w:r w:rsidR="00C04FD4" w:rsidRPr="00166A83">
        <w:rPr>
          <w:szCs w:val="24"/>
          <w:lang w:val="lv-LV"/>
        </w:rPr>
        <w:t xml:space="preserve"> organizācijas un atbilstoša profila eksperti ir izskatījuši</w:t>
      </w:r>
      <w:r w:rsidR="00BC08C1" w:rsidRPr="00BC08C1">
        <w:rPr>
          <w:szCs w:val="24"/>
          <w:lang w:val="lv-LV"/>
        </w:rPr>
        <w:t xml:space="preserve"> Vides politikas pamatnostādņu 2021.-2027. gadam (turpmāk – Pamatnostādnes</w:t>
      </w:r>
      <w:r w:rsidR="00BC08C1">
        <w:rPr>
          <w:szCs w:val="24"/>
          <w:lang w:val="lv-LV"/>
        </w:rPr>
        <w:t>)</w:t>
      </w:r>
      <w:r w:rsidR="00BC08C1" w:rsidRPr="00BC08C1">
        <w:rPr>
          <w:szCs w:val="24"/>
          <w:lang w:val="lv-LV"/>
        </w:rPr>
        <w:t xml:space="preserve"> projektu un Vides pārskata projektu</w:t>
      </w:r>
      <w:r w:rsidR="00BC08C1">
        <w:rPr>
          <w:szCs w:val="24"/>
          <w:lang w:val="lv-LV"/>
        </w:rPr>
        <w:t>.</w:t>
      </w:r>
    </w:p>
    <w:p w14:paraId="729953D1" w14:textId="0B99FA26" w:rsidR="00BC08C1" w:rsidRPr="00BC08C1" w:rsidRDefault="00BC08C1" w:rsidP="00BC08C1">
      <w:pPr>
        <w:spacing w:after="80"/>
        <w:ind w:firstLine="567"/>
        <w:jc w:val="both"/>
        <w:rPr>
          <w:szCs w:val="24"/>
          <w:lang w:val="lv-LV"/>
        </w:rPr>
      </w:pPr>
      <w:r w:rsidRPr="00BC08C1">
        <w:rPr>
          <w:szCs w:val="24"/>
          <w:lang w:val="lv-LV"/>
        </w:rPr>
        <w:t>VKP pozitīvi vērtē izstrādāt</w:t>
      </w:r>
      <w:r>
        <w:rPr>
          <w:szCs w:val="24"/>
          <w:lang w:val="lv-LV"/>
        </w:rPr>
        <w:t>ās</w:t>
      </w:r>
      <w:r w:rsidRPr="00BC08C1">
        <w:rPr>
          <w:szCs w:val="24"/>
          <w:lang w:val="lv-LV"/>
        </w:rPr>
        <w:t xml:space="preserve"> Pamatnostādnes</w:t>
      </w:r>
      <w:r>
        <w:rPr>
          <w:szCs w:val="24"/>
          <w:lang w:val="lv-LV"/>
        </w:rPr>
        <w:t xml:space="preserve"> atzīmējot, ka</w:t>
      </w:r>
      <w:r w:rsidRPr="00BC08C1">
        <w:rPr>
          <w:szCs w:val="24"/>
          <w:lang w:val="lv-LV"/>
        </w:rPr>
        <w:t xml:space="preserve"> Pamatnostādņu Vides pārskata projekt</w:t>
      </w:r>
      <w:r>
        <w:rPr>
          <w:szCs w:val="24"/>
          <w:lang w:val="lv-LV"/>
        </w:rPr>
        <w:t xml:space="preserve">s izstrādāts augstā informatīvā un satura kvalitātē, </w:t>
      </w:r>
      <w:r w:rsidRPr="00BC08C1">
        <w:rPr>
          <w:szCs w:val="24"/>
          <w:lang w:val="lv-LV"/>
        </w:rPr>
        <w:t xml:space="preserve">tomēr </w:t>
      </w:r>
      <w:r>
        <w:rPr>
          <w:szCs w:val="24"/>
          <w:lang w:val="lv-LV"/>
        </w:rPr>
        <w:t>ierosina novērst</w:t>
      </w:r>
      <w:r w:rsidRPr="00BC08C1">
        <w:rPr>
          <w:szCs w:val="24"/>
          <w:lang w:val="lv-LV"/>
        </w:rPr>
        <w:t xml:space="preserve"> vairāku</w:t>
      </w:r>
      <w:r>
        <w:rPr>
          <w:szCs w:val="24"/>
          <w:lang w:val="lv-LV"/>
        </w:rPr>
        <w:t xml:space="preserve">s </w:t>
      </w:r>
      <w:r w:rsidR="002A64FA">
        <w:rPr>
          <w:szCs w:val="24"/>
          <w:lang w:val="lv-LV"/>
        </w:rPr>
        <w:t xml:space="preserve">mūsu </w:t>
      </w:r>
      <w:r>
        <w:rPr>
          <w:szCs w:val="24"/>
          <w:lang w:val="lv-LV"/>
        </w:rPr>
        <w:t>pamanītos</w:t>
      </w:r>
      <w:r w:rsidRPr="00BC08C1">
        <w:rPr>
          <w:szCs w:val="24"/>
          <w:lang w:val="lv-LV"/>
        </w:rPr>
        <w:t xml:space="preserve"> trūkumus un sniedz priekšlikumus Pamatnostādņu un Pārskata pilnveidošanai:</w:t>
      </w:r>
    </w:p>
    <w:p w14:paraId="7F3165DE" w14:textId="7CE7E38E" w:rsidR="00BC08C1" w:rsidRPr="00BC08C1" w:rsidRDefault="00BC08C1" w:rsidP="00BC08C1">
      <w:pPr>
        <w:spacing w:after="80"/>
        <w:ind w:firstLine="567"/>
        <w:jc w:val="both"/>
        <w:rPr>
          <w:szCs w:val="24"/>
          <w:lang w:val="lv-LV"/>
        </w:rPr>
      </w:pPr>
      <w:r w:rsidRPr="00BC08C1">
        <w:rPr>
          <w:szCs w:val="24"/>
          <w:lang w:val="lv-LV"/>
        </w:rPr>
        <w:t xml:space="preserve">1. Pamatnostādnēs izdalītās vides politikas jomas “4. Resursu efektīva izmantošana un aprites ekonomikas principu ieviešana” rezultatīvais rādītājs 4.2.2. paredz palielināt kūdras ieguvi, sasniedzot augstāko līmeni kopš 90. gadu vidus. Tas ir pretrunā gan pašās </w:t>
      </w:r>
      <w:r w:rsidR="002A64FA">
        <w:rPr>
          <w:szCs w:val="24"/>
          <w:lang w:val="lv-LV"/>
        </w:rPr>
        <w:t>P</w:t>
      </w:r>
      <w:r w:rsidRPr="00BC08C1">
        <w:rPr>
          <w:szCs w:val="24"/>
          <w:lang w:val="lv-LV"/>
        </w:rPr>
        <w:t>amatnostādnēs nospraustajiem mērķiem, gan starptautiskajiem mērķiem klimata pārmaiņu mazināšanai un bioloģiskās daudzveidības saglabāšanai.</w:t>
      </w:r>
    </w:p>
    <w:p w14:paraId="251DFA0C" w14:textId="77777777" w:rsidR="00BC08C1" w:rsidRPr="00BC08C1" w:rsidRDefault="00BC08C1" w:rsidP="00BC08C1">
      <w:pPr>
        <w:spacing w:after="80"/>
        <w:ind w:firstLine="567"/>
        <w:jc w:val="both"/>
        <w:rPr>
          <w:szCs w:val="24"/>
          <w:lang w:val="lv-LV"/>
        </w:rPr>
      </w:pPr>
      <w:r w:rsidRPr="00BC08C1">
        <w:rPr>
          <w:szCs w:val="24"/>
          <w:lang w:val="lv-LV"/>
        </w:rPr>
        <w:t>Ierosinām Pamatnostādnēs noteikt šī rezultatīvā rādītāja sasniedzamās vērtības 2024. un 2027. gadam &lt;1180.</w:t>
      </w:r>
    </w:p>
    <w:p w14:paraId="0A0E76B4" w14:textId="3E437734" w:rsidR="00BC08C1" w:rsidRPr="00BC08C1" w:rsidRDefault="00BC08C1" w:rsidP="00BC08C1">
      <w:pPr>
        <w:spacing w:after="80"/>
        <w:ind w:firstLine="567"/>
        <w:jc w:val="both"/>
        <w:rPr>
          <w:szCs w:val="24"/>
          <w:lang w:val="lv-LV"/>
        </w:rPr>
      </w:pPr>
      <w:r w:rsidRPr="00BC08C1">
        <w:rPr>
          <w:szCs w:val="24"/>
          <w:lang w:val="lv-LV"/>
        </w:rPr>
        <w:t xml:space="preserve">Pārskatā </w:t>
      </w:r>
      <w:r w:rsidR="002A64FA">
        <w:rPr>
          <w:szCs w:val="24"/>
          <w:lang w:val="lv-LV"/>
        </w:rPr>
        <w:t>jā</w:t>
      </w:r>
      <w:r w:rsidR="002A64FA" w:rsidRPr="00BC08C1">
        <w:rPr>
          <w:szCs w:val="24"/>
          <w:lang w:val="lv-LV"/>
        </w:rPr>
        <w:t>izvērtē</w:t>
      </w:r>
      <w:r w:rsidRPr="00BC08C1">
        <w:rPr>
          <w:szCs w:val="24"/>
          <w:lang w:val="lv-LV"/>
        </w:rPr>
        <w:t xml:space="preserve"> Pamatnostādņu īstenošanas ietekm</w:t>
      </w:r>
      <w:r w:rsidR="002A64FA">
        <w:rPr>
          <w:szCs w:val="24"/>
          <w:lang w:val="lv-LV"/>
        </w:rPr>
        <w:t>e</w:t>
      </w:r>
      <w:r w:rsidRPr="00BC08C1">
        <w:rPr>
          <w:szCs w:val="24"/>
          <w:lang w:val="lv-LV"/>
        </w:rPr>
        <w:t xml:space="preserve"> uz klimata pārmaiņu jomu un bioloģisko daudzveidību, ņemot vērā rezultatīvajā rādītājā 4.2.2. iekļautās sasniedzamās vērtības. Pašreizējā Pārskata redakcijā kūdras ieguves palielināšanās ietekme uz klimata pārmaiņu jomu un bioloģiskās daudzveidības jomām nav izvērtēta un ņemta vērā.</w:t>
      </w:r>
    </w:p>
    <w:p w14:paraId="67EC90C9" w14:textId="77777777" w:rsidR="00BC08C1" w:rsidRPr="00BC08C1" w:rsidRDefault="00BC08C1" w:rsidP="00BC08C1">
      <w:pPr>
        <w:spacing w:after="80"/>
        <w:ind w:firstLine="567"/>
        <w:jc w:val="both"/>
        <w:rPr>
          <w:szCs w:val="24"/>
          <w:lang w:val="lv-LV"/>
        </w:rPr>
      </w:pPr>
      <w:r w:rsidRPr="00BC08C1">
        <w:rPr>
          <w:szCs w:val="24"/>
          <w:lang w:val="lv-LV"/>
        </w:rPr>
        <w:t>2. Pamatnostādņu 6.1. nodaļā minēts, ka “Atbilstoši Nacionālā meža monitoringa datiem, pieaug tādu mežaudžu īpatsvars, kur priedes pārsniedz 140 gadu vecumu, egle – 120 gadu, bērzs – 90 gadu, melnalksnis – 80 gadu, apse – 70 gadu, ozolu, ošu vai liepu audzes – 100 gadu vecumu”, taču nav  norādīts, uz kādu laika periodu attiecas šī tendence, kā arī nav norādīts, cik liels ir šis īpatsvars. Savukārt stāvokļa raksturojumā teiks, ka “pieaug veco dabisko mežu īpatsvars”, lai gan iepriekš minētie mežaudžu vecuma sliekšņi raksturo no saimnieciskā viedokļa pāraugušus mežus.</w:t>
      </w:r>
    </w:p>
    <w:p w14:paraId="797B4E1A" w14:textId="7E01B9BA" w:rsidR="00BC08C1" w:rsidRPr="00BC08C1" w:rsidRDefault="00BC08C1" w:rsidP="00BC08C1">
      <w:pPr>
        <w:spacing w:after="80"/>
        <w:ind w:firstLine="567"/>
        <w:jc w:val="both"/>
        <w:rPr>
          <w:szCs w:val="24"/>
          <w:lang w:val="lv-LV"/>
        </w:rPr>
      </w:pPr>
      <w:r w:rsidRPr="00BC08C1">
        <w:rPr>
          <w:szCs w:val="24"/>
          <w:lang w:val="lv-LV"/>
        </w:rPr>
        <w:t>Ierosinām svītrot šo tendenču rādītāju vai precizēt uz “</w:t>
      </w:r>
      <w:r w:rsidR="002A64FA">
        <w:rPr>
          <w:szCs w:val="24"/>
          <w:lang w:val="lv-LV"/>
        </w:rPr>
        <w:t>palielinājušās</w:t>
      </w:r>
      <w:r w:rsidRPr="00BC08C1">
        <w:rPr>
          <w:szCs w:val="24"/>
          <w:lang w:val="lv-LV"/>
        </w:rPr>
        <w:t xml:space="preserve"> no saimnieciskā viedokļa pāraugušu mežu platības”, kā arī norādīt šo mežaudžu īpatsvaru un laika periodu, uz kuru attiecas tendence.</w:t>
      </w:r>
    </w:p>
    <w:p w14:paraId="0A70288B" w14:textId="77777777" w:rsidR="00BC08C1" w:rsidRPr="00BC08C1" w:rsidRDefault="00BC08C1" w:rsidP="00BC08C1">
      <w:pPr>
        <w:spacing w:after="80"/>
        <w:ind w:firstLine="567"/>
        <w:jc w:val="both"/>
        <w:rPr>
          <w:szCs w:val="24"/>
          <w:lang w:val="lv-LV"/>
        </w:rPr>
      </w:pPr>
      <w:r w:rsidRPr="00BC08C1">
        <w:rPr>
          <w:szCs w:val="24"/>
          <w:lang w:val="lv-LV"/>
        </w:rPr>
        <w:t xml:space="preserve">3. Vēršam uzmanību, ka Pamatnostādnēs iekļautais rezultatīvais rādītājs “7.1.1.Jaunbūvētu vai nostiprinātu piekrastes joslu, upju krasta un ezeru aizsardzība pret </w:t>
      </w:r>
      <w:r w:rsidRPr="00BC08C1">
        <w:rPr>
          <w:szCs w:val="24"/>
          <w:lang w:val="lv-LV"/>
        </w:rPr>
        <w:lastRenderedPageBreak/>
        <w:t xml:space="preserve">plūdiem” neraksturo </w:t>
      </w:r>
      <w:proofErr w:type="spellStart"/>
      <w:r w:rsidRPr="00BC08C1">
        <w:rPr>
          <w:szCs w:val="24"/>
          <w:lang w:val="lv-LV"/>
        </w:rPr>
        <w:t>pretplūdu</w:t>
      </w:r>
      <w:proofErr w:type="spellEnd"/>
      <w:r w:rsidRPr="00BC08C1">
        <w:rPr>
          <w:szCs w:val="24"/>
          <w:lang w:val="lv-LV"/>
        </w:rPr>
        <w:t xml:space="preserve"> pasākumu efektivitāti, kā arī šāda krastu izbūvēšana var radīt negatīvu ietekmi uz vidi un ūdensobjektu kvalitāti.</w:t>
      </w:r>
    </w:p>
    <w:p w14:paraId="0BD021F5" w14:textId="77777777" w:rsidR="00BC08C1" w:rsidRPr="00BC08C1" w:rsidRDefault="00BC08C1" w:rsidP="00BC08C1">
      <w:pPr>
        <w:spacing w:after="80"/>
        <w:ind w:firstLine="567"/>
        <w:jc w:val="both"/>
        <w:rPr>
          <w:szCs w:val="24"/>
          <w:lang w:val="lv-LV"/>
        </w:rPr>
      </w:pPr>
      <w:r w:rsidRPr="00BC08C1">
        <w:rPr>
          <w:szCs w:val="24"/>
          <w:lang w:val="lv-LV"/>
        </w:rPr>
        <w:t xml:space="preserve">Ierosinām svītrot šo rezultatīvo rādītāju. </w:t>
      </w:r>
    </w:p>
    <w:p w14:paraId="4AB37617" w14:textId="77777777" w:rsidR="00BC08C1" w:rsidRPr="00BC08C1" w:rsidRDefault="00BC08C1" w:rsidP="00BC08C1">
      <w:pPr>
        <w:spacing w:after="80"/>
        <w:ind w:firstLine="567"/>
        <w:jc w:val="both"/>
        <w:rPr>
          <w:szCs w:val="24"/>
          <w:lang w:val="lv-LV"/>
        </w:rPr>
      </w:pPr>
      <w:r w:rsidRPr="00BC08C1">
        <w:rPr>
          <w:szCs w:val="24"/>
          <w:lang w:val="lv-LV"/>
        </w:rPr>
        <w:t>Pārskatā nepieciešams norādīt potenciāli negatīvo ietekmi, kāda var rasties, lai sasniegtu politikas rezultātu “Panākta plūdu riska un erozijas samazināšana”, un paredzēt pasākumus ietekmes mazināšanai.</w:t>
      </w:r>
    </w:p>
    <w:p w14:paraId="61C63223" w14:textId="77777777" w:rsidR="00BC08C1" w:rsidRPr="00BC08C1" w:rsidRDefault="00BC08C1" w:rsidP="00BC08C1">
      <w:pPr>
        <w:spacing w:after="80"/>
        <w:ind w:firstLine="567"/>
        <w:jc w:val="both"/>
        <w:rPr>
          <w:szCs w:val="24"/>
          <w:lang w:val="lv-LV"/>
        </w:rPr>
      </w:pPr>
      <w:r w:rsidRPr="00BC08C1">
        <w:rPr>
          <w:szCs w:val="24"/>
          <w:lang w:val="lv-LV"/>
        </w:rPr>
        <w:t>4. Vēršam uzmanību, ka Pamatnostādnēs iekļautajiem rezultatīvajiem rādītājiem “7.2.1. Iedzīvotāju skaits, kas saņem atbilstošas kvalitātes dzeramo ūdeni” un “7.2.3. Dzeramā ūdens ķīmiskās kvalitātes rādītāju koncentrāciju pārsniegumu īpatsvars” nepieciešams norādīt sasniedzamās vērtības 2024. un 2027. gadā.</w:t>
      </w:r>
    </w:p>
    <w:p w14:paraId="0B7E4422" w14:textId="77777777" w:rsidR="00BC08C1" w:rsidRPr="00BC08C1" w:rsidRDefault="00BC08C1" w:rsidP="00BC08C1">
      <w:pPr>
        <w:spacing w:after="80"/>
        <w:ind w:firstLine="567"/>
        <w:jc w:val="both"/>
        <w:rPr>
          <w:szCs w:val="24"/>
          <w:lang w:val="lv-LV"/>
        </w:rPr>
      </w:pPr>
      <w:r w:rsidRPr="00BC08C1">
        <w:rPr>
          <w:szCs w:val="24"/>
          <w:lang w:val="lv-LV"/>
        </w:rPr>
        <w:t xml:space="preserve">5. Pamatnostādnēs iekļautā rezultatīvā rādītāja “7.4.1. Augstai un labai ekoloģiskai kvalitātei atbilstošu ūdensobjektu īpatsvars” sasniedzamā vērtība 35 % 2027. gadā ir pretrunā ar Ūdens </w:t>
      </w:r>
      <w:proofErr w:type="spellStart"/>
      <w:r w:rsidRPr="00BC08C1">
        <w:rPr>
          <w:szCs w:val="24"/>
          <w:lang w:val="lv-LV"/>
        </w:rPr>
        <w:t>struktūrdirektīvas</w:t>
      </w:r>
      <w:proofErr w:type="spellEnd"/>
      <w:r w:rsidRPr="00BC08C1">
        <w:rPr>
          <w:szCs w:val="24"/>
          <w:lang w:val="lv-LV"/>
        </w:rPr>
        <w:t xml:space="preserve"> mērķi sasniegt visu ūdensobjektu labu kvalitatīvo un kvantitatīvo stāvokli 2027. gadā.</w:t>
      </w:r>
    </w:p>
    <w:p w14:paraId="0608708C" w14:textId="77777777" w:rsidR="00BC08C1" w:rsidRPr="00BC08C1" w:rsidRDefault="00BC08C1" w:rsidP="00BC08C1">
      <w:pPr>
        <w:spacing w:after="80"/>
        <w:ind w:firstLine="567"/>
        <w:jc w:val="both"/>
        <w:rPr>
          <w:szCs w:val="24"/>
          <w:lang w:val="lv-LV"/>
        </w:rPr>
      </w:pPr>
      <w:r w:rsidRPr="00BC08C1">
        <w:rPr>
          <w:szCs w:val="24"/>
          <w:lang w:val="lv-LV"/>
        </w:rPr>
        <w:t xml:space="preserve">Ierosinām paaugstināt rezultatīvā rādītāja 7.4.1. sasniedzamo rādītāju 2027. gadā, kā arī skaidrot atbilstību Ūdens </w:t>
      </w:r>
      <w:proofErr w:type="spellStart"/>
      <w:r w:rsidRPr="00BC08C1">
        <w:rPr>
          <w:szCs w:val="24"/>
          <w:lang w:val="lv-LV"/>
        </w:rPr>
        <w:t>struktūrdirektīvas</w:t>
      </w:r>
      <w:proofErr w:type="spellEnd"/>
      <w:r w:rsidRPr="00BC08C1">
        <w:rPr>
          <w:szCs w:val="24"/>
          <w:lang w:val="lv-LV"/>
        </w:rPr>
        <w:t xml:space="preserve"> mērķiem.</w:t>
      </w:r>
    </w:p>
    <w:p w14:paraId="0CD25413" w14:textId="77777777" w:rsidR="00BC08C1" w:rsidRPr="00BC08C1" w:rsidRDefault="00BC08C1" w:rsidP="00BC08C1">
      <w:pPr>
        <w:spacing w:after="80"/>
        <w:ind w:firstLine="567"/>
        <w:jc w:val="both"/>
        <w:rPr>
          <w:szCs w:val="24"/>
          <w:lang w:val="lv-LV"/>
        </w:rPr>
      </w:pPr>
      <w:r w:rsidRPr="00BC08C1">
        <w:rPr>
          <w:szCs w:val="24"/>
          <w:lang w:val="lv-LV"/>
        </w:rPr>
        <w:t xml:space="preserve">6. Ierosinām rīcības virziena “Pilnveidot ES nozīmes aizsargājamo dabas teritoriju </w:t>
      </w:r>
      <w:proofErr w:type="spellStart"/>
      <w:r w:rsidRPr="00BC08C1">
        <w:rPr>
          <w:szCs w:val="24"/>
          <w:lang w:val="lv-LV"/>
        </w:rPr>
        <w:t>Natura</w:t>
      </w:r>
      <w:proofErr w:type="spellEnd"/>
      <w:r w:rsidRPr="00BC08C1">
        <w:rPr>
          <w:szCs w:val="24"/>
          <w:lang w:val="lv-LV"/>
        </w:rPr>
        <w:t xml:space="preserve"> 2000 tīklu, balstoties uz sugu un biotopu izplatības kartēšanā iegūtajiem datiem un ņemot vērā jaunāko zinātnisko pētījumu un monitoringa datus” 15.1. pasākumu izteikt šādā redakcijā: “</w:t>
      </w:r>
      <w:proofErr w:type="spellStart"/>
      <w:r w:rsidRPr="00BC08C1">
        <w:rPr>
          <w:szCs w:val="24"/>
          <w:lang w:val="lv-LV"/>
        </w:rPr>
        <w:t>Natura</w:t>
      </w:r>
      <w:proofErr w:type="spellEnd"/>
      <w:r w:rsidRPr="00BC08C1">
        <w:rPr>
          <w:szCs w:val="24"/>
          <w:lang w:val="lv-LV"/>
        </w:rPr>
        <w:t xml:space="preserve"> 2000 tīkla pabeigšana, novēršot EK norādītās nepilnības un veicinot ES nozīmes biotopu un sugu labvēlīga aizsardzības stāvokļa sasniegšanu”. Šādā redakcijā pasākums atbilstu norādītajiem rezultatīvajiem radītājiem 6.1.1.a., 6.1.1.b. un 6.1.3.</w:t>
      </w:r>
    </w:p>
    <w:p w14:paraId="7BF00CA1" w14:textId="77777777" w:rsidR="00BC08C1" w:rsidRPr="00BC08C1" w:rsidRDefault="00BC08C1" w:rsidP="00BC08C1">
      <w:pPr>
        <w:spacing w:after="80"/>
        <w:ind w:firstLine="567"/>
        <w:jc w:val="both"/>
        <w:rPr>
          <w:szCs w:val="24"/>
          <w:lang w:val="lv-LV"/>
        </w:rPr>
      </w:pPr>
      <w:r w:rsidRPr="00BC08C1">
        <w:rPr>
          <w:szCs w:val="24"/>
          <w:lang w:val="lv-LV"/>
        </w:rPr>
        <w:t>7. Vēršam uzmanību, ka vairākos Pamatnostādņu rīcības virzienos (piemēram, “29. Rīcības virziens “Ilgtspējīgas lauksaimniecības, mežsaimniecības un zivsaimniecības un ostu politikas īstenošana, lai samazinātu ūdens vidē novadīto piesārņojumu”” u.c.) norādīta pasākumu sasaiste ar politikas rezultātu PR7.6. un attiecīgi numurētiem rezultatīvajiem rādītājiem, taču vides politikas jomā “7. Ūdens pārvaldība un apsaimniekošana” ir atrodami tikai 5 politikas rezultāti (PR7.1.-PR7.5.).</w:t>
      </w:r>
    </w:p>
    <w:p w14:paraId="43217160" w14:textId="77777777" w:rsidR="00BC08C1" w:rsidRPr="00BC08C1" w:rsidRDefault="00BC08C1" w:rsidP="00BC08C1">
      <w:pPr>
        <w:spacing w:after="80"/>
        <w:ind w:firstLine="567"/>
        <w:jc w:val="both"/>
        <w:rPr>
          <w:szCs w:val="24"/>
          <w:lang w:val="lv-LV"/>
        </w:rPr>
      </w:pPr>
      <w:r w:rsidRPr="00BC08C1">
        <w:rPr>
          <w:szCs w:val="24"/>
          <w:lang w:val="lv-LV"/>
        </w:rPr>
        <w:t>Nepieciešams pārbaudīt un precizēt rīcības virzienu sasaisti ar politikas rezultātiem un rezultatīvajiem rādītājiem.</w:t>
      </w:r>
    </w:p>
    <w:p w14:paraId="7507577F" w14:textId="77777777" w:rsidR="00BC08C1" w:rsidRPr="00BC08C1" w:rsidRDefault="00BC08C1" w:rsidP="00BC08C1">
      <w:pPr>
        <w:spacing w:after="80"/>
        <w:ind w:firstLine="567"/>
        <w:jc w:val="both"/>
        <w:rPr>
          <w:szCs w:val="24"/>
          <w:lang w:val="lv-LV"/>
        </w:rPr>
      </w:pPr>
      <w:r w:rsidRPr="00BC08C1">
        <w:rPr>
          <w:szCs w:val="24"/>
          <w:lang w:val="lv-LV"/>
        </w:rPr>
        <w:t>8. Pamatnostādnēs vairāku pasākumu nosaukumi (piemēram, “17.7. Dabisku procesu plašāka pielietojuma veicināšana meža apsaimniekošanā”, “29.2. Precizēt nosacījumus dažādu aizsargjoslu piemērošanai ap virszemes ūdensobjektiem” u.c.) nosaukumi pilnībā neraksturo pasākumu saturu.</w:t>
      </w:r>
    </w:p>
    <w:p w14:paraId="35B4AB5B" w14:textId="77777777" w:rsidR="00BC08C1" w:rsidRPr="00BC08C1" w:rsidRDefault="00BC08C1" w:rsidP="00BC08C1">
      <w:pPr>
        <w:spacing w:after="80"/>
        <w:ind w:firstLine="567"/>
        <w:jc w:val="both"/>
        <w:rPr>
          <w:szCs w:val="24"/>
          <w:lang w:val="lv-LV"/>
        </w:rPr>
      </w:pPr>
      <w:r w:rsidRPr="00BC08C1">
        <w:rPr>
          <w:szCs w:val="24"/>
          <w:lang w:val="lv-LV"/>
        </w:rPr>
        <w:t>Pamatnostādnēs un Pārskatā nepieciešams uzsvērt, ka rīcības virzienu pasākumi īstenojami tā, lai sekmētu attiecīgo politikas rezultātu un rezultatīvo rādītāju sasniegšanu, lai novērstu iespēju, ka neatbilstoši īstenots pasākums rada negatīvu ietekmi uz vidi.</w:t>
      </w:r>
    </w:p>
    <w:p w14:paraId="6C5FC690" w14:textId="77777777" w:rsidR="002A64FA" w:rsidRDefault="00BC08C1" w:rsidP="00BC08C1">
      <w:pPr>
        <w:spacing w:after="80"/>
        <w:ind w:firstLine="567"/>
        <w:jc w:val="both"/>
        <w:rPr>
          <w:szCs w:val="24"/>
          <w:lang w:val="lv-LV"/>
        </w:rPr>
      </w:pPr>
      <w:r w:rsidRPr="00BC08C1">
        <w:rPr>
          <w:szCs w:val="24"/>
          <w:lang w:val="lv-LV"/>
        </w:rPr>
        <w:t>9. Vairākiem Pamatnostādņu rīcības virzieniem izvirzīti neatbilstoši pasākumi. Piemēram, “22. Rīcības virzienā: Uzlabot lietus notekūdeņu apsaimniekošanas sistēmu pilsētās un apdzīvotās vietās, izstrādājot vietējo pašvaldību pielāgošanās stratēģijas un īstenojot tās” iekļauti arī pasākumi, kas neattiecas uz lietus</w:t>
      </w:r>
      <w:r w:rsidR="002A64FA">
        <w:rPr>
          <w:szCs w:val="24"/>
          <w:lang w:val="lv-LV"/>
        </w:rPr>
        <w:t xml:space="preserve"> </w:t>
      </w:r>
      <w:r w:rsidRPr="00BC08C1">
        <w:rPr>
          <w:szCs w:val="24"/>
          <w:lang w:val="lv-LV"/>
        </w:rPr>
        <w:t xml:space="preserve">ūdeņu apsaimniekošanu: </w:t>
      </w:r>
    </w:p>
    <w:p w14:paraId="6F1EA496" w14:textId="4706D680" w:rsidR="00BC08C1" w:rsidRPr="00BC08C1" w:rsidRDefault="00BC08C1" w:rsidP="00BC08C1">
      <w:pPr>
        <w:spacing w:after="80"/>
        <w:ind w:firstLine="567"/>
        <w:jc w:val="both"/>
        <w:rPr>
          <w:szCs w:val="24"/>
          <w:lang w:val="lv-LV"/>
        </w:rPr>
      </w:pPr>
      <w:r w:rsidRPr="00BC08C1">
        <w:rPr>
          <w:szCs w:val="24"/>
          <w:lang w:val="lv-LV"/>
        </w:rPr>
        <w:t xml:space="preserve">22.5. Īstenot pasākumus upju un jūras krastu erozijas mazināšanai, 22.6. Izvērtēt nepieciešamību pārskatīt normatīvo regulējumu plūdu riska zonās, paredzot papildu nosacījumus, 22.8. Izstrādāt plūdu riska pārvaldības plānošanas dokumentus (2022.-2027.g.) un ieviest pasākumu programmas, uzsākt plūdu riska pārvaldības plānu izstrādi 2028. – 2033.g.) un drīzāk atbilst “4. Rīcības virzienam: Mazināt Latvijas cilvēku, tautsaimniecības, infrastruktūras, apbūves un dabas ievainojamību pret klimata pārmaiņu ietekmēm”. Savukārt pasākums “22.4. Pārskatīt regulējumu, izvērtējot pienākumu mazajiem HES uzstādīt automātiskos līmeņa mērītājus” drīzāk atbilst “27. Rīcības </w:t>
      </w:r>
      <w:r w:rsidRPr="00BC08C1">
        <w:rPr>
          <w:szCs w:val="24"/>
          <w:lang w:val="lv-LV"/>
        </w:rPr>
        <w:lastRenderedPageBreak/>
        <w:t>virzienam: Hidrotehnisko būvju un citu šķēršļu negatīvās ietekmes uz upju ekosistēmām mazināšana”.</w:t>
      </w:r>
    </w:p>
    <w:p w14:paraId="059D093B" w14:textId="77777777" w:rsidR="00BC08C1" w:rsidRPr="00BC08C1" w:rsidRDefault="00BC08C1" w:rsidP="00BC08C1">
      <w:pPr>
        <w:spacing w:after="80"/>
        <w:ind w:firstLine="567"/>
        <w:jc w:val="both"/>
        <w:rPr>
          <w:szCs w:val="24"/>
          <w:lang w:val="lv-LV"/>
        </w:rPr>
      </w:pPr>
      <w:r w:rsidRPr="00BC08C1">
        <w:rPr>
          <w:szCs w:val="24"/>
          <w:lang w:val="lv-LV"/>
        </w:rPr>
        <w:t>Pamatnostādnēs nepieciešams pārbaudīt un precizēt pasākumu atbilstību rīcības virzieniem.</w:t>
      </w:r>
    </w:p>
    <w:p w14:paraId="7477BDEC" w14:textId="77777777" w:rsidR="00BC08C1" w:rsidRPr="00BC08C1" w:rsidRDefault="00BC08C1" w:rsidP="00BC08C1">
      <w:pPr>
        <w:spacing w:after="80"/>
        <w:ind w:firstLine="567"/>
        <w:jc w:val="both"/>
        <w:rPr>
          <w:szCs w:val="24"/>
          <w:lang w:val="lv-LV"/>
        </w:rPr>
      </w:pPr>
      <w:r w:rsidRPr="00BC08C1">
        <w:rPr>
          <w:szCs w:val="24"/>
          <w:lang w:val="lv-LV"/>
        </w:rPr>
        <w:t>10. Pamatnostādnes paredz daudzu politikas plānošanas dokumentu izstrādi, taču ne visos gadījumos ir skaidrs, vai sekos arī dokumenta ieviešana. Savukārt pasākumā “17.8. Vides / dabas izglītības stratēģijas ieviešana” nav skaidrs, vai šāda stratēģija jau ir izstrādāta, vai līdzatbildīgā institūcija nav arī Izglītības un zinātnes ministrija.</w:t>
      </w:r>
    </w:p>
    <w:p w14:paraId="2CB70A03" w14:textId="315168E4" w:rsidR="00137077" w:rsidRPr="00137077" w:rsidRDefault="00BC08C1" w:rsidP="002A64FA">
      <w:pPr>
        <w:spacing w:after="80"/>
        <w:ind w:firstLine="567"/>
        <w:jc w:val="both"/>
        <w:rPr>
          <w:szCs w:val="24"/>
          <w:lang w:val="lv-LV"/>
        </w:rPr>
      </w:pPr>
      <w:r w:rsidRPr="00BC08C1">
        <w:rPr>
          <w:szCs w:val="24"/>
          <w:lang w:val="lv-LV"/>
        </w:rPr>
        <w:t>Ierosinām: 1) izvērtēt pasākuma “6.3. Noteikt piemērotāko rekultivācijas veidu degradētajām ieguves vietām” īstenošanas termiņu un paredzēt arī rekultivācijas uzsākšanu, 2) izvērtēt pasākuma “26.3.</w:t>
      </w:r>
      <w:r w:rsidRPr="00BC08C1">
        <w:rPr>
          <w:szCs w:val="24"/>
          <w:lang w:val="lv-LV"/>
        </w:rPr>
        <w:tab/>
        <w:t xml:space="preserve">Apzināt prioritātes pamesto urbumu noslēgšanai” īstenošanas termiņu un paredzēt arī pamesto urbumu noslēgšanas uzsākšanu. </w:t>
      </w:r>
    </w:p>
    <w:p w14:paraId="75607B3C" w14:textId="5618F53E" w:rsidR="00900829" w:rsidRPr="00137077" w:rsidRDefault="002A64FA" w:rsidP="00900829">
      <w:pPr>
        <w:spacing w:after="80"/>
        <w:ind w:firstLine="567"/>
        <w:jc w:val="both"/>
        <w:rPr>
          <w:szCs w:val="24"/>
          <w:lang w:val="lv-LV"/>
        </w:rPr>
      </w:pPr>
      <w:r>
        <w:rPr>
          <w:szCs w:val="24"/>
          <w:lang w:val="lv-LV"/>
        </w:rPr>
        <w:t xml:space="preserve">Pateicamies par VKP organizāciju, </w:t>
      </w:r>
      <w:r w:rsidR="00233046">
        <w:rPr>
          <w:szCs w:val="24"/>
          <w:lang w:val="lv-LV"/>
        </w:rPr>
        <w:t xml:space="preserve">citu </w:t>
      </w:r>
      <w:r>
        <w:rPr>
          <w:szCs w:val="24"/>
          <w:lang w:val="lv-LV"/>
        </w:rPr>
        <w:t>NVO</w:t>
      </w:r>
      <w:r w:rsidR="00233046">
        <w:rPr>
          <w:szCs w:val="24"/>
          <w:lang w:val="lv-LV"/>
        </w:rPr>
        <w:t xml:space="preserve">, </w:t>
      </w:r>
      <w:r>
        <w:rPr>
          <w:szCs w:val="24"/>
          <w:lang w:val="lv-LV"/>
        </w:rPr>
        <w:t xml:space="preserve">zinātnieku iesaisti Pamatnostādņu izstrādē </w:t>
      </w:r>
      <w:r w:rsidR="00233046">
        <w:rPr>
          <w:szCs w:val="24"/>
          <w:lang w:val="lv-LV"/>
        </w:rPr>
        <w:t>un</w:t>
      </w:r>
      <w:r>
        <w:rPr>
          <w:szCs w:val="24"/>
          <w:lang w:val="lv-LV"/>
        </w:rPr>
        <w:t xml:space="preserve"> a</w:t>
      </w:r>
      <w:r w:rsidR="00900829" w:rsidRPr="00137077">
        <w:rPr>
          <w:szCs w:val="24"/>
          <w:lang w:val="lv-LV"/>
        </w:rPr>
        <w:t xml:space="preserve">icinām izvērtēt un novērst iepriekš norādītās </w:t>
      </w:r>
      <w:r>
        <w:rPr>
          <w:szCs w:val="24"/>
          <w:lang w:val="lv-LV"/>
        </w:rPr>
        <w:t>nepilnības.</w:t>
      </w:r>
    </w:p>
    <w:p w14:paraId="4AF358C9" w14:textId="0EBC97D4" w:rsidR="00E74637" w:rsidRDefault="00E74637" w:rsidP="00E74637">
      <w:pPr>
        <w:rPr>
          <w:lang w:val="lv-LV"/>
        </w:rPr>
      </w:pPr>
    </w:p>
    <w:p w14:paraId="741946FA" w14:textId="77777777" w:rsidR="00C87BA6" w:rsidRPr="00166A83" w:rsidRDefault="00C87BA6" w:rsidP="00E74637">
      <w:pPr>
        <w:rPr>
          <w:lang w:val="lv-LV"/>
        </w:rPr>
      </w:pPr>
    </w:p>
    <w:p w14:paraId="74A1F7C0" w14:textId="77777777" w:rsidR="00E74637" w:rsidRPr="00166A83" w:rsidRDefault="00E74637" w:rsidP="00E74637">
      <w:pPr>
        <w:pStyle w:val="NormalWeb"/>
        <w:spacing w:before="0" w:beforeAutospacing="0" w:after="0" w:afterAutospacing="0"/>
      </w:pPr>
      <w:r w:rsidRPr="00166A83">
        <w:t>Ar cieņu, </w:t>
      </w:r>
    </w:p>
    <w:p w14:paraId="04AA6DB3" w14:textId="77777777" w:rsidR="00E74637" w:rsidRPr="00166A83" w:rsidRDefault="00E74637" w:rsidP="00E74637"/>
    <w:p w14:paraId="193F23B4" w14:textId="77777777" w:rsidR="00E74637" w:rsidRPr="00166A83" w:rsidRDefault="00E74637" w:rsidP="00E74637">
      <w:pPr>
        <w:pStyle w:val="NormalWeb"/>
        <w:spacing w:before="0" w:beforeAutospacing="0" w:after="0" w:afterAutospacing="0"/>
      </w:pPr>
      <w:r w:rsidRPr="00166A83">
        <w:t>Vides konsultatīvās padomes priekšsēdētājs </w:t>
      </w:r>
      <w:r w:rsidRPr="00166A83">
        <w:rPr>
          <w:rStyle w:val="apple-tab-span"/>
        </w:rPr>
        <w:tab/>
      </w:r>
      <w:r w:rsidRPr="00166A83">
        <w:rPr>
          <w:rStyle w:val="apple-tab-span"/>
        </w:rPr>
        <w:tab/>
      </w:r>
      <w:r w:rsidRPr="00166A83">
        <w:rPr>
          <w:rStyle w:val="apple-tab-span"/>
        </w:rPr>
        <w:tab/>
      </w:r>
      <w:r w:rsidRPr="00166A83">
        <w:rPr>
          <w:rStyle w:val="apple-tab-span"/>
        </w:rPr>
        <w:tab/>
      </w:r>
      <w:r w:rsidRPr="00166A83">
        <w:t>Juris Jātnieks </w:t>
      </w:r>
    </w:p>
    <w:p w14:paraId="016E0D24" w14:textId="77777777" w:rsidR="00C87BA6" w:rsidRDefault="00C87BA6" w:rsidP="00FB7C4F">
      <w:pPr>
        <w:suppressAutoHyphens/>
        <w:jc w:val="both"/>
      </w:pPr>
    </w:p>
    <w:p w14:paraId="33B315D6" w14:textId="77777777" w:rsidR="00C87BA6" w:rsidRDefault="00C87BA6" w:rsidP="00FB7C4F">
      <w:pPr>
        <w:suppressAutoHyphens/>
        <w:jc w:val="both"/>
      </w:pPr>
    </w:p>
    <w:p w14:paraId="1C6D9915" w14:textId="77777777" w:rsidR="00C87BA6" w:rsidRDefault="00C87BA6" w:rsidP="00FB7C4F">
      <w:pPr>
        <w:suppressAutoHyphens/>
        <w:jc w:val="both"/>
      </w:pPr>
    </w:p>
    <w:p w14:paraId="6A6B866E" w14:textId="78597F17" w:rsidR="00C87BA6" w:rsidRDefault="00E74637" w:rsidP="00FB7C4F">
      <w:pPr>
        <w:suppressAutoHyphens/>
        <w:jc w:val="both"/>
        <w:rPr>
          <w:sz w:val="18"/>
          <w:szCs w:val="18"/>
        </w:rPr>
      </w:pPr>
      <w:r w:rsidRPr="00166A83">
        <w:br/>
      </w:r>
      <w:proofErr w:type="spellStart"/>
      <w:r w:rsidRPr="00166A83">
        <w:rPr>
          <w:sz w:val="20"/>
        </w:rPr>
        <w:t>Sagatavoja</w:t>
      </w:r>
      <w:proofErr w:type="spellEnd"/>
      <w:r w:rsidRPr="00166A83">
        <w:rPr>
          <w:sz w:val="20"/>
        </w:rPr>
        <w:t>: </w:t>
      </w:r>
      <w:proofErr w:type="spellStart"/>
      <w:r w:rsidR="00FB7C4F" w:rsidRPr="006D6FC4">
        <w:rPr>
          <w:sz w:val="18"/>
          <w:szCs w:val="18"/>
        </w:rPr>
        <w:t>Lelde</w:t>
      </w:r>
      <w:proofErr w:type="spellEnd"/>
      <w:r w:rsidR="00FB7C4F">
        <w:rPr>
          <w:sz w:val="18"/>
          <w:szCs w:val="18"/>
        </w:rPr>
        <w:t xml:space="preserve"> </w:t>
      </w:r>
      <w:proofErr w:type="spellStart"/>
      <w:r w:rsidR="00FB7C4F" w:rsidRPr="006D6FC4">
        <w:rPr>
          <w:sz w:val="18"/>
          <w:szCs w:val="18"/>
        </w:rPr>
        <w:t>Eņģele</w:t>
      </w:r>
      <w:proofErr w:type="spellEnd"/>
      <w:r w:rsidR="00FB7C4F">
        <w:rPr>
          <w:sz w:val="18"/>
          <w:szCs w:val="18"/>
        </w:rPr>
        <w:t xml:space="preserve">, </w:t>
      </w:r>
      <w:hyperlink r:id="rId11" w:history="1">
        <w:r w:rsidR="00FB7C4F" w:rsidRPr="00FF2E9D">
          <w:rPr>
            <w:rStyle w:val="Hyperlink"/>
            <w:sz w:val="18"/>
            <w:szCs w:val="18"/>
          </w:rPr>
          <w:t>lelde.engele@inbox.lv</w:t>
        </w:r>
      </w:hyperlink>
      <w:r w:rsidR="00FB7C4F">
        <w:rPr>
          <w:sz w:val="18"/>
          <w:szCs w:val="18"/>
        </w:rPr>
        <w:t>, t. 26102617</w:t>
      </w:r>
      <w:r w:rsidR="002A64FA">
        <w:rPr>
          <w:sz w:val="18"/>
          <w:szCs w:val="18"/>
        </w:rPr>
        <w:t xml:space="preserve">, </w:t>
      </w:r>
    </w:p>
    <w:p w14:paraId="7BB5390E" w14:textId="3CCCEC1E" w:rsidR="00FB7C4F" w:rsidRDefault="00C87BA6" w:rsidP="00FB7C4F">
      <w:pPr>
        <w:suppressAutoHyphens/>
        <w:jc w:val="both"/>
        <w:rPr>
          <w:sz w:val="18"/>
          <w:szCs w:val="18"/>
        </w:rPr>
      </w:pPr>
      <w:r>
        <w:rPr>
          <w:sz w:val="18"/>
          <w:szCs w:val="18"/>
        </w:rPr>
        <w:t xml:space="preserve">Viesturs </w:t>
      </w:r>
      <w:proofErr w:type="spellStart"/>
      <w:r>
        <w:rPr>
          <w:sz w:val="18"/>
          <w:szCs w:val="18"/>
        </w:rPr>
        <w:t>Ķerus</w:t>
      </w:r>
      <w:proofErr w:type="spellEnd"/>
      <w:r>
        <w:rPr>
          <w:sz w:val="18"/>
          <w:szCs w:val="18"/>
        </w:rPr>
        <w:t xml:space="preserve">, </w:t>
      </w:r>
      <w:hyperlink r:id="rId12" w:history="1">
        <w:r w:rsidRPr="00434DBC">
          <w:rPr>
            <w:rStyle w:val="Hyperlink"/>
            <w:sz w:val="18"/>
            <w:szCs w:val="18"/>
          </w:rPr>
          <w:t>Viesturs@lob.lv</w:t>
        </w:r>
      </w:hyperlink>
      <w:r>
        <w:rPr>
          <w:sz w:val="18"/>
          <w:szCs w:val="18"/>
        </w:rPr>
        <w:t xml:space="preserve">; </w:t>
      </w:r>
      <w:r w:rsidR="002A64FA">
        <w:rPr>
          <w:sz w:val="18"/>
          <w:szCs w:val="18"/>
        </w:rPr>
        <w:t xml:space="preserve">Jānis </w:t>
      </w:r>
      <w:proofErr w:type="spellStart"/>
      <w:r w:rsidR="002A64FA">
        <w:rPr>
          <w:sz w:val="18"/>
          <w:szCs w:val="18"/>
        </w:rPr>
        <w:t>Rozītis</w:t>
      </w:r>
      <w:proofErr w:type="spellEnd"/>
      <w:r w:rsidR="002A64FA">
        <w:rPr>
          <w:sz w:val="18"/>
          <w:szCs w:val="18"/>
        </w:rPr>
        <w:t xml:space="preserve">, </w:t>
      </w:r>
      <w:hyperlink r:id="rId13" w:history="1">
        <w:r w:rsidRPr="00434DBC">
          <w:rPr>
            <w:rStyle w:val="Hyperlink"/>
            <w:sz w:val="18"/>
            <w:szCs w:val="18"/>
          </w:rPr>
          <w:t>j.rozitis@pdf.lv</w:t>
        </w:r>
      </w:hyperlink>
      <w:r>
        <w:rPr>
          <w:sz w:val="18"/>
          <w:szCs w:val="18"/>
        </w:rPr>
        <w:t>,</w:t>
      </w:r>
    </w:p>
    <w:p w14:paraId="684CB009" w14:textId="33967AB2" w:rsidR="006C5281" w:rsidRDefault="006C5281" w:rsidP="009E59CB">
      <w:pPr>
        <w:spacing w:after="240"/>
      </w:pPr>
    </w:p>
    <w:p w14:paraId="4CF1A048" w14:textId="77777777" w:rsidR="00C87BA6" w:rsidRPr="00166A83" w:rsidRDefault="00C87BA6" w:rsidP="009E59CB">
      <w:pPr>
        <w:spacing w:after="240"/>
      </w:pPr>
    </w:p>
    <w:p w14:paraId="610A2C79" w14:textId="77777777" w:rsidR="00E76FF0" w:rsidRPr="00166A83" w:rsidRDefault="00E74637" w:rsidP="00D95E30">
      <w:pPr>
        <w:pStyle w:val="NormalWeb"/>
        <w:spacing w:before="0" w:beforeAutospacing="0" w:after="0" w:afterAutospacing="0"/>
        <w:jc w:val="center"/>
      </w:pPr>
      <w:r w:rsidRPr="00166A83">
        <w:t>ŠIS DOKUMENTS IR ELEKTRONISKI PARAKSTĪTS AR DROŠU ELEKTRONISKO PARAKSTU UN SATUR LAIKA ZĪMOGU</w:t>
      </w:r>
    </w:p>
    <w:sectPr w:rsidR="00E76FF0" w:rsidRPr="00166A83" w:rsidSect="00627169">
      <w:footerReference w:type="default" r:id="rId14"/>
      <w:pgSz w:w="11906" w:h="16838"/>
      <w:pgMar w:top="1134" w:right="1556" w:bottom="44" w:left="1800" w:header="0" w:footer="8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9BB6" w14:textId="77777777" w:rsidR="000434FC" w:rsidRDefault="000434FC">
      <w:r>
        <w:separator/>
      </w:r>
    </w:p>
  </w:endnote>
  <w:endnote w:type="continuationSeparator" w:id="0">
    <w:p w14:paraId="339A6E03" w14:textId="77777777" w:rsidR="000434FC" w:rsidRDefault="0004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57"/>
      <w:docPartObj>
        <w:docPartGallery w:val="Page Numbers (Bottom of Page)"/>
        <w:docPartUnique/>
      </w:docPartObj>
    </w:sdtPr>
    <w:sdtEndPr/>
    <w:sdtContent>
      <w:p w14:paraId="0D3B88EB" w14:textId="77777777" w:rsidR="005B7DE6" w:rsidRDefault="00ED3CE1">
        <w:pPr>
          <w:pStyle w:val="Footer"/>
          <w:jc w:val="center"/>
        </w:pPr>
        <w:r>
          <w:fldChar w:fldCharType="begin"/>
        </w:r>
        <w:r>
          <w:instrText xml:space="preserve"> PAGE   \* MERGEFORMAT </w:instrText>
        </w:r>
        <w:r>
          <w:fldChar w:fldCharType="separate"/>
        </w:r>
        <w:r w:rsidR="004C2EDA">
          <w:rPr>
            <w:noProof/>
          </w:rPr>
          <w:t>2</w:t>
        </w:r>
        <w:r>
          <w:rPr>
            <w:noProof/>
          </w:rPr>
          <w:fldChar w:fldCharType="end"/>
        </w:r>
      </w:p>
    </w:sdtContent>
  </w:sdt>
  <w:p w14:paraId="40005193"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869B" w14:textId="77777777" w:rsidR="000434FC" w:rsidRDefault="000434FC">
      <w:r>
        <w:separator/>
      </w:r>
    </w:p>
  </w:footnote>
  <w:footnote w:type="continuationSeparator" w:id="0">
    <w:p w14:paraId="00EE2709" w14:textId="77777777" w:rsidR="000434FC" w:rsidRDefault="0004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8"/>
  </w:num>
  <w:num w:numId="5">
    <w:abstractNumId w:val="9"/>
  </w:num>
  <w:num w:numId="6">
    <w:abstractNumId w:val="1"/>
  </w:num>
  <w:num w:numId="7">
    <w:abstractNumId w:val="4"/>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06A53"/>
    <w:rsid w:val="0001511A"/>
    <w:rsid w:val="00020D85"/>
    <w:rsid w:val="000264DF"/>
    <w:rsid w:val="00027E22"/>
    <w:rsid w:val="00037EAC"/>
    <w:rsid w:val="000434FC"/>
    <w:rsid w:val="000447C9"/>
    <w:rsid w:val="00046BAD"/>
    <w:rsid w:val="0005580D"/>
    <w:rsid w:val="0006128F"/>
    <w:rsid w:val="000617CA"/>
    <w:rsid w:val="000628CB"/>
    <w:rsid w:val="00080BE9"/>
    <w:rsid w:val="00086868"/>
    <w:rsid w:val="000A1081"/>
    <w:rsid w:val="000A5ABC"/>
    <w:rsid w:val="000B100A"/>
    <w:rsid w:val="000C1F7E"/>
    <w:rsid w:val="000C6238"/>
    <w:rsid w:val="00105FED"/>
    <w:rsid w:val="00106EFC"/>
    <w:rsid w:val="00107365"/>
    <w:rsid w:val="0011203B"/>
    <w:rsid w:val="00137077"/>
    <w:rsid w:val="0014040F"/>
    <w:rsid w:val="001426D7"/>
    <w:rsid w:val="00166A83"/>
    <w:rsid w:val="00174CFD"/>
    <w:rsid w:val="00181A55"/>
    <w:rsid w:val="00181BD9"/>
    <w:rsid w:val="00183094"/>
    <w:rsid w:val="00184387"/>
    <w:rsid w:val="00187360"/>
    <w:rsid w:val="001A00C0"/>
    <w:rsid w:val="001A708E"/>
    <w:rsid w:val="001B4129"/>
    <w:rsid w:val="001B61E9"/>
    <w:rsid w:val="001C594C"/>
    <w:rsid w:val="001C6539"/>
    <w:rsid w:val="001E4061"/>
    <w:rsid w:val="001E4152"/>
    <w:rsid w:val="002128AF"/>
    <w:rsid w:val="00213B61"/>
    <w:rsid w:val="002152FB"/>
    <w:rsid w:val="00227334"/>
    <w:rsid w:val="00233046"/>
    <w:rsid w:val="002343C2"/>
    <w:rsid w:val="00235405"/>
    <w:rsid w:val="0025223F"/>
    <w:rsid w:val="00253751"/>
    <w:rsid w:val="002549C5"/>
    <w:rsid w:val="0025630E"/>
    <w:rsid w:val="00261E34"/>
    <w:rsid w:val="00267F47"/>
    <w:rsid w:val="00282F95"/>
    <w:rsid w:val="0028603C"/>
    <w:rsid w:val="002A64FA"/>
    <w:rsid w:val="002A68FF"/>
    <w:rsid w:val="002B02D0"/>
    <w:rsid w:val="002C7CB6"/>
    <w:rsid w:val="002D5E98"/>
    <w:rsid w:val="002F77E2"/>
    <w:rsid w:val="002F780A"/>
    <w:rsid w:val="002F7B70"/>
    <w:rsid w:val="00307A21"/>
    <w:rsid w:val="003131EB"/>
    <w:rsid w:val="0032070D"/>
    <w:rsid w:val="00324401"/>
    <w:rsid w:val="00336986"/>
    <w:rsid w:val="003551B4"/>
    <w:rsid w:val="0036023B"/>
    <w:rsid w:val="00363BB0"/>
    <w:rsid w:val="0036480A"/>
    <w:rsid w:val="003778D2"/>
    <w:rsid w:val="00386207"/>
    <w:rsid w:val="0039534A"/>
    <w:rsid w:val="003964D8"/>
    <w:rsid w:val="003A6695"/>
    <w:rsid w:val="003B1282"/>
    <w:rsid w:val="003B4E15"/>
    <w:rsid w:val="003B5C80"/>
    <w:rsid w:val="003C443B"/>
    <w:rsid w:val="003D028D"/>
    <w:rsid w:val="003D441E"/>
    <w:rsid w:val="003D4876"/>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B0881"/>
    <w:rsid w:val="004B2969"/>
    <w:rsid w:val="004B38DD"/>
    <w:rsid w:val="004C2EDA"/>
    <w:rsid w:val="004D0D48"/>
    <w:rsid w:val="004E4375"/>
    <w:rsid w:val="004E7D99"/>
    <w:rsid w:val="00505589"/>
    <w:rsid w:val="00514597"/>
    <w:rsid w:val="005202DA"/>
    <w:rsid w:val="00520483"/>
    <w:rsid w:val="00522EEA"/>
    <w:rsid w:val="00536423"/>
    <w:rsid w:val="005368A2"/>
    <w:rsid w:val="0054191F"/>
    <w:rsid w:val="0054458A"/>
    <w:rsid w:val="00547E02"/>
    <w:rsid w:val="005517DA"/>
    <w:rsid w:val="00557F92"/>
    <w:rsid w:val="00564513"/>
    <w:rsid w:val="0058294D"/>
    <w:rsid w:val="0058639E"/>
    <w:rsid w:val="00591DCE"/>
    <w:rsid w:val="005A5255"/>
    <w:rsid w:val="005B0D21"/>
    <w:rsid w:val="005B27B1"/>
    <w:rsid w:val="005B35F4"/>
    <w:rsid w:val="005B45B2"/>
    <w:rsid w:val="005B7DE6"/>
    <w:rsid w:val="005C5B1A"/>
    <w:rsid w:val="005C7F09"/>
    <w:rsid w:val="005D5E83"/>
    <w:rsid w:val="005F3018"/>
    <w:rsid w:val="0060275F"/>
    <w:rsid w:val="00623B12"/>
    <w:rsid w:val="00627169"/>
    <w:rsid w:val="006334E2"/>
    <w:rsid w:val="00633DDF"/>
    <w:rsid w:val="00636D9B"/>
    <w:rsid w:val="006443A8"/>
    <w:rsid w:val="00654DA9"/>
    <w:rsid w:val="006653D9"/>
    <w:rsid w:val="006655AF"/>
    <w:rsid w:val="006707F6"/>
    <w:rsid w:val="00683826"/>
    <w:rsid w:val="00685C79"/>
    <w:rsid w:val="00696023"/>
    <w:rsid w:val="006B2DC3"/>
    <w:rsid w:val="006B63DB"/>
    <w:rsid w:val="006C2A6D"/>
    <w:rsid w:val="006C5281"/>
    <w:rsid w:val="006C7851"/>
    <w:rsid w:val="006D45B9"/>
    <w:rsid w:val="006E1E84"/>
    <w:rsid w:val="006E45BB"/>
    <w:rsid w:val="006F0F1A"/>
    <w:rsid w:val="006F34C6"/>
    <w:rsid w:val="006F629E"/>
    <w:rsid w:val="00700040"/>
    <w:rsid w:val="00715FCD"/>
    <w:rsid w:val="007325E2"/>
    <w:rsid w:val="007469ED"/>
    <w:rsid w:val="0075010E"/>
    <w:rsid w:val="00754BB6"/>
    <w:rsid w:val="007603AD"/>
    <w:rsid w:val="0076208A"/>
    <w:rsid w:val="00776EFE"/>
    <w:rsid w:val="00782F67"/>
    <w:rsid w:val="00785770"/>
    <w:rsid w:val="00797911"/>
    <w:rsid w:val="007A01DE"/>
    <w:rsid w:val="007A4442"/>
    <w:rsid w:val="007B188D"/>
    <w:rsid w:val="007E66BE"/>
    <w:rsid w:val="00803051"/>
    <w:rsid w:val="00813FE6"/>
    <w:rsid w:val="00836CC0"/>
    <w:rsid w:val="0084235D"/>
    <w:rsid w:val="00843BB2"/>
    <w:rsid w:val="00854097"/>
    <w:rsid w:val="0085724C"/>
    <w:rsid w:val="00857E99"/>
    <w:rsid w:val="00860323"/>
    <w:rsid w:val="00860992"/>
    <w:rsid w:val="00885B53"/>
    <w:rsid w:val="00890465"/>
    <w:rsid w:val="008907AA"/>
    <w:rsid w:val="0089452E"/>
    <w:rsid w:val="008952C9"/>
    <w:rsid w:val="008F0A6E"/>
    <w:rsid w:val="008F0C62"/>
    <w:rsid w:val="008F31F9"/>
    <w:rsid w:val="00900829"/>
    <w:rsid w:val="009010D8"/>
    <w:rsid w:val="009132B4"/>
    <w:rsid w:val="00913A50"/>
    <w:rsid w:val="0092634E"/>
    <w:rsid w:val="00927262"/>
    <w:rsid w:val="00934214"/>
    <w:rsid w:val="0094161B"/>
    <w:rsid w:val="009425F0"/>
    <w:rsid w:val="00947F69"/>
    <w:rsid w:val="00960086"/>
    <w:rsid w:val="00963DB3"/>
    <w:rsid w:val="009646CC"/>
    <w:rsid w:val="009839AD"/>
    <w:rsid w:val="009918A6"/>
    <w:rsid w:val="00991C16"/>
    <w:rsid w:val="009950CF"/>
    <w:rsid w:val="009A0533"/>
    <w:rsid w:val="009A137C"/>
    <w:rsid w:val="009A3B1B"/>
    <w:rsid w:val="009C0626"/>
    <w:rsid w:val="009D1B50"/>
    <w:rsid w:val="009E02C6"/>
    <w:rsid w:val="009E02D9"/>
    <w:rsid w:val="009E59CB"/>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0427"/>
    <w:rsid w:val="00A92F95"/>
    <w:rsid w:val="00A977C6"/>
    <w:rsid w:val="00AA7F2F"/>
    <w:rsid w:val="00AD39FE"/>
    <w:rsid w:val="00AE2111"/>
    <w:rsid w:val="00AF224E"/>
    <w:rsid w:val="00AF25A1"/>
    <w:rsid w:val="00AF2C6F"/>
    <w:rsid w:val="00B01B0D"/>
    <w:rsid w:val="00B10C76"/>
    <w:rsid w:val="00B14018"/>
    <w:rsid w:val="00B203FC"/>
    <w:rsid w:val="00B275E1"/>
    <w:rsid w:val="00B312AB"/>
    <w:rsid w:val="00B40719"/>
    <w:rsid w:val="00B443BC"/>
    <w:rsid w:val="00B54292"/>
    <w:rsid w:val="00B54999"/>
    <w:rsid w:val="00B56259"/>
    <w:rsid w:val="00B57A1A"/>
    <w:rsid w:val="00B67414"/>
    <w:rsid w:val="00B741DD"/>
    <w:rsid w:val="00B74E9B"/>
    <w:rsid w:val="00B76454"/>
    <w:rsid w:val="00B775E2"/>
    <w:rsid w:val="00B95A96"/>
    <w:rsid w:val="00B95C4E"/>
    <w:rsid w:val="00BA5F7B"/>
    <w:rsid w:val="00BB19C8"/>
    <w:rsid w:val="00BB1B9D"/>
    <w:rsid w:val="00BB45FB"/>
    <w:rsid w:val="00BB478A"/>
    <w:rsid w:val="00BB5352"/>
    <w:rsid w:val="00BC08C1"/>
    <w:rsid w:val="00BD1D31"/>
    <w:rsid w:val="00C00C6C"/>
    <w:rsid w:val="00C04FD4"/>
    <w:rsid w:val="00C35D07"/>
    <w:rsid w:val="00C5694A"/>
    <w:rsid w:val="00C66C43"/>
    <w:rsid w:val="00C76146"/>
    <w:rsid w:val="00C837AD"/>
    <w:rsid w:val="00C87BA6"/>
    <w:rsid w:val="00C91F9E"/>
    <w:rsid w:val="00C92C4B"/>
    <w:rsid w:val="00C946FF"/>
    <w:rsid w:val="00CA1145"/>
    <w:rsid w:val="00CB04A5"/>
    <w:rsid w:val="00CB4F30"/>
    <w:rsid w:val="00CB5FC7"/>
    <w:rsid w:val="00CE421B"/>
    <w:rsid w:val="00D06258"/>
    <w:rsid w:val="00D1168C"/>
    <w:rsid w:val="00D20E4E"/>
    <w:rsid w:val="00D23F35"/>
    <w:rsid w:val="00D31DC9"/>
    <w:rsid w:val="00D41FF2"/>
    <w:rsid w:val="00D46C19"/>
    <w:rsid w:val="00D522D3"/>
    <w:rsid w:val="00D577B9"/>
    <w:rsid w:val="00D642B0"/>
    <w:rsid w:val="00D6693E"/>
    <w:rsid w:val="00D70682"/>
    <w:rsid w:val="00D72E38"/>
    <w:rsid w:val="00D74217"/>
    <w:rsid w:val="00D77F80"/>
    <w:rsid w:val="00D810F0"/>
    <w:rsid w:val="00D856B4"/>
    <w:rsid w:val="00D93497"/>
    <w:rsid w:val="00D95E30"/>
    <w:rsid w:val="00D971C2"/>
    <w:rsid w:val="00DA5DDA"/>
    <w:rsid w:val="00DB2B8E"/>
    <w:rsid w:val="00DB4653"/>
    <w:rsid w:val="00DC376F"/>
    <w:rsid w:val="00DE552B"/>
    <w:rsid w:val="00DE5E82"/>
    <w:rsid w:val="00DF25ED"/>
    <w:rsid w:val="00DF4078"/>
    <w:rsid w:val="00E056DB"/>
    <w:rsid w:val="00E110EF"/>
    <w:rsid w:val="00E22972"/>
    <w:rsid w:val="00E251FF"/>
    <w:rsid w:val="00E26543"/>
    <w:rsid w:val="00E64287"/>
    <w:rsid w:val="00E645C3"/>
    <w:rsid w:val="00E74637"/>
    <w:rsid w:val="00E75B69"/>
    <w:rsid w:val="00E76FF0"/>
    <w:rsid w:val="00E96049"/>
    <w:rsid w:val="00EA61AE"/>
    <w:rsid w:val="00EB378B"/>
    <w:rsid w:val="00EB3B2E"/>
    <w:rsid w:val="00EB5381"/>
    <w:rsid w:val="00ED3CE1"/>
    <w:rsid w:val="00EE762F"/>
    <w:rsid w:val="00EF6A8B"/>
    <w:rsid w:val="00F0330B"/>
    <w:rsid w:val="00F11EAC"/>
    <w:rsid w:val="00F5123C"/>
    <w:rsid w:val="00F745FB"/>
    <w:rsid w:val="00F87901"/>
    <w:rsid w:val="00F93C28"/>
    <w:rsid w:val="00FA1F6A"/>
    <w:rsid w:val="00FB1CC9"/>
    <w:rsid w:val="00FB382D"/>
    <w:rsid w:val="00FB7C4F"/>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396"/>
  <w15:docId w15:val="{CA99BAD6-5F64-4A01-9545-11F3FE1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paragraph" w:styleId="Heading3">
    <w:name w:val="heading 3"/>
    <w:basedOn w:val="Normal"/>
    <w:link w:val="Heading3Char"/>
    <w:uiPriority w:val="9"/>
    <w:qFormat/>
    <w:rsid w:val="006B63D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customStyle="1" w:styleId="UnresolvedMention3">
    <w:name w:val="Unresolved Mention3"/>
    <w:basedOn w:val="DefaultParagraphFont"/>
    <w:uiPriority w:val="99"/>
    <w:semiHidden/>
    <w:unhideWhenUsed/>
    <w:rsid w:val="00BD1D31"/>
    <w:rPr>
      <w:color w:val="605E5C"/>
      <w:shd w:val="clear" w:color="auto" w:fill="E1DFDD"/>
    </w:rPr>
  </w:style>
  <w:style w:type="character" w:customStyle="1" w:styleId="Heading3Char">
    <w:name w:val="Heading 3 Char"/>
    <w:basedOn w:val="DefaultParagraphFont"/>
    <w:link w:val="Heading3"/>
    <w:uiPriority w:val="9"/>
    <w:rsid w:val="006B63DB"/>
    <w:rPr>
      <w:rFonts w:ascii="Times New Roman" w:eastAsia="Times New Roman" w:hAnsi="Times New Roman" w:cs="Times New Roman"/>
      <w:b/>
      <w:bCs/>
      <w:sz w:val="27"/>
      <w:szCs w:val="27"/>
      <w:lang w:val="en-US"/>
    </w:rPr>
  </w:style>
  <w:style w:type="character" w:customStyle="1" w:styleId="apple-tab-span">
    <w:name w:val="apple-tab-span"/>
    <w:basedOn w:val="DefaultParagraphFont"/>
    <w:rsid w:val="00E74637"/>
  </w:style>
  <w:style w:type="character" w:styleId="FollowedHyperlink">
    <w:name w:val="FollowedHyperlink"/>
    <w:basedOn w:val="DefaultParagraphFont"/>
    <w:uiPriority w:val="99"/>
    <w:semiHidden/>
    <w:unhideWhenUsed/>
    <w:rsid w:val="00E74637"/>
    <w:rPr>
      <w:color w:val="800080" w:themeColor="followedHyperlink"/>
      <w:u w:val="single"/>
    </w:rPr>
  </w:style>
  <w:style w:type="character" w:styleId="UnresolvedMention">
    <w:name w:val="Unresolved Mention"/>
    <w:basedOn w:val="DefaultParagraphFont"/>
    <w:uiPriority w:val="99"/>
    <w:semiHidden/>
    <w:unhideWhenUsed/>
    <w:rsid w:val="00C0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688026440">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723873489">
      <w:bodyDiv w:val="1"/>
      <w:marLeft w:val="0"/>
      <w:marRight w:val="0"/>
      <w:marTop w:val="0"/>
      <w:marBottom w:val="0"/>
      <w:divBdr>
        <w:top w:val="none" w:sz="0" w:space="0" w:color="auto"/>
        <w:left w:val="none" w:sz="0" w:space="0" w:color="auto"/>
        <w:bottom w:val="none" w:sz="0" w:space="0" w:color="auto"/>
        <w:right w:val="none" w:sz="0" w:space="0" w:color="auto"/>
      </w:divBdr>
    </w:div>
    <w:div w:id="844324054">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96297">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yperlink" Target="mailto:j.rozitis@pdf.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sturs@lob.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de.engele@inbox.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vpvb.gov.lv" TargetMode="External"/><Relationship Id="rId4" Type="http://schemas.openxmlformats.org/officeDocument/2006/relationships/settings" Target="settings.xml"/><Relationship Id="rId9" Type="http://schemas.openxmlformats.org/officeDocument/2006/relationships/hyperlink" Target="mailto:rudite.vesere@vara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9E8-E2A2-4E8C-B5A9-2147DEE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5537</Words>
  <Characters>3157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cp:lastPrinted>2021-09-22T16:05:00Z</cp:lastPrinted>
  <dcterms:created xsi:type="dcterms:W3CDTF">2021-10-29T10:28:00Z</dcterms:created>
  <dcterms:modified xsi:type="dcterms:W3CDTF">2021-10-29T10:28:00Z</dcterms:modified>
</cp:coreProperties>
</file>