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8A87" w14:textId="2CDE5D9A" w:rsidR="006C48B8" w:rsidRPr="008D58C7" w:rsidRDefault="00EB1739" w:rsidP="008D58C7">
      <w:pPr>
        <w:jc w:val="center"/>
        <w:rPr>
          <w:b/>
          <w:bCs/>
          <w:sz w:val="28"/>
          <w:szCs w:val="28"/>
        </w:rPr>
      </w:pPr>
      <w:r w:rsidRPr="008D58C7">
        <w:rPr>
          <w:b/>
          <w:bCs/>
          <w:sz w:val="28"/>
          <w:szCs w:val="28"/>
        </w:rPr>
        <w:t>Pakalpojumu</w:t>
      </w:r>
      <w:r w:rsidR="004C11C1" w:rsidRPr="008D58C7">
        <w:rPr>
          <w:b/>
          <w:bCs/>
          <w:sz w:val="28"/>
          <w:szCs w:val="28"/>
        </w:rPr>
        <w:t xml:space="preserve"> kanālu pārbaude</w:t>
      </w:r>
      <w:r w:rsidR="00AF57DC">
        <w:rPr>
          <w:b/>
          <w:bCs/>
          <w:sz w:val="28"/>
          <w:szCs w:val="28"/>
        </w:rPr>
        <w:t xml:space="preserve"> un labošana</w:t>
      </w:r>
    </w:p>
    <w:p w14:paraId="0F86F415" w14:textId="7243A8A4" w:rsidR="004C11C1" w:rsidRDefault="00EB1739">
      <w:r>
        <w:t xml:space="preserve">Tā kā kopš 2021. gada 1.jūlija </w:t>
      </w:r>
      <w:r w:rsidR="008D58C7">
        <w:t xml:space="preserve">valstī </w:t>
      </w:r>
      <w:r>
        <w:t>ir jauns teritoriālais sadalījums,</w:t>
      </w:r>
      <w:r w:rsidR="008D58C7">
        <w:t xml:space="preserve"> attiecīgi arī</w:t>
      </w:r>
      <w:r>
        <w:t xml:space="preserve"> </w:t>
      </w:r>
      <w:r w:rsidR="008D58C7">
        <w:t>teritorijas un to definējošie ATVK kodi ir mainījušies.</w:t>
      </w:r>
    </w:p>
    <w:p w14:paraId="6E364761" w14:textId="67A45362" w:rsidR="008D58C7" w:rsidRDefault="008D58C7">
      <w:r>
        <w:t xml:space="preserve">Pakalpojumu katalogā sadaļā “Klasifikatori”, </w:t>
      </w:r>
      <w:proofErr w:type="spellStart"/>
      <w:r>
        <w:t>apakšsadaļas</w:t>
      </w:r>
      <w:proofErr w:type="spellEnd"/>
      <w:r>
        <w:t xml:space="preserve"> “Kanāli” ierakstos ir atjaunoti teritoriju dati, taču darba procesā jums var nākties saskarties ar šādām situācijām:</w:t>
      </w:r>
    </w:p>
    <w:p w14:paraId="27CC35DF" w14:textId="77777777" w:rsidR="004C11C1" w:rsidRDefault="004C11C1"/>
    <w:p w14:paraId="2EE19126" w14:textId="6C9CC38F" w:rsidR="008D58C7" w:rsidRDefault="00AF57DC" w:rsidP="004C11C1">
      <w:pPr>
        <w:pStyle w:val="ListParagraph"/>
        <w:numPr>
          <w:ilvl w:val="0"/>
          <w:numId w:val="1"/>
        </w:numPr>
      </w:pPr>
      <w:r>
        <w:t>Saglabāta k</w:t>
      </w:r>
      <w:r w:rsidR="008D58C7">
        <w:t>anāla pārklāto teritoriju laukā var būt tukšums.</w:t>
      </w:r>
    </w:p>
    <w:p w14:paraId="4267F8BA" w14:textId="28A9806F" w:rsidR="008D58C7" w:rsidRDefault="008D58C7" w:rsidP="008D58C7">
      <w:r>
        <w:rPr>
          <w:noProof/>
        </w:rPr>
        <w:drawing>
          <wp:inline distT="0" distB="0" distL="0" distR="0" wp14:anchorId="18AFFDA6" wp14:editId="59567981">
            <wp:extent cx="5274310" cy="242443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2135D" w14:textId="77A2397B" w:rsidR="00191C8A" w:rsidRDefault="00191C8A" w:rsidP="008D58C7">
      <w:r>
        <w:t>Ja bijusi konkrēta teritorija, kuras tur šobrīd nav, tad to jāatrod kreisās puses izvēlē, tā jāiezīmē un jānospiež poga “Piesaistīt”.</w:t>
      </w:r>
    </w:p>
    <w:p w14:paraId="59D63FA6" w14:textId="25840A90" w:rsidR="00191C8A" w:rsidRDefault="00191C8A" w:rsidP="008D58C7">
      <w:r>
        <w:rPr>
          <w:noProof/>
        </w:rPr>
        <w:drawing>
          <wp:inline distT="0" distB="0" distL="0" distR="0" wp14:anchorId="4F06460C" wp14:editId="092F9C36">
            <wp:extent cx="5274310" cy="2568577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F8EC" w14:textId="13F58DD6" w:rsidR="00191C8A" w:rsidRDefault="00191C8A" w:rsidP="008D58C7">
      <w:r>
        <w:t>Teritorija attēlosies labajā pusē un tad ir jānospiež poga “</w:t>
      </w:r>
      <w:r w:rsidR="00AF57DC">
        <w:t>Saglabāt</w:t>
      </w:r>
      <w:r>
        <w:t>”.</w:t>
      </w:r>
    </w:p>
    <w:p w14:paraId="4B4AE183" w14:textId="3714AE40" w:rsidR="00191C8A" w:rsidRDefault="00191C8A" w:rsidP="008D58C7">
      <w:r>
        <w:rPr>
          <w:noProof/>
        </w:rPr>
        <w:lastRenderedPageBreak/>
        <w:drawing>
          <wp:inline distT="0" distB="0" distL="0" distR="0" wp14:anchorId="745B627C" wp14:editId="603D2FDB">
            <wp:extent cx="5070423" cy="2526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671" cy="25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9D3C" w14:textId="457DB5FB" w:rsidR="004C11C1" w:rsidRDefault="00AF57DC" w:rsidP="004C11C1">
      <w:pPr>
        <w:pStyle w:val="ListParagraph"/>
        <w:numPr>
          <w:ilvl w:val="0"/>
          <w:numId w:val="1"/>
        </w:numPr>
      </w:pPr>
      <w:r>
        <w:t>Saglabāta kanāla p</w:t>
      </w:r>
      <w:r w:rsidR="004C11C1">
        <w:t>ārklāt</w:t>
      </w:r>
      <w:r>
        <w:t>o</w:t>
      </w:r>
      <w:r w:rsidR="004C11C1">
        <w:t xml:space="preserve"> teritorij</w:t>
      </w:r>
      <w:r>
        <w:t>u</w:t>
      </w:r>
      <w:r w:rsidR="004C11C1">
        <w:t xml:space="preserve"> </w:t>
      </w:r>
      <w:r w:rsidR="00191C8A">
        <w:t xml:space="preserve">vienības </w:t>
      </w:r>
      <w:r w:rsidR="004C11C1">
        <w:t>var dalīties divās daļās, pa kreisi esošie novadi, pa labi bijušie novadi.</w:t>
      </w:r>
    </w:p>
    <w:p w14:paraId="4020D6D0" w14:textId="261FC712" w:rsidR="004C11C1" w:rsidRDefault="004C11C1">
      <w:r>
        <w:rPr>
          <w:noProof/>
        </w:rPr>
        <w:drawing>
          <wp:inline distT="0" distB="0" distL="0" distR="0" wp14:anchorId="4E9D9ACC" wp14:editId="2F8B95C2">
            <wp:extent cx="5274310" cy="28682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7CFF" w14:textId="103778F5" w:rsidR="004C11C1" w:rsidRDefault="004C11C1">
      <w:r>
        <w:t>Lai salabotu informāciju, lab</w:t>
      </w:r>
      <w:r w:rsidR="008D58C7">
        <w:t>ajā</w:t>
      </w:r>
      <w:r>
        <w:t xml:space="preserve"> pus</w:t>
      </w:r>
      <w:r w:rsidR="008D58C7">
        <w:t>ē</w:t>
      </w:r>
      <w:r>
        <w:t xml:space="preserve"> uzklikšķiniet uz pirmā ieraksta, tad uz tastatūras nospiediet un turiet pogu “</w:t>
      </w:r>
      <w:proofErr w:type="spellStart"/>
      <w:r w:rsidR="00EB1739">
        <w:t>S</w:t>
      </w:r>
      <w:r>
        <w:t>hift</w:t>
      </w:r>
      <w:proofErr w:type="spellEnd"/>
      <w:r>
        <w:t>”, pēc tam uzklikšķiniet uz pēdējā ierakst</w:t>
      </w:r>
      <w:r w:rsidR="008D58C7">
        <w:t>a</w:t>
      </w:r>
      <w:r>
        <w:t>, tā iezīmējot visu saturu. Satur</w:t>
      </w:r>
      <w:r w:rsidR="00EB1739">
        <w:t>a</w:t>
      </w:r>
      <w:r>
        <w:t xml:space="preserve"> lauks kļūst pelēks</w:t>
      </w:r>
      <w:r w:rsidR="00EB1739">
        <w:rPr>
          <w:rStyle w:val="FootnoteReference"/>
        </w:rPr>
        <w:footnoteReference w:id="1"/>
      </w:r>
      <w:r>
        <w:t>. Nospiediet pogu “Atsaistīt”.</w:t>
      </w:r>
    </w:p>
    <w:p w14:paraId="752A4692" w14:textId="5B358564" w:rsidR="004C11C1" w:rsidRDefault="004C11C1">
      <w:r>
        <w:rPr>
          <w:noProof/>
        </w:rPr>
        <w:lastRenderedPageBreak/>
        <w:drawing>
          <wp:inline distT="0" distB="0" distL="0" distR="0" wp14:anchorId="163AE9EE" wp14:editId="021E3074">
            <wp:extent cx="5274310" cy="25533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3076" w14:textId="4B63D22F" w:rsidR="004C11C1" w:rsidRDefault="004C11C1">
      <w:r>
        <w:rPr>
          <w:noProof/>
        </w:rPr>
        <w:drawing>
          <wp:inline distT="0" distB="0" distL="0" distR="0" wp14:anchorId="5DA8CAB7" wp14:editId="363E4538">
            <wp:extent cx="5274310" cy="24758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887A" w14:textId="0DF2576E" w:rsidR="004C11C1" w:rsidRDefault="004C11C1">
      <w:r>
        <w:rPr>
          <w:noProof/>
        </w:rPr>
        <w:drawing>
          <wp:inline distT="0" distB="0" distL="0" distR="0" wp14:anchorId="3C947F4B" wp14:editId="417A8A6D">
            <wp:extent cx="5274310" cy="2232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C186" w14:textId="6695BECD" w:rsidR="004C11C1" w:rsidRDefault="004C11C1">
      <w:r>
        <w:t>Viss saturs pāries uz kreiso pusi.</w:t>
      </w:r>
    </w:p>
    <w:p w14:paraId="19C59910" w14:textId="57FB0CF6" w:rsidR="004C11C1" w:rsidRDefault="004C11C1">
      <w:r>
        <w:rPr>
          <w:noProof/>
        </w:rPr>
        <w:lastRenderedPageBreak/>
        <w:drawing>
          <wp:inline distT="0" distB="0" distL="0" distR="0" wp14:anchorId="6A781960" wp14:editId="63087EF3">
            <wp:extent cx="5274310" cy="2962483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8A61" w14:textId="64AE246B" w:rsidR="00D8768D" w:rsidRDefault="004C11C1">
      <w:r>
        <w:t>Tālāk jums ir jāpiesaista vajadzīgā teritorija vai teritorijas.</w:t>
      </w:r>
    </w:p>
    <w:p w14:paraId="444134A4" w14:textId="13815BDF" w:rsidR="004C11C1" w:rsidRDefault="004C11C1">
      <w:r>
        <w:t>Ja tā ir viena tad uzklikšķiniet uz tās un nospiediet pogu “Piesaistīt”.</w:t>
      </w:r>
      <w:r w:rsidR="00EB1739">
        <w:t xml:space="preserve"> Pēc tam pogu “Saglabāt”. </w:t>
      </w:r>
    </w:p>
    <w:p w14:paraId="7EB448C3" w14:textId="6501731E" w:rsidR="00EB1739" w:rsidRDefault="00EB1739">
      <w:r>
        <w:rPr>
          <w:noProof/>
        </w:rPr>
        <w:drawing>
          <wp:inline distT="0" distB="0" distL="0" distR="0" wp14:anchorId="512A7008" wp14:editId="276190EC">
            <wp:extent cx="5274310" cy="24231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CB70" w14:textId="21A50B5F" w:rsidR="00EB1739" w:rsidRDefault="00EB1739">
      <w:r>
        <w:t>Pēc saglabāšanas kreisajā pusē pazudīs visi ieraksti, kas apzīmē vairs neesošos novadus.</w:t>
      </w:r>
    </w:p>
    <w:p w14:paraId="39C1EF29" w14:textId="06544F4F" w:rsidR="00EB1739" w:rsidRDefault="00EB1739">
      <w:r>
        <w:rPr>
          <w:noProof/>
        </w:rPr>
        <w:lastRenderedPageBreak/>
        <w:drawing>
          <wp:inline distT="0" distB="0" distL="0" distR="0" wp14:anchorId="75BFD4E5" wp14:editId="2B7D7092">
            <wp:extent cx="5274310" cy="3025991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230A" w14:textId="571CD6A5" w:rsidR="00D8768D" w:rsidRDefault="00EB1739">
      <w:pPr>
        <w:rPr>
          <w:b/>
          <w:bCs/>
        </w:rPr>
      </w:pPr>
      <w:r w:rsidRPr="00D8768D">
        <w:rPr>
          <w:b/>
          <w:bCs/>
        </w:rPr>
        <w:t>Ja vajag piesaistīt visus ierakstus,</w:t>
      </w:r>
      <w:r>
        <w:t xml:space="preserve"> </w:t>
      </w:r>
      <w:r w:rsidR="00D8768D" w:rsidRPr="00D8768D">
        <w:rPr>
          <w:b/>
          <w:bCs/>
        </w:rPr>
        <w:t>tad sā</w:t>
      </w:r>
      <w:r w:rsidR="00D8768D">
        <w:rPr>
          <w:b/>
          <w:bCs/>
        </w:rPr>
        <w:t>k</w:t>
      </w:r>
      <w:r w:rsidR="00D8768D" w:rsidRPr="00D8768D">
        <w:rPr>
          <w:b/>
          <w:bCs/>
        </w:rPr>
        <w:t xml:space="preserve">umā piesaistiet labajā pusē tikai vienu, piemēram, </w:t>
      </w:r>
      <w:r w:rsidR="00D8768D">
        <w:rPr>
          <w:b/>
          <w:bCs/>
        </w:rPr>
        <w:t>Daugavpils</w:t>
      </w:r>
      <w:r w:rsidR="00D8768D" w:rsidRPr="00D8768D">
        <w:rPr>
          <w:b/>
          <w:bCs/>
        </w:rPr>
        <w:t xml:space="preserve"> un spiediet pogu “Saglabāt”.</w:t>
      </w:r>
    </w:p>
    <w:p w14:paraId="65F76F4F" w14:textId="77777777" w:rsidR="00D8768D" w:rsidRDefault="00D8768D" w:rsidP="00D8768D">
      <w:r>
        <w:t>Pēc saglabāšanas kreisajā pusē pazudīs visi ieraksti, kas apzīmē vairs neesošos novadus.</w:t>
      </w:r>
    </w:p>
    <w:p w14:paraId="0863566E" w14:textId="5BE70E5A" w:rsidR="00D8768D" w:rsidRDefault="00D8768D">
      <w:r>
        <w:t>Tālāk no kreisās puses variet pievienot visus atlikušos novadus un pilsētas.</w:t>
      </w:r>
    </w:p>
    <w:p w14:paraId="5BD9B8C4" w14:textId="4A1E7C1E" w:rsidR="00D8768D" w:rsidRDefault="00D8768D">
      <w:r>
        <w:t>P</w:t>
      </w:r>
      <w:r w:rsidR="00EB1739">
        <w:t>iesaistīšanu veic tāpat kā veica kopējo atsaistīšanu.</w:t>
      </w:r>
    </w:p>
    <w:p w14:paraId="1702B2EF" w14:textId="4726E262" w:rsidR="00EB1739" w:rsidRDefault="00EB1739">
      <w:r>
        <w:t>Uzklikšķiniet uz pirmā ieraksta kreisajā pusē, tad uz tastatūras nospiediet un turiet pogu “</w:t>
      </w:r>
      <w:proofErr w:type="spellStart"/>
      <w:r>
        <w:t>Shift</w:t>
      </w:r>
      <w:proofErr w:type="spellEnd"/>
      <w:r>
        <w:t>”, pēc tam uzklikšķiniet uz pēdējā ieraksta, tā iezīmējot visu saturu. Satura lauks kļūst pelēks. Nospiediet pogu “Piesaistīt”.</w:t>
      </w:r>
    </w:p>
    <w:p w14:paraId="78A57C01" w14:textId="77777777" w:rsidR="00EB1739" w:rsidRDefault="00EB1739">
      <w:pPr>
        <w:rPr>
          <w:noProof/>
        </w:rPr>
      </w:pPr>
    </w:p>
    <w:p w14:paraId="4B27ABF2" w14:textId="77777777" w:rsidR="00EB1739" w:rsidRDefault="00EB1739">
      <w:pPr>
        <w:rPr>
          <w:noProof/>
        </w:rPr>
      </w:pPr>
    </w:p>
    <w:p w14:paraId="264C0E71" w14:textId="77777777" w:rsidR="00EB1739" w:rsidRDefault="00EB1739">
      <w:pPr>
        <w:rPr>
          <w:noProof/>
        </w:rPr>
      </w:pPr>
    </w:p>
    <w:p w14:paraId="39C7A58A" w14:textId="4ED2D958" w:rsidR="00EB1739" w:rsidRDefault="00EB1739">
      <w:r>
        <w:rPr>
          <w:noProof/>
        </w:rPr>
        <w:drawing>
          <wp:inline distT="0" distB="0" distL="0" distR="0" wp14:anchorId="39F75E86" wp14:editId="23FDBD87">
            <wp:extent cx="5274310" cy="238633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EC13" w14:textId="27AC6702" w:rsidR="00EB1739" w:rsidRDefault="00EB1739"/>
    <w:p w14:paraId="1BF88115" w14:textId="66AF4DE0" w:rsidR="00EB1739" w:rsidRDefault="00EB1739">
      <w:r>
        <w:lastRenderedPageBreak/>
        <w:t xml:space="preserve">Pēc visa satura piesaistīšanas nospiediet pogu </w:t>
      </w:r>
      <w:r w:rsidR="008D58C7">
        <w:t>“</w:t>
      </w:r>
      <w:r>
        <w:t>Saglabāt”.</w:t>
      </w:r>
    </w:p>
    <w:p w14:paraId="151DD676" w14:textId="0A022E34" w:rsidR="00EB1739" w:rsidRPr="008D58C7" w:rsidRDefault="008D58C7">
      <w:pPr>
        <w:rPr>
          <w:b/>
          <w:bCs/>
        </w:rPr>
      </w:pPr>
      <w:r w:rsidRPr="008D58C7">
        <w:rPr>
          <w:b/>
          <w:bCs/>
          <w:color w:val="FF0000"/>
        </w:rPr>
        <w:t>!</w:t>
      </w:r>
      <w:r>
        <w:rPr>
          <w:b/>
          <w:bCs/>
        </w:rPr>
        <w:t xml:space="preserve"> </w:t>
      </w:r>
      <w:r w:rsidRPr="008D58C7">
        <w:rPr>
          <w:b/>
          <w:bCs/>
        </w:rPr>
        <w:t>Jāatceras, ka mainot informāciju kanālos, tā automātiski nemainās publicētā pakalpojuma aprakstā. Vispirms ir jāveic pakalpojuma apraksta pārpublicēšana sadaļā “Pakalpojumu pārpublicēšana”.</w:t>
      </w:r>
    </w:p>
    <w:sectPr w:rsidR="00EB1739" w:rsidRPr="008D5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5825" w14:textId="77777777" w:rsidR="00FE34BD" w:rsidRDefault="00FE34BD" w:rsidP="00EB1739">
      <w:pPr>
        <w:spacing w:after="0" w:line="240" w:lineRule="auto"/>
      </w:pPr>
      <w:r>
        <w:separator/>
      </w:r>
    </w:p>
  </w:endnote>
  <w:endnote w:type="continuationSeparator" w:id="0">
    <w:p w14:paraId="4CC44EFD" w14:textId="77777777" w:rsidR="00FE34BD" w:rsidRDefault="00FE34BD" w:rsidP="00EB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136F" w14:textId="77777777" w:rsidR="00FE34BD" w:rsidRDefault="00FE34BD" w:rsidP="00EB1739">
      <w:pPr>
        <w:spacing w:after="0" w:line="240" w:lineRule="auto"/>
      </w:pPr>
      <w:r>
        <w:separator/>
      </w:r>
    </w:p>
  </w:footnote>
  <w:footnote w:type="continuationSeparator" w:id="0">
    <w:p w14:paraId="3EE1A42C" w14:textId="77777777" w:rsidR="00FE34BD" w:rsidRDefault="00FE34BD" w:rsidP="00EB1739">
      <w:pPr>
        <w:spacing w:after="0" w:line="240" w:lineRule="auto"/>
      </w:pPr>
      <w:r>
        <w:continuationSeparator/>
      </w:r>
    </w:p>
  </w:footnote>
  <w:footnote w:id="1">
    <w:p w14:paraId="3378DDCF" w14:textId="166C9A43" w:rsidR="00EB1739" w:rsidRDefault="00EB1739">
      <w:pPr>
        <w:pStyle w:val="FootnoteText"/>
      </w:pPr>
      <w:r>
        <w:rPr>
          <w:rStyle w:val="FootnoteReference"/>
        </w:rPr>
        <w:footnoteRef/>
      </w:r>
      <w:r>
        <w:t xml:space="preserve"> Strādājot ar Apple datoru, tam var būt citādāka iezīmēšanas opcija.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0B6"/>
    <w:multiLevelType w:val="hybridMultilevel"/>
    <w:tmpl w:val="846450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C1"/>
    <w:rsid w:val="00191C8A"/>
    <w:rsid w:val="004C11C1"/>
    <w:rsid w:val="006C48B8"/>
    <w:rsid w:val="006E3103"/>
    <w:rsid w:val="00797CC1"/>
    <w:rsid w:val="008D58C7"/>
    <w:rsid w:val="00AF57DC"/>
    <w:rsid w:val="00D465E4"/>
    <w:rsid w:val="00D8768D"/>
    <w:rsid w:val="00DA6CAE"/>
    <w:rsid w:val="00EB1739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922C"/>
  <w15:chartTrackingRefBased/>
  <w15:docId w15:val="{272F8A9B-BEB5-4DFF-A6AA-3813B7E4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1C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C11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17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7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Magrica</dc:creator>
  <cp:keywords/>
  <dc:description/>
  <cp:lastModifiedBy>Lita Trakina</cp:lastModifiedBy>
  <cp:revision>2</cp:revision>
  <dcterms:created xsi:type="dcterms:W3CDTF">2021-10-19T09:41:00Z</dcterms:created>
  <dcterms:modified xsi:type="dcterms:W3CDTF">2021-10-19T09:41:00Z</dcterms:modified>
</cp:coreProperties>
</file>