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shd w:val="clear" w:color="auto" w:fill="FFFFFF"/>
        <w:tblCellMar>
          <w:left w:w="0" w:type="dxa"/>
          <w:right w:w="0" w:type="dxa"/>
        </w:tblCellMar>
        <w:tblLook w:val="04A0" w:firstRow="1" w:lastRow="0" w:firstColumn="1" w:lastColumn="0" w:noHBand="0" w:noVBand="1"/>
      </w:tblPr>
      <w:tblGrid>
        <w:gridCol w:w="8288"/>
        <w:gridCol w:w="352"/>
      </w:tblGrid>
      <w:tr w:rsidR="00702CCC" w:rsidRPr="00702CCC" w14:paraId="2C8FF11F" w14:textId="77777777" w:rsidTr="3BEBBD73">
        <w:tc>
          <w:tcPr>
            <w:tcW w:w="8288" w:type="dxa"/>
            <w:shd w:val="clear" w:color="auto" w:fill="FFFFFF" w:themeFill="background1"/>
            <w:hideMark/>
          </w:tcPr>
          <w:p w14:paraId="7078398E" w14:textId="77777777" w:rsidR="00957222" w:rsidRPr="00702CCC" w:rsidRDefault="006977D3" w:rsidP="00872A98">
            <w:pPr>
              <w:spacing w:after="0" w:line="240" w:lineRule="auto"/>
              <w:jc w:val="center"/>
              <w:rPr>
                <w:rFonts w:ascii="Times New Roman" w:eastAsia="Times New Roman" w:hAnsi="Times New Roman" w:cs="Times New Roman"/>
                <w:b/>
                <w:sz w:val="24"/>
                <w:szCs w:val="24"/>
                <w:lang w:eastAsia="lv-LV"/>
              </w:rPr>
            </w:pPr>
            <w:bookmarkStart w:id="0" w:name="OLE_LINK2"/>
            <w:bookmarkStart w:id="1" w:name="OLE_LINK1"/>
            <w:bookmarkStart w:id="2" w:name="OLE_LINK5"/>
            <w:bookmarkStart w:id="3" w:name="OLE_LINK4"/>
            <w:bookmarkStart w:id="4" w:name="OLE_LINK3"/>
            <w:r w:rsidRPr="00702CCC">
              <w:rPr>
                <w:rFonts w:ascii="Times New Roman" w:eastAsia="Times New Roman" w:hAnsi="Times New Roman" w:cs="Times New Roman"/>
                <w:b/>
                <w:sz w:val="24"/>
                <w:szCs w:val="24"/>
                <w:lang w:eastAsia="lv-LV"/>
              </w:rPr>
              <w:t>Ministru kabineta noteikumu projekta</w:t>
            </w:r>
          </w:p>
          <w:p w14:paraId="4F44FE70" w14:textId="07CDF5F0" w:rsidR="006977D3" w:rsidRDefault="006977D3" w:rsidP="00957222">
            <w:pPr>
              <w:spacing w:after="0" w:line="240" w:lineRule="auto"/>
              <w:jc w:val="center"/>
              <w:rPr>
                <w:rFonts w:ascii="Times New Roman" w:eastAsia="Times New Roman" w:hAnsi="Times New Roman" w:cs="Times New Roman"/>
                <w:b/>
                <w:bCs/>
                <w:sz w:val="24"/>
                <w:szCs w:val="24"/>
                <w:lang w:eastAsia="lv-LV"/>
              </w:rPr>
            </w:pPr>
            <w:r w:rsidRPr="00702CCC">
              <w:rPr>
                <w:rFonts w:ascii="Times New Roman" w:eastAsia="Times New Roman" w:hAnsi="Times New Roman" w:cs="Times New Roman"/>
                <w:b/>
                <w:sz w:val="24"/>
                <w:szCs w:val="24"/>
                <w:lang w:eastAsia="lv-LV"/>
              </w:rPr>
              <w:t>„</w:t>
            </w:r>
            <w:r w:rsidR="00BE4BA5" w:rsidRPr="00702CCC">
              <w:rPr>
                <w:rFonts w:ascii="Times New Roman" w:eastAsia="Times New Roman" w:hAnsi="Times New Roman" w:cs="Times New Roman"/>
                <w:b/>
                <w:sz w:val="24"/>
                <w:szCs w:val="24"/>
                <w:lang w:eastAsia="lv-LV"/>
              </w:rPr>
              <w:t xml:space="preserve">Noteikumi par zaudējumiem, kas rodas, nodrošinot piekļuvi </w:t>
            </w:r>
            <w:r w:rsidR="004E66AC" w:rsidRPr="004B4F14">
              <w:rPr>
                <w:rFonts w:ascii="Times New Roman" w:eastAsia="Times New Roman" w:hAnsi="Times New Roman" w:cs="Times New Roman"/>
                <w:b/>
                <w:sz w:val="24"/>
                <w:szCs w:val="24"/>
                <w:lang w:eastAsia="lv-LV"/>
              </w:rPr>
              <w:t>iekšzemes</w:t>
            </w:r>
            <w:r w:rsidR="004E66AC">
              <w:rPr>
                <w:rFonts w:ascii="Times New Roman" w:eastAsia="Times New Roman" w:hAnsi="Times New Roman" w:cs="Times New Roman"/>
                <w:b/>
                <w:sz w:val="24"/>
                <w:szCs w:val="24"/>
                <w:lang w:eastAsia="lv-LV"/>
              </w:rPr>
              <w:t xml:space="preserve"> </w:t>
            </w:r>
            <w:r w:rsidR="00BE4BA5" w:rsidRPr="00702CCC">
              <w:rPr>
                <w:rFonts w:ascii="Times New Roman" w:eastAsia="Times New Roman" w:hAnsi="Times New Roman" w:cs="Times New Roman"/>
                <w:b/>
                <w:sz w:val="24"/>
                <w:szCs w:val="24"/>
                <w:lang w:eastAsia="lv-LV"/>
              </w:rPr>
              <w:t>publiskajiem ūdeņiem</w:t>
            </w:r>
            <w:r w:rsidR="004B4F14">
              <w:rPr>
                <w:rFonts w:ascii="Times New Roman" w:eastAsia="Times New Roman" w:hAnsi="Times New Roman" w:cs="Times New Roman"/>
                <w:b/>
                <w:sz w:val="24"/>
                <w:szCs w:val="24"/>
                <w:lang w:eastAsia="lv-LV"/>
              </w:rPr>
              <w:t>, jūras piekrastes joslai</w:t>
            </w:r>
            <w:r w:rsidR="00045DD9">
              <w:rPr>
                <w:rFonts w:ascii="Times New Roman" w:eastAsia="Times New Roman" w:hAnsi="Times New Roman" w:cs="Times New Roman"/>
                <w:b/>
                <w:sz w:val="24"/>
                <w:szCs w:val="24"/>
                <w:lang w:eastAsia="lv-LV"/>
              </w:rPr>
              <w:t xml:space="preserve"> un</w:t>
            </w:r>
            <w:r w:rsidR="00BE4BA5" w:rsidRPr="00702CCC">
              <w:rPr>
                <w:rFonts w:ascii="Times New Roman" w:eastAsia="Times New Roman" w:hAnsi="Times New Roman" w:cs="Times New Roman"/>
                <w:b/>
                <w:sz w:val="24"/>
                <w:szCs w:val="24"/>
                <w:lang w:eastAsia="lv-LV"/>
              </w:rPr>
              <w:t xml:space="preserve"> īpaši aizsargājamām dabas teritorijām</w:t>
            </w:r>
            <w:r w:rsidRPr="00702CCC">
              <w:rPr>
                <w:rFonts w:ascii="Times New Roman" w:eastAsia="Times New Roman" w:hAnsi="Times New Roman" w:cs="Times New Roman"/>
                <w:b/>
                <w:sz w:val="24"/>
                <w:szCs w:val="24"/>
                <w:lang w:eastAsia="lv-LV"/>
              </w:rPr>
              <w:t>” sākotnējās ietekmes novērtējuma ziņojums (</w:t>
            </w:r>
            <w:r w:rsidRPr="00702CCC">
              <w:rPr>
                <w:rFonts w:ascii="Times New Roman" w:eastAsia="Times New Roman" w:hAnsi="Times New Roman" w:cs="Times New Roman"/>
                <w:b/>
                <w:bCs/>
                <w:sz w:val="24"/>
                <w:szCs w:val="24"/>
                <w:lang w:eastAsia="lv-LV"/>
              </w:rPr>
              <w:t>anotācija)</w:t>
            </w:r>
            <w:bookmarkEnd w:id="0"/>
            <w:bookmarkEnd w:id="1"/>
            <w:bookmarkEnd w:id="2"/>
            <w:bookmarkEnd w:id="3"/>
            <w:bookmarkEnd w:id="4"/>
          </w:p>
          <w:p w14:paraId="2EB9A3FC" w14:textId="77777777" w:rsidR="008C27DF" w:rsidRPr="00702CCC" w:rsidRDefault="008C27DF" w:rsidP="00957222">
            <w:pPr>
              <w:spacing w:after="0" w:line="240" w:lineRule="auto"/>
              <w:jc w:val="center"/>
              <w:rPr>
                <w:rFonts w:ascii="Times New Roman" w:eastAsia="Times New Roman" w:hAnsi="Times New Roman" w:cs="Times New Roman"/>
                <w:b/>
                <w:b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978"/>
              <w:gridCol w:w="5294"/>
            </w:tblGrid>
            <w:tr w:rsidR="008C27DF" w:rsidRPr="006932D6" w14:paraId="78E3E272" w14:textId="77777777" w:rsidTr="00C25720">
              <w:trPr>
                <w:trHeight w:val="444"/>
              </w:trPr>
              <w:tc>
                <w:tcPr>
                  <w:tcW w:w="0" w:type="auto"/>
                  <w:gridSpan w:val="2"/>
                  <w:tcBorders>
                    <w:top w:val="outset" w:sz="6" w:space="0" w:color="414142"/>
                    <w:left w:val="outset" w:sz="6" w:space="0" w:color="414142"/>
                    <w:bottom w:val="outset" w:sz="6" w:space="0" w:color="414142"/>
                    <w:right w:val="outset" w:sz="6" w:space="0" w:color="414142"/>
                  </w:tcBorders>
                  <w:vAlign w:val="center"/>
                  <w:hideMark/>
                </w:tcPr>
                <w:p w14:paraId="558560EA" w14:textId="77777777" w:rsidR="008C27DF" w:rsidRPr="006932D6" w:rsidRDefault="008C27DF" w:rsidP="008C27DF">
                  <w:pPr>
                    <w:shd w:val="clear" w:color="auto" w:fill="FFFFFF"/>
                    <w:spacing w:before="45" w:after="0" w:line="248" w:lineRule="atLeast"/>
                    <w:ind w:firstLine="300"/>
                    <w:jc w:val="center"/>
                    <w:rPr>
                      <w:rFonts w:ascii="Times New Roman" w:eastAsia="Times New Roman" w:hAnsi="Times New Roman" w:cs="Times New Roman"/>
                      <w:b/>
                      <w:bCs/>
                      <w:iCs/>
                      <w:color w:val="414142"/>
                      <w:sz w:val="24"/>
                      <w:szCs w:val="24"/>
                      <w:lang w:eastAsia="lv-LV"/>
                    </w:rPr>
                  </w:pPr>
                  <w:r w:rsidRPr="004D58BD">
                    <w:rPr>
                      <w:rFonts w:ascii="Times New Roman" w:eastAsia="Times New Roman" w:hAnsi="Times New Roman" w:cs="Times New Roman"/>
                      <w:b/>
                      <w:bCs/>
                      <w:iCs/>
                      <w:sz w:val="24"/>
                      <w:szCs w:val="24"/>
                      <w:lang w:eastAsia="lv-LV"/>
                    </w:rPr>
                    <w:t>Tiesību akta projekta anotācijas kopsavilkums</w:t>
                  </w:r>
                </w:p>
              </w:tc>
            </w:tr>
            <w:tr w:rsidR="008C27DF" w:rsidRPr="006932D6" w14:paraId="14DE4995" w14:textId="77777777" w:rsidTr="00C25720">
              <w:trPr>
                <w:trHeight w:val="372"/>
              </w:trPr>
              <w:tc>
                <w:tcPr>
                  <w:tcW w:w="1800" w:type="pct"/>
                  <w:tcBorders>
                    <w:top w:val="outset" w:sz="6" w:space="0" w:color="414142"/>
                    <w:left w:val="outset" w:sz="6" w:space="0" w:color="414142"/>
                    <w:bottom w:val="outset" w:sz="6" w:space="0" w:color="414142"/>
                    <w:right w:val="outset" w:sz="6" w:space="0" w:color="414142"/>
                  </w:tcBorders>
                  <w:hideMark/>
                </w:tcPr>
                <w:p w14:paraId="59732FC4" w14:textId="77777777" w:rsidR="008C27DF" w:rsidRPr="006932D6" w:rsidRDefault="008C27DF" w:rsidP="008C27DF">
                  <w:pPr>
                    <w:shd w:val="clear" w:color="auto" w:fill="FFFFFF"/>
                    <w:spacing w:before="45" w:after="0" w:line="248" w:lineRule="atLeast"/>
                    <w:rPr>
                      <w:rFonts w:ascii="Times New Roman" w:eastAsia="Times New Roman" w:hAnsi="Times New Roman" w:cs="Times New Roman"/>
                      <w:iCs/>
                      <w:color w:val="414142"/>
                      <w:sz w:val="24"/>
                      <w:szCs w:val="24"/>
                      <w:lang w:eastAsia="lv-LV"/>
                    </w:rPr>
                  </w:pPr>
                  <w:r w:rsidRPr="004D58BD">
                    <w:rPr>
                      <w:rFonts w:ascii="Times New Roman" w:eastAsia="Times New Roman" w:hAnsi="Times New Roman" w:cs="Times New Roman"/>
                      <w:iCs/>
                      <w:sz w:val="24"/>
                      <w:szCs w:val="24"/>
                      <w:lang w:eastAsia="lv-LV"/>
                    </w:rPr>
                    <w:t xml:space="preserve">Mērķis, risinājums un projekta spēkā stāšanās laiks </w:t>
                  </w:r>
                </w:p>
              </w:tc>
              <w:tc>
                <w:tcPr>
                  <w:tcW w:w="3200" w:type="pct"/>
                  <w:tcBorders>
                    <w:top w:val="outset" w:sz="6" w:space="0" w:color="414142"/>
                    <w:left w:val="outset" w:sz="6" w:space="0" w:color="414142"/>
                    <w:bottom w:val="outset" w:sz="6" w:space="0" w:color="414142"/>
                    <w:right w:val="outset" w:sz="6" w:space="0" w:color="414142"/>
                  </w:tcBorders>
                  <w:hideMark/>
                </w:tcPr>
                <w:p w14:paraId="32FC51E3" w14:textId="69E7AFA9" w:rsidR="008C27DF" w:rsidRPr="006932D6" w:rsidRDefault="008221F9" w:rsidP="004E46C4">
                  <w:pPr>
                    <w:shd w:val="clear" w:color="auto" w:fill="FFFFFF"/>
                    <w:spacing w:before="45" w:after="0" w:line="248" w:lineRule="atLeast"/>
                    <w:jc w:val="both"/>
                    <w:rPr>
                      <w:rFonts w:ascii="Times New Roman" w:eastAsia="Times New Roman" w:hAnsi="Times New Roman" w:cs="Times New Roman"/>
                      <w:iCs/>
                      <w:color w:val="414142"/>
                      <w:sz w:val="24"/>
                      <w:szCs w:val="24"/>
                      <w:lang w:eastAsia="lv-LV"/>
                    </w:rPr>
                  </w:pPr>
                  <w:r w:rsidRPr="005B67D4">
                    <w:rPr>
                      <w:rFonts w:ascii="Times New Roman" w:eastAsia="Times New Roman" w:hAnsi="Times New Roman" w:cs="Times New Roman"/>
                      <w:bCs/>
                      <w:iCs/>
                      <w:sz w:val="24"/>
                      <w:szCs w:val="24"/>
                      <w:lang w:eastAsia="lv-LV"/>
                    </w:rPr>
                    <w:t xml:space="preserve">Piekļuves </w:t>
                  </w:r>
                  <w:r w:rsidR="005B67D4" w:rsidRPr="005B67D4">
                    <w:rPr>
                      <w:rFonts w:ascii="Times New Roman" w:eastAsia="Times New Roman" w:hAnsi="Times New Roman" w:cs="Times New Roman"/>
                      <w:bCs/>
                      <w:iCs/>
                      <w:sz w:val="24"/>
                      <w:szCs w:val="24"/>
                      <w:lang w:eastAsia="lv-LV"/>
                    </w:rPr>
                    <w:t xml:space="preserve">ceļi </w:t>
                  </w:r>
                  <w:r w:rsidRPr="005B67D4">
                    <w:rPr>
                      <w:rFonts w:ascii="Times New Roman" w:eastAsia="Times New Roman" w:hAnsi="Times New Roman" w:cs="Times New Roman"/>
                      <w:bCs/>
                      <w:iCs/>
                      <w:sz w:val="24"/>
                      <w:szCs w:val="24"/>
                      <w:lang w:eastAsia="lv-LV"/>
                    </w:rPr>
                    <w:t>iekšzemes publiskajiem ūdeņiem</w:t>
                  </w:r>
                  <w:r w:rsidR="004B4F14">
                    <w:rPr>
                      <w:rFonts w:ascii="Times New Roman" w:eastAsia="Times New Roman" w:hAnsi="Times New Roman" w:cs="Times New Roman"/>
                      <w:bCs/>
                      <w:iCs/>
                      <w:sz w:val="24"/>
                      <w:szCs w:val="24"/>
                      <w:lang w:eastAsia="lv-LV"/>
                    </w:rPr>
                    <w:t xml:space="preserve">, jūras </w:t>
                  </w:r>
                  <w:proofErr w:type="spellStart"/>
                  <w:r w:rsidR="004B4F14">
                    <w:rPr>
                      <w:rFonts w:ascii="Times New Roman" w:eastAsia="Times New Roman" w:hAnsi="Times New Roman" w:cs="Times New Roman"/>
                      <w:bCs/>
                      <w:iCs/>
                      <w:sz w:val="24"/>
                      <w:szCs w:val="24"/>
                      <w:lang w:eastAsia="lv-LV"/>
                    </w:rPr>
                    <w:t>pierastes</w:t>
                  </w:r>
                  <w:proofErr w:type="spellEnd"/>
                  <w:r w:rsidR="004B4F14">
                    <w:rPr>
                      <w:rFonts w:ascii="Times New Roman" w:eastAsia="Times New Roman" w:hAnsi="Times New Roman" w:cs="Times New Roman"/>
                      <w:bCs/>
                      <w:iCs/>
                      <w:sz w:val="24"/>
                      <w:szCs w:val="24"/>
                      <w:lang w:eastAsia="lv-LV"/>
                    </w:rPr>
                    <w:t xml:space="preserve"> joslai</w:t>
                  </w:r>
                  <w:r w:rsidRPr="005B67D4">
                    <w:rPr>
                      <w:rFonts w:ascii="Times New Roman" w:eastAsia="Times New Roman" w:hAnsi="Times New Roman" w:cs="Times New Roman"/>
                      <w:bCs/>
                      <w:iCs/>
                      <w:sz w:val="24"/>
                      <w:szCs w:val="24"/>
                      <w:lang w:eastAsia="lv-LV"/>
                    </w:rPr>
                    <w:t xml:space="preserve"> un īpaši aizsargājamām dabas teritorijām</w:t>
                  </w:r>
                  <w:r w:rsidR="005B67D4" w:rsidRPr="005B67D4">
                    <w:rPr>
                      <w:rFonts w:ascii="Times New Roman" w:eastAsia="Times New Roman" w:hAnsi="Times New Roman" w:cs="Times New Roman"/>
                      <w:bCs/>
                      <w:iCs/>
                      <w:sz w:val="24"/>
                      <w:szCs w:val="24"/>
                      <w:lang w:eastAsia="lv-LV"/>
                    </w:rPr>
                    <w:t xml:space="preserve"> </w:t>
                  </w:r>
                  <w:r w:rsidRPr="005B67D4">
                    <w:rPr>
                      <w:rFonts w:ascii="Times New Roman" w:eastAsia="Times New Roman" w:hAnsi="Times New Roman" w:cs="Times New Roman"/>
                      <w:bCs/>
                      <w:iCs/>
                      <w:sz w:val="24"/>
                      <w:szCs w:val="24"/>
                      <w:lang w:eastAsia="lv-LV"/>
                    </w:rPr>
                    <w:t xml:space="preserve">aprobežo </w:t>
                  </w:r>
                  <w:r w:rsidR="005B67D4" w:rsidRPr="005B67D4">
                    <w:rPr>
                      <w:rFonts w:ascii="Times New Roman" w:eastAsia="Times New Roman" w:hAnsi="Times New Roman" w:cs="Times New Roman"/>
                      <w:bCs/>
                      <w:iCs/>
                      <w:sz w:val="24"/>
                      <w:szCs w:val="24"/>
                      <w:lang w:eastAsia="lv-LV"/>
                    </w:rPr>
                    <w:t xml:space="preserve">šķērsoto </w:t>
                  </w:r>
                  <w:r w:rsidRPr="005B67D4">
                    <w:rPr>
                      <w:rFonts w:ascii="Times New Roman" w:eastAsia="Times New Roman" w:hAnsi="Times New Roman" w:cs="Times New Roman"/>
                      <w:bCs/>
                      <w:iCs/>
                      <w:sz w:val="24"/>
                      <w:szCs w:val="24"/>
                      <w:lang w:eastAsia="lv-LV"/>
                    </w:rPr>
                    <w:t>nekustam</w:t>
                  </w:r>
                  <w:r w:rsidR="005B67D4" w:rsidRPr="005B67D4">
                    <w:rPr>
                      <w:rFonts w:ascii="Times New Roman" w:eastAsia="Times New Roman" w:hAnsi="Times New Roman" w:cs="Times New Roman"/>
                      <w:bCs/>
                      <w:iCs/>
                      <w:sz w:val="24"/>
                      <w:szCs w:val="24"/>
                      <w:lang w:eastAsia="lv-LV"/>
                    </w:rPr>
                    <w:t>o</w:t>
                  </w:r>
                  <w:r w:rsidRPr="005B67D4">
                    <w:rPr>
                      <w:rFonts w:ascii="Times New Roman" w:eastAsia="Times New Roman" w:hAnsi="Times New Roman" w:cs="Times New Roman"/>
                      <w:bCs/>
                      <w:iCs/>
                      <w:sz w:val="24"/>
                      <w:szCs w:val="24"/>
                      <w:lang w:eastAsia="lv-LV"/>
                    </w:rPr>
                    <w:t xml:space="preserve"> īpašum</w:t>
                  </w:r>
                  <w:r w:rsidR="005B67D4" w:rsidRPr="005B67D4">
                    <w:rPr>
                      <w:rFonts w:ascii="Times New Roman" w:eastAsia="Times New Roman" w:hAnsi="Times New Roman" w:cs="Times New Roman"/>
                      <w:bCs/>
                      <w:iCs/>
                      <w:sz w:val="24"/>
                      <w:szCs w:val="24"/>
                      <w:lang w:eastAsia="lv-LV"/>
                    </w:rPr>
                    <w:t>u</w:t>
                  </w:r>
                  <w:r w:rsidRPr="005B67D4">
                    <w:rPr>
                      <w:rFonts w:ascii="Times New Roman" w:eastAsia="Times New Roman" w:hAnsi="Times New Roman" w:cs="Times New Roman"/>
                      <w:bCs/>
                      <w:iCs/>
                      <w:sz w:val="24"/>
                      <w:szCs w:val="24"/>
                      <w:lang w:eastAsia="lv-LV"/>
                    </w:rPr>
                    <w:t xml:space="preserve"> izmantošanu. </w:t>
                  </w:r>
                  <w:r w:rsidR="008C27DF" w:rsidRPr="005B67D4">
                    <w:rPr>
                      <w:rFonts w:ascii="Times New Roman" w:eastAsia="Times New Roman" w:hAnsi="Times New Roman" w:cs="Times New Roman"/>
                      <w:iCs/>
                      <w:sz w:val="24"/>
                      <w:szCs w:val="24"/>
                      <w:lang w:eastAsia="lv-LV"/>
                    </w:rPr>
                    <w:t>Ministru kabineta noteikum</w:t>
                  </w:r>
                  <w:r w:rsidR="003F5E0D" w:rsidRPr="005B67D4">
                    <w:rPr>
                      <w:rFonts w:ascii="Times New Roman" w:eastAsia="Times New Roman" w:hAnsi="Times New Roman" w:cs="Times New Roman"/>
                      <w:iCs/>
                      <w:sz w:val="24"/>
                      <w:szCs w:val="24"/>
                      <w:lang w:eastAsia="lv-LV"/>
                    </w:rPr>
                    <w:t>u</w:t>
                  </w:r>
                  <w:r w:rsidR="004710BD">
                    <w:rPr>
                      <w:rFonts w:ascii="Times New Roman" w:eastAsia="Times New Roman" w:hAnsi="Times New Roman" w:cs="Times New Roman"/>
                      <w:iCs/>
                      <w:sz w:val="24"/>
                      <w:szCs w:val="24"/>
                      <w:lang w:eastAsia="lv-LV"/>
                    </w:rPr>
                    <w:t xml:space="preserve"> projekta </w:t>
                  </w:r>
                  <w:r w:rsidR="004710BD" w:rsidRPr="001C3F5E">
                    <w:rPr>
                      <w:rFonts w:ascii="Times New Roman" w:eastAsia="Times New Roman" w:hAnsi="Times New Roman" w:cs="Times New Roman"/>
                      <w:sz w:val="24"/>
                      <w:szCs w:val="24"/>
                      <w:lang w:eastAsia="lv-LV"/>
                    </w:rPr>
                    <w:t>„Noteikumi par zaudējumiem, kas rodas, nodrošinot piekļuvi iekšzemes publiskajiem ūdeņiem</w:t>
                  </w:r>
                  <w:r w:rsidR="004B4F14">
                    <w:rPr>
                      <w:rFonts w:ascii="Times New Roman" w:eastAsia="Times New Roman" w:hAnsi="Times New Roman" w:cs="Times New Roman"/>
                      <w:sz w:val="24"/>
                      <w:szCs w:val="24"/>
                      <w:lang w:eastAsia="lv-LV"/>
                    </w:rPr>
                    <w:t>, jūras piekrastes joslai</w:t>
                  </w:r>
                  <w:r w:rsidR="004710BD" w:rsidRPr="001C3F5E">
                    <w:rPr>
                      <w:rFonts w:ascii="Times New Roman" w:eastAsia="Times New Roman" w:hAnsi="Times New Roman" w:cs="Times New Roman"/>
                      <w:sz w:val="24"/>
                      <w:szCs w:val="24"/>
                      <w:lang w:eastAsia="lv-LV"/>
                    </w:rPr>
                    <w:t xml:space="preserve"> un īpaši aizsargājamām dabas teritorijām”</w:t>
                  </w:r>
                  <w:r w:rsidR="004710BD">
                    <w:rPr>
                      <w:rFonts w:ascii="Times New Roman" w:eastAsia="Times New Roman" w:hAnsi="Times New Roman" w:cs="Times New Roman"/>
                      <w:sz w:val="24"/>
                      <w:szCs w:val="24"/>
                      <w:lang w:eastAsia="lv-LV"/>
                    </w:rPr>
                    <w:t xml:space="preserve"> (turpmāk - noteikumu projekts)</w:t>
                  </w:r>
                  <w:r w:rsidR="008C27DF" w:rsidRPr="005B67D4">
                    <w:rPr>
                      <w:rFonts w:ascii="Times New Roman" w:eastAsia="Times New Roman" w:hAnsi="Times New Roman" w:cs="Times New Roman"/>
                      <w:iCs/>
                      <w:sz w:val="24"/>
                      <w:szCs w:val="24"/>
                      <w:lang w:eastAsia="lv-LV"/>
                    </w:rPr>
                    <w:t xml:space="preserve"> mērķis ir </w:t>
                  </w:r>
                  <w:r w:rsidR="003F5E0D" w:rsidRPr="005B67D4">
                    <w:rPr>
                      <w:rFonts w:ascii="Times New Roman" w:eastAsia="Times New Roman" w:hAnsi="Times New Roman" w:cs="Times New Roman"/>
                      <w:iCs/>
                      <w:sz w:val="24"/>
                      <w:szCs w:val="24"/>
                      <w:lang w:eastAsia="lv-LV"/>
                    </w:rPr>
                    <w:t>regulēt</w:t>
                  </w:r>
                  <w:r w:rsidRPr="005B67D4">
                    <w:rPr>
                      <w:rFonts w:ascii="Times New Roman" w:eastAsia="Times New Roman" w:hAnsi="Times New Roman" w:cs="Times New Roman"/>
                      <w:iCs/>
                      <w:sz w:val="24"/>
                      <w:szCs w:val="24"/>
                      <w:lang w:eastAsia="lv-LV"/>
                    </w:rPr>
                    <w:t xml:space="preserve"> zaudējumu atlīdzīb</w:t>
                  </w:r>
                  <w:r w:rsidR="004710BD">
                    <w:rPr>
                      <w:rFonts w:ascii="Times New Roman" w:eastAsia="Times New Roman" w:hAnsi="Times New Roman" w:cs="Times New Roman"/>
                      <w:iCs/>
                      <w:sz w:val="24"/>
                      <w:szCs w:val="24"/>
                      <w:lang w:eastAsia="lv-LV"/>
                    </w:rPr>
                    <w:t>as piešķiršanu</w:t>
                  </w:r>
                  <w:r w:rsidRPr="005B67D4">
                    <w:rPr>
                      <w:rFonts w:ascii="Times New Roman" w:eastAsia="Times New Roman" w:hAnsi="Times New Roman" w:cs="Times New Roman"/>
                      <w:iCs/>
                      <w:sz w:val="24"/>
                      <w:szCs w:val="24"/>
                      <w:lang w:eastAsia="lv-LV"/>
                    </w:rPr>
                    <w:t xml:space="preserve"> </w:t>
                  </w:r>
                  <w:r w:rsidR="000C43BB" w:rsidRPr="005B67D4">
                    <w:rPr>
                      <w:rFonts w:ascii="Times New Roman" w:eastAsia="Times New Roman" w:hAnsi="Times New Roman" w:cs="Times New Roman"/>
                      <w:iCs/>
                      <w:sz w:val="24"/>
                      <w:szCs w:val="24"/>
                      <w:lang w:eastAsia="lv-LV"/>
                    </w:rPr>
                    <w:t>aprobežotā</w:t>
                  </w:r>
                  <w:r w:rsidR="003F5E0D" w:rsidRPr="005B67D4">
                    <w:rPr>
                      <w:rFonts w:ascii="Times New Roman" w:eastAsia="Times New Roman" w:hAnsi="Times New Roman" w:cs="Times New Roman"/>
                      <w:iCs/>
                      <w:sz w:val="24"/>
                      <w:szCs w:val="24"/>
                      <w:lang w:eastAsia="lv-LV"/>
                    </w:rPr>
                    <w:t xml:space="preserve"> īpašuma īpašniekam</w:t>
                  </w:r>
                  <w:r w:rsidR="005D4D8C">
                    <w:rPr>
                      <w:rFonts w:ascii="Times New Roman" w:eastAsia="Times New Roman" w:hAnsi="Times New Roman" w:cs="Times New Roman"/>
                      <w:iCs/>
                      <w:sz w:val="24"/>
                      <w:szCs w:val="24"/>
                      <w:lang w:eastAsia="lv-LV"/>
                    </w:rPr>
                    <w:t>, nosakot zaudējumu atlīdzības veidu, apmēru, aprēķināšanas un samaksas kārtību</w:t>
                  </w:r>
                  <w:r w:rsidR="003F5E0D" w:rsidRPr="005B67D4">
                    <w:rPr>
                      <w:rFonts w:ascii="Times New Roman" w:eastAsia="Times New Roman" w:hAnsi="Times New Roman" w:cs="Times New Roman"/>
                      <w:iCs/>
                      <w:sz w:val="24"/>
                      <w:szCs w:val="24"/>
                      <w:lang w:eastAsia="lv-LV"/>
                    </w:rPr>
                    <w:t>.</w:t>
                  </w:r>
                  <w:r w:rsidR="00F27E9E" w:rsidRPr="005B67D4">
                    <w:rPr>
                      <w:rFonts w:ascii="Times New Roman" w:eastAsia="Times New Roman" w:hAnsi="Times New Roman" w:cs="Times New Roman"/>
                      <w:iCs/>
                      <w:sz w:val="24"/>
                      <w:szCs w:val="24"/>
                      <w:lang w:eastAsia="lv-LV"/>
                    </w:rPr>
                    <w:t xml:space="preserve"> </w:t>
                  </w:r>
                  <w:r w:rsidR="000C43BB" w:rsidRPr="005B67D4">
                    <w:rPr>
                      <w:rFonts w:ascii="Times New Roman" w:eastAsia="Times New Roman" w:hAnsi="Times New Roman" w:cs="Times New Roman"/>
                      <w:iCs/>
                      <w:sz w:val="24"/>
                      <w:szCs w:val="24"/>
                      <w:lang w:eastAsia="lv-LV"/>
                    </w:rPr>
                    <w:t xml:space="preserve"> </w:t>
                  </w:r>
                </w:p>
              </w:tc>
            </w:tr>
          </w:tbl>
          <w:p w14:paraId="34B13850" w14:textId="77777777" w:rsidR="008C27DF" w:rsidRPr="00702CCC" w:rsidRDefault="008C27DF" w:rsidP="00C142A8">
            <w:pPr>
              <w:spacing w:before="45" w:after="0" w:line="248" w:lineRule="atLeast"/>
              <w:rPr>
                <w:rFonts w:ascii="Arial" w:eastAsia="Times New Roman" w:hAnsi="Arial" w:cs="Arial"/>
                <w:iCs/>
                <w:sz w:val="24"/>
                <w:szCs w:val="24"/>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14"/>
              <w:gridCol w:w="2564"/>
              <w:gridCol w:w="5294"/>
            </w:tblGrid>
            <w:tr w:rsidR="00702CCC" w:rsidRPr="00702CCC" w14:paraId="1CBAC7EF" w14:textId="77777777" w:rsidTr="3BEBBD73">
              <w:trPr>
                <w:trHeight w:val="40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515749E5" w14:textId="77777777" w:rsidR="006977D3" w:rsidRPr="00702CCC" w:rsidRDefault="006977D3" w:rsidP="006977D3">
                  <w:pPr>
                    <w:spacing w:before="100" w:beforeAutospacing="1" w:after="100" w:afterAutospacing="1" w:line="293" w:lineRule="atLeast"/>
                    <w:jc w:val="center"/>
                    <w:rPr>
                      <w:rFonts w:ascii="Times New Roman" w:eastAsia="Times New Roman" w:hAnsi="Times New Roman" w:cs="Times New Roman"/>
                      <w:b/>
                      <w:bCs/>
                      <w:sz w:val="24"/>
                      <w:szCs w:val="24"/>
                    </w:rPr>
                  </w:pPr>
                  <w:r w:rsidRPr="00702CCC">
                    <w:rPr>
                      <w:rFonts w:ascii="Times New Roman" w:eastAsia="Times New Roman" w:hAnsi="Times New Roman" w:cs="Times New Roman"/>
                      <w:b/>
                      <w:bCs/>
                      <w:sz w:val="24"/>
                      <w:szCs w:val="24"/>
                    </w:rPr>
                    <w:t>I. Tiesību akta projekta izstrādes nepieciešamība</w:t>
                  </w:r>
                </w:p>
              </w:tc>
            </w:tr>
            <w:tr w:rsidR="00702CCC" w:rsidRPr="00702CCC" w14:paraId="38FD9BF0" w14:textId="77777777" w:rsidTr="3BEBBD73">
              <w:trPr>
                <w:trHeight w:val="405"/>
              </w:trPr>
              <w:tc>
                <w:tcPr>
                  <w:tcW w:w="250" w:type="pct"/>
                  <w:tcBorders>
                    <w:top w:val="outset" w:sz="6" w:space="0" w:color="414142"/>
                    <w:left w:val="outset" w:sz="6" w:space="0" w:color="414142"/>
                    <w:bottom w:val="outset" w:sz="6" w:space="0" w:color="414142"/>
                    <w:right w:val="outset" w:sz="6" w:space="0" w:color="414142"/>
                  </w:tcBorders>
                  <w:hideMark/>
                </w:tcPr>
                <w:p w14:paraId="4494EB53" w14:textId="77777777" w:rsidR="006977D3" w:rsidRPr="00702CCC" w:rsidRDefault="006977D3" w:rsidP="006977D3">
                  <w:pPr>
                    <w:spacing w:before="100" w:beforeAutospacing="1" w:after="100" w:afterAutospacing="1" w:line="293" w:lineRule="atLeast"/>
                    <w:jc w:val="center"/>
                    <w:rPr>
                      <w:rFonts w:ascii="Times New Roman" w:eastAsia="Times New Roman" w:hAnsi="Times New Roman" w:cs="Times New Roman"/>
                      <w:sz w:val="24"/>
                      <w:szCs w:val="24"/>
                    </w:rPr>
                  </w:pPr>
                  <w:r w:rsidRPr="00702CCC">
                    <w:rPr>
                      <w:rFonts w:ascii="Times New Roman" w:eastAsia="Times New Roman" w:hAnsi="Times New Roman" w:cs="Times New Roman"/>
                      <w:sz w:val="24"/>
                      <w:szCs w:val="24"/>
                    </w:rPr>
                    <w:t>1.</w:t>
                  </w:r>
                </w:p>
              </w:tc>
              <w:tc>
                <w:tcPr>
                  <w:tcW w:w="1550" w:type="pct"/>
                  <w:tcBorders>
                    <w:top w:val="outset" w:sz="6" w:space="0" w:color="414142"/>
                    <w:left w:val="outset" w:sz="6" w:space="0" w:color="414142"/>
                    <w:bottom w:val="outset" w:sz="6" w:space="0" w:color="414142"/>
                    <w:right w:val="outset" w:sz="6" w:space="0" w:color="414142"/>
                  </w:tcBorders>
                  <w:hideMark/>
                </w:tcPr>
                <w:p w14:paraId="20149E47" w14:textId="77777777" w:rsidR="006977D3" w:rsidRPr="00702CCC" w:rsidRDefault="006977D3" w:rsidP="006977D3">
                  <w:pPr>
                    <w:spacing w:after="0" w:line="240" w:lineRule="auto"/>
                    <w:rPr>
                      <w:rFonts w:ascii="Times New Roman" w:eastAsia="Times New Roman" w:hAnsi="Times New Roman" w:cs="Times New Roman"/>
                      <w:sz w:val="24"/>
                      <w:szCs w:val="24"/>
                    </w:rPr>
                  </w:pPr>
                  <w:r w:rsidRPr="00702CCC">
                    <w:rPr>
                      <w:rFonts w:ascii="Times New Roman" w:eastAsia="Times New Roman" w:hAnsi="Times New Roman" w:cs="Times New Roman"/>
                      <w:sz w:val="24"/>
                      <w:szCs w:val="24"/>
                    </w:rPr>
                    <w:t>Pamatojums</w:t>
                  </w:r>
                </w:p>
              </w:tc>
              <w:tc>
                <w:tcPr>
                  <w:tcW w:w="3200" w:type="pct"/>
                  <w:tcBorders>
                    <w:top w:val="outset" w:sz="6" w:space="0" w:color="414142"/>
                    <w:left w:val="outset" w:sz="6" w:space="0" w:color="414142"/>
                    <w:bottom w:val="outset" w:sz="6" w:space="0" w:color="414142"/>
                    <w:right w:val="outset" w:sz="6" w:space="0" w:color="414142"/>
                  </w:tcBorders>
                  <w:hideMark/>
                </w:tcPr>
                <w:p w14:paraId="5208DC70" w14:textId="0D3A2FEA" w:rsidR="00884602" w:rsidRPr="00702CCC" w:rsidRDefault="00F66538" w:rsidP="005C6EF1">
                  <w:pPr>
                    <w:spacing w:after="0" w:line="240" w:lineRule="auto"/>
                    <w:jc w:val="both"/>
                    <w:rPr>
                      <w:rFonts w:ascii="Times New Roman" w:eastAsia="Times New Roman" w:hAnsi="Times New Roman" w:cs="Times New Roman"/>
                      <w:sz w:val="24"/>
                      <w:szCs w:val="24"/>
                    </w:rPr>
                  </w:pPr>
                  <w:r w:rsidRPr="00702CCC">
                    <w:rPr>
                      <w:rFonts w:ascii="Times New Roman" w:eastAsia="Times New Roman" w:hAnsi="Times New Roman" w:cs="Times New Roman"/>
                      <w:sz w:val="24"/>
                      <w:szCs w:val="24"/>
                    </w:rPr>
                    <w:t>Zemes pārvaldības likuma 13.panta pirmās daļas 2.punkt</w:t>
                  </w:r>
                  <w:r w:rsidR="00381769">
                    <w:rPr>
                      <w:rFonts w:ascii="Times New Roman" w:eastAsia="Times New Roman" w:hAnsi="Times New Roman" w:cs="Times New Roman"/>
                      <w:sz w:val="24"/>
                      <w:szCs w:val="24"/>
                    </w:rPr>
                    <w:t>s</w:t>
                  </w:r>
                  <w:r w:rsidR="00303242">
                    <w:rPr>
                      <w:rFonts w:ascii="Times New Roman" w:eastAsia="Times New Roman" w:hAnsi="Times New Roman" w:cs="Times New Roman"/>
                      <w:sz w:val="24"/>
                      <w:szCs w:val="24"/>
                    </w:rPr>
                    <w:t xml:space="preserve"> un Aizsargjoslu likuma 36.panta piektā daļa</w:t>
                  </w:r>
                </w:p>
              </w:tc>
            </w:tr>
            <w:tr w:rsidR="00702CCC" w:rsidRPr="00702CCC" w14:paraId="71EC8642" w14:textId="77777777" w:rsidTr="3BEBBD73">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74542B90" w14:textId="77777777" w:rsidR="006977D3" w:rsidRPr="00702CCC" w:rsidRDefault="006977D3" w:rsidP="006977D3">
                  <w:pPr>
                    <w:spacing w:before="100" w:beforeAutospacing="1" w:after="100" w:afterAutospacing="1" w:line="293" w:lineRule="atLeast"/>
                    <w:jc w:val="center"/>
                    <w:rPr>
                      <w:rFonts w:ascii="Times New Roman" w:eastAsia="Times New Roman" w:hAnsi="Times New Roman" w:cs="Times New Roman"/>
                      <w:sz w:val="24"/>
                      <w:szCs w:val="24"/>
                    </w:rPr>
                  </w:pPr>
                  <w:r w:rsidRPr="00702CCC">
                    <w:rPr>
                      <w:rFonts w:ascii="Times New Roman" w:eastAsia="Times New Roman" w:hAnsi="Times New Roman" w:cs="Times New Roman"/>
                      <w:sz w:val="24"/>
                      <w:szCs w:val="24"/>
                    </w:rPr>
                    <w:t>2.</w:t>
                  </w:r>
                </w:p>
              </w:tc>
              <w:tc>
                <w:tcPr>
                  <w:tcW w:w="1550" w:type="pct"/>
                  <w:tcBorders>
                    <w:top w:val="outset" w:sz="6" w:space="0" w:color="414142"/>
                    <w:left w:val="outset" w:sz="6" w:space="0" w:color="414142"/>
                    <w:bottom w:val="outset" w:sz="6" w:space="0" w:color="414142"/>
                    <w:right w:val="outset" w:sz="6" w:space="0" w:color="414142"/>
                  </w:tcBorders>
                  <w:hideMark/>
                </w:tcPr>
                <w:p w14:paraId="5C182A4C" w14:textId="77777777" w:rsidR="00201839" w:rsidRDefault="006977D3" w:rsidP="006977D3">
                  <w:pPr>
                    <w:spacing w:after="0" w:line="240" w:lineRule="auto"/>
                    <w:rPr>
                      <w:rFonts w:ascii="Times New Roman" w:eastAsia="Times New Roman" w:hAnsi="Times New Roman" w:cs="Times New Roman"/>
                      <w:sz w:val="24"/>
                      <w:szCs w:val="24"/>
                    </w:rPr>
                  </w:pPr>
                  <w:r w:rsidRPr="00702CCC">
                    <w:rPr>
                      <w:rFonts w:ascii="Times New Roman" w:eastAsia="Times New Roman" w:hAnsi="Times New Roman" w:cs="Times New Roman"/>
                      <w:sz w:val="24"/>
                      <w:szCs w:val="24"/>
                    </w:rPr>
                    <w:t>Pašreizējā situācija un problēmas, kuru risināšanai tiesību akta projekts izstrādāts, tiesiskā regulējuma mērķis un būtība</w:t>
                  </w:r>
                </w:p>
                <w:p w14:paraId="261B9089" w14:textId="77777777" w:rsidR="00201839" w:rsidRPr="00201839" w:rsidRDefault="00201839" w:rsidP="00201839">
                  <w:pPr>
                    <w:rPr>
                      <w:rFonts w:ascii="Times New Roman" w:eastAsia="Times New Roman" w:hAnsi="Times New Roman" w:cs="Times New Roman"/>
                      <w:sz w:val="24"/>
                      <w:szCs w:val="24"/>
                    </w:rPr>
                  </w:pPr>
                </w:p>
                <w:p w14:paraId="0A8492F7" w14:textId="77777777" w:rsidR="00201839" w:rsidRPr="00201839" w:rsidRDefault="00201839" w:rsidP="00201839">
                  <w:pPr>
                    <w:rPr>
                      <w:rFonts w:ascii="Times New Roman" w:eastAsia="Times New Roman" w:hAnsi="Times New Roman" w:cs="Times New Roman"/>
                      <w:sz w:val="24"/>
                      <w:szCs w:val="24"/>
                    </w:rPr>
                  </w:pPr>
                </w:p>
                <w:p w14:paraId="1B06D43E" w14:textId="77777777" w:rsidR="00201839" w:rsidRPr="00201839" w:rsidRDefault="00201839" w:rsidP="00201839">
                  <w:pPr>
                    <w:rPr>
                      <w:rFonts w:ascii="Times New Roman" w:eastAsia="Times New Roman" w:hAnsi="Times New Roman" w:cs="Times New Roman"/>
                      <w:sz w:val="24"/>
                      <w:szCs w:val="24"/>
                    </w:rPr>
                  </w:pPr>
                </w:p>
                <w:p w14:paraId="7008FF13" w14:textId="77777777" w:rsidR="00201839" w:rsidRPr="00201839" w:rsidRDefault="00201839" w:rsidP="00201839">
                  <w:pPr>
                    <w:rPr>
                      <w:rFonts w:ascii="Times New Roman" w:eastAsia="Times New Roman" w:hAnsi="Times New Roman" w:cs="Times New Roman"/>
                      <w:sz w:val="24"/>
                      <w:szCs w:val="24"/>
                    </w:rPr>
                  </w:pPr>
                </w:p>
                <w:p w14:paraId="242E70B8" w14:textId="77777777" w:rsidR="00201839" w:rsidRPr="00201839" w:rsidRDefault="00201839" w:rsidP="00BE4487">
                  <w:pPr>
                    <w:jc w:val="center"/>
                    <w:rPr>
                      <w:rFonts w:ascii="Times New Roman" w:eastAsia="Times New Roman" w:hAnsi="Times New Roman" w:cs="Times New Roman"/>
                      <w:sz w:val="24"/>
                      <w:szCs w:val="24"/>
                    </w:rPr>
                  </w:pPr>
                </w:p>
                <w:p w14:paraId="24A6FD37" w14:textId="77777777" w:rsidR="00201839" w:rsidRPr="00201839" w:rsidRDefault="00201839" w:rsidP="00201839">
                  <w:pPr>
                    <w:rPr>
                      <w:rFonts w:ascii="Times New Roman" w:eastAsia="Times New Roman" w:hAnsi="Times New Roman" w:cs="Times New Roman"/>
                      <w:sz w:val="24"/>
                      <w:szCs w:val="24"/>
                    </w:rPr>
                  </w:pPr>
                </w:p>
                <w:p w14:paraId="354CED90" w14:textId="6C0D951B" w:rsidR="004F5F8C" w:rsidRDefault="004F5F8C" w:rsidP="00201839">
                  <w:pPr>
                    <w:rPr>
                      <w:rFonts w:ascii="Times New Roman" w:eastAsia="Times New Roman" w:hAnsi="Times New Roman" w:cs="Times New Roman"/>
                      <w:sz w:val="24"/>
                      <w:szCs w:val="24"/>
                    </w:rPr>
                  </w:pPr>
                </w:p>
                <w:p w14:paraId="49530172" w14:textId="77777777" w:rsidR="004F5F8C" w:rsidRPr="004F5F8C" w:rsidRDefault="004F5F8C" w:rsidP="004F5F8C">
                  <w:pPr>
                    <w:rPr>
                      <w:rFonts w:ascii="Times New Roman" w:eastAsia="Times New Roman" w:hAnsi="Times New Roman" w:cs="Times New Roman"/>
                      <w:sz w:val="24"/>
                      <w:szCs w:val="24"/>
                    </w:rPr>
                  </w:pPr>
                </w:p>
                <w:p w14:paraId="601E16C1" w14:textId="7D5BE451" w:rsidR="004F5F8C" w:rsidRPr="004F5F8C" w:rsidRDefault="004F5F8C" w:rsidP="004F5F8C">
                  <w:pPr>
                    <w:rPr>
                      <w:rFonts w:ascii="Times New Roman" w:eastAsia="Times New Roman" w:hAnsi="Times New Roman" w:cs="Times New Roman"/>
                      <w:sz w:val="24"/>
                      <w:szCs w:val="24"/>
                    </w:rPr>
                  </w:pPr>
                </w:p>
                <w:p w14:paraId="6C662BB0" w14:textId="77777777" w:rsidR="004F5F8C" w:rsidRPr="004F5F8C" w:rsidRDefault="004F5F8C" w:rsidP="004F5F8C">
                  <w:pPr>
                    <w:rPr>
                      <w:rFonts w:ascii="Times New Roman" w:eastAsia="Times New Roman" w:hAnsi="Times New Roman" w:cs="Times New Roman"/>
                      <w:sz w:val="24"/>
                      <w:szCs w:val="24"/>
                    </w:rPr>
                  </w:pPr>
                </w:p>
                <w:p w14:paraId="3F04BBE3" w14:textId="33A8C3A4" w:rsidR="004F5F8C" w:rsidRPr="004F5F8C" w:rsidRDefault="004F5F8C" w:rsidP="004F5F8C">
                  <w:pPr>
                    <w:rPr>
                      <w:rFonts w:ascii="Times New Roman" w:eastAsia="Times New Roman" w:hAnsi="Times New Roman" w:cs="Times New Roman"/>
                      <w:sz w:val="24"/>
                      <w:szCs w:val="24"/>
                    </w:rPr>
                  </w:pPr>
                </w:p>
                <w:p w14:paraId="5BA32174" w14:textId="77777777" w:rsidR="00201839" w:rsidRPr="004F5F8C" w:rsidRDefault="00201839" w:rsidP="004F5F8C">
                  <w:pPr>
                    <w:rPr>
                      <w:rFonts w:ascii="Times New Roman" w:eastAsia="Times New Roman" w:hAnsi="Times New Roman" w:cs="Times New Roman"/>
                      <w:sz w:val="24"/>
                      <w:szCs w:val="24"/>
                    </w:rPr>
                  </w:pPr>
                </w:p>
                <w:p w14:paraId="63428B32" w14:textId="77777777" w:rsidR="00201839" w:rsidRPr="00201839" w:rsidRDefault="00201839" w:rsidP="00201839">
                  <w:pPr>
                    <w:rPr>
                      <w:rFonts w:ascii="Times New Roman" w:eastAsia="Times New Roman" w:hAnsi="Times New Roman" w:cs="Times New Roman"/>
                      <w:sz w:val="24"/>
                      <w:szCs w:val="24"/>
                    </w:rPr>
                  </w:pPr>
                </w:p>
                <w:p w14:paraId="0AE2EDDC" w14:textId="77777777" w:rsidR="00201839" w:rsidRPr="00201839" w:rsidRDefault="00201839" w:rsidP="009068DF">
                  <w:pPr>
                    <w:ind w:firstLine="720"/>
                    <w:rPr>
                      <w:rFonts w:ascii="Times New Roman" w:eastAsia="Times New Roman" w:hAnsi="Times New Roman" w:cs="Times New Roman"/>
                      <w:sz w:val="24"/>
                      <w:szCs w:val="24"/>
                    </w:rPr>
                  </w:pPr>
                </w:p>
                <w:p w14:paraId="3ECBCB97" w14:textId="77777777" w:rsidR="00201839" w:rsidRPr="00201839" w:rsidRDefault="00201839" w:rsidP="00201839">
                  <w:pPr>
                    <w:rPr>
                      <w:rFonts w:ascii="Times New Roman" w:eastAsia="Times New Roman" w:hAnsi="Times New Roman" w:cs="Times New Roman"/>
                      <w:sz w:val="24"/>
                      <w:szCs w:val="24"/>
                    </w:rPr>
                  </w:pPr>
                </w:p>
                <w:p w14:paraId="2B4E4250" w14:textId="4B449CBD" w:rsidR="00C6515A" w:rsidRDefault="00C6515A" w:rsidP="009068DF">
                  <w:pPr>
                    <w:jc w:val="center"/>
                    <w:rPr>
                      <w:rFonts w:ascii="Times New Roman" w:eastAsia="Times New Roman" w:hAnsi="Times New Roman" w:cs="Times New Roman"/>
                      <w:sz w:val="24"/>
                      <w:szCs w:val="24"/>
                    </w:rPr>
                  </w:pPr>
                </w:p>
                <w:p w14:paraId="223DEE4E" w14:textId="77777777" w:rsidR="00C6515A" w:rsidRPr="00C6515A" w:rsidRDefault="00C6515A" w:rsidP="00C6515A">
                  <w:pPr>
                    <w:rPr>
                      <w:rFonts w:ascii="Times New Roman" w:eastAsia="Times New Roman" w:hAnsi="Times New Roman" w:cs="Times New Roman"/>
                      <w:sz w:val="24"/>
                      <w:szCs w:val="24"/>
                    </w:rPr>
                  </w:pPr>
                </w:p>
                <w:p w14:paraId="3E4BC80D" w14:textId="77777777" w:rsidR="009F2EAB" w:rsidRPr="00C6515A" w:rsidRDefault="009F2EAB" w:rsidP="00C6515A">
                  <w:pPr>
                    <w:rPr>
                      <w:rFonts w:ascii="Times New Roman" w:eastAsia="Times New Roman" w:hAnsi="Times New Roman" w:cs="Times New Roman"/>
                      <w:sz w:val="24"/>
                      <w:szCs w:val="24"/>
                    </w:rPr>
                  </w:pPr>
                </w:p>
                <w:p w14:paraId="05EB7D55" w14:textId="77777777" w:rsidR="00201839" w:rsidRPr="009F2EAB" w:rsidRDefault="00201839" w:rsidP="009F2EAB">
                  <w:pPr>
                    <w:rPr>
                      <w:rFonts w:ascii="Times New Roman" w:eastAsia="Times New Roman" w:hAnsi="Times New Roman" w:cs="Times New Roman"/>
                      <w:sz w:val="24"/>
                      <w:szCs w:val="24"/>
                    </w:rPr>
                  </w:pPr>
                </w:p>
                <w:p w14:paraId="7452C476" w14:textId="77777777" w:rsidR="00201839" w:rsidRPr="00201839" w:rsidRDefault="00201839" w:rsidP="00201839">
                  <w:pPr>
                    <w:rPr>
                      <w:rFonts w:ascii="Times New Roman" w:eastAsia="Times New Roman" w:hAnsi="Times New Roman" w:cs="Times New Roman"/>
                      <w:sz w:val="24"/>
                      <w:szCs w:val="24"/>
                    </w:rPr>
                  </w:pPr>
                </w:p>
                <w:p w14:paraId="2647D50F" w14:textId="77777777" w:rsidR="00201839" w:rsidRPr="00201839" w:rsidRDefault="00201839" w:rsidP="00201839">
                  <w:pPr>
                    <w:rPr>
                      <w:rFonts w:ascii="Times New Roman" w:eastAsia="Times New Roman" w:hAnsi="Times New Roman" w:cs="Times New Roman"/>
                      <w:sz w:val="24"/>
                      <w:szCs w:val="24"/>
                    </w:rPr>
                  </w:pPr>
                </w:p>
                <w:p w14:paraId="2CC57365" w14:textId="77777777" w:rsidR="00201839" w:rsidRPr="00201839" w:rsidRDefault="00201839" w:rsidP="00201839">
                  <w:pPr>
                    <w:rPr>
                      <w:rFonts w:ascii="Times New Roman" w:eastAsia="Times New Roman" w:hAnsi="Times New Roman" w:cs="Times New Roman"/>
                      <w:sz w:val="24"/>
                      <w:szCs w:val="24"/>
                    </w:rPr>
                  </w:pPr>
                </w:p>
                <w:p w14:paraId="2DE8C674" w14:textId="5AAC769F" w:rsidR="009068DF" w:rsidRDefault="009068DF" w:rsidP="00201839">
                  <w:pPr>
                    <w:rPr>
                      <w:rFonts w:ascii="Times New Roman" w:eastAsia="Times New Roman" w:hAnsi="Times New Roman" w:cs="Times New Roman"/>
                      <w:sz w:val="24"/>
                      <w:szCs w:val="24"/>
                    </w:rPr>
                  </w:pPr>
                </w:p>
                <w:p w14:paraId="53454F0D" w14:textId="77777777" w:rsidR="009068DF" w:rsidRPr="009068DF" w:rsidRDefault="009068DF" w:rsidP="009068DF">
                  <w:pPr>
                    <w:rPr>
                      <w:rFonts w:ascii="Times New Roman" w:eastAsia="Times New Roman" w:hAnsi="Times New Roman" w:cs="Times New Roman"/>
                      <w:sz w:val="24"/>
                      <w:szCs w:val="24"/>
                    </w:rPr>
                  </w:pPr>
                </w:p>
                <w:p w14:paraId="2303A0E5" w14:textId="77777777" w:rsidR="009068DF" w:rsidRPr="009068DF" w:rsidRDefault="009068DF" w:rsidP="009068DF">
                  <w:pPr>
                    <w:rPr>
                      <w:rFonts w:ascii="Times New Roman" w:eastAsia="Times New Roman" w:hAnsi="Times New Roman" w:cs="Times New Roman"/>
                      <w:sz w:val="24"/>
                      <w:szCs w:val="24"/>
                    </w:rPr>
                  </w:pPr>
                </w:p>
                <w:p w14:paraId="04BF5846" w14:textId="23BCE35B" w:rsidR="00BE4487" w:rsidRDefault="00BE4487" w:rsidP="009068DF">
                  <w:pPr>
                    <w:rPr>
                      <w:rFonts w:ascii="Times New Roman" w:eastAsia="Times New Roman" w:hAnsi="Times New Roman" w:cs="Times New Roman"/>
                      <w:sz w:val="24"/>
                      <w:szCs w:val="24"/>
                    </w:rPr>
                  </w:pPr>
                </w:p>
                <w:p w14:paraId="206AD5EE" w14:textId="77777777" w:rsidR="009068DF" w:rsidRPr="00BE4487" w:rsidRDefault="009068DF" w:rsidP="00BE4487">
                  <w:pPr>
                    <w:rPr>
                      <w:rFonts w:ascii="Times New Roman" w:eastAsia="Times New Roman" w:hAnsi="Times New Roman" w:cs="Times New Roman"/>
                      <w:sz w:val="24"/>
                      <w:szCs w:val="24"/>
                    </w:rPr>
                  </w:pPr>
                </w:p>
                <w:p w14:paraId="254FA993" w14:textId="6885B7DC" w:rsidR="009068DF" w:rsidRDefault="009068DF" w:rsidP="009068DF">
                  <w:pPr>
                    <w:rPr>
                      <w:rFonts w:ascii="Times New Roman" w:eastAsia="Times New Roman" w:hAnsi="Times New Roman" w:cs="Times New Roman"/>
                      <w:sz w:val="24"/>
                      <w:szCs w:val="24"/>
                    </w:rPr>
                  </w:pPr>
                </w:p>
                <w:p w14:paraId="6CEB5886" w14:textId="47EBB9E3" w:rsidR="009068DF" w:rsidRDefault="009068DF" w:rsidP="009068DF">
                  <w:pPr>
                    <w:rPr>
                      <w:rFonts w:ascii="Times New Roman" w:eastAsia="Times New Roman" w:hAnsi="Times New Roman" w:cs="Times New Roman"/>
                      <w:sz w:val="24"/>
                      <w:szCs w:val="24"/>
                    </w:rPr>
                  </w:pPr>
                </w:p>
                <w:p w14:paraId="3947231D" w14:textId="77777777" w:rsidR="006977D3" w:rsidRPr="009068DF" w:rsidRDefault="006977D3" w:rsidP="009068DF">
                  <w:pPr>
                    <w:rPr>
                      <w:rFonts w:ascii="Times New Roman" w:eastAsia="Times New Roman" w:hAnsi="Times New Roman" w:cs="Times New Roman"/>
                      <w:sz w:val="24"/>
                      <w:szCs w:val="24"/>
                    </w:rPr>
                  </w:pPr>
                </w:p>
              </w:tc>
              <w:tc>
                <w:tcPr>
                  <w:tcW w:w="3200" w:type="pct"/>
                  <w:tcBorders>
                    <w:top w:val="outset" w:sz="6" w:space="0" w:color="414142"/>
                    <w:left w:val="outset" w:sz="6" w:space="0" w:color="414142"/>
                    <w:bottom w:val="outset" w:sz="6" w:space="0" w:color="414142"/>
                    <w:right w:val="outset" w:sz="6" w:space="0" w:color="414142"/>
                  </w:tcBorders>
                  <w:hideMark/>
                </w:tcPr>
                <w:p w14:paraId="3988781F" w14:textId="30F1136B" w:rsidR="006A48CD" w:rsidRDefault="00084BF4" w:rsidP="00500A17">
                  <w:pPr>
                    <w:pStyle w:val="naisc"/>
                    <w:spacing w:before="0" w:after="120"/>
                    <w:jc w:val="both"/>
                  </w:pPr>
                  <w:r w:rsidRPr="0090295E">
                    <w:lastRenderedPageBreak/>
                    <w:t xml:space="preserve">Saskaņā ar Civillikuma 1102. un 1104.pantu Civillikuma 1.pielikumā minētie iekšzemes publiskie ūdeņi </w:t>
                  </w:r>
                  <w:r w:rsidR="0061012C">
                    <w:t xml:space="preserve">un jūras piekrastes josla </w:t>
                  </w:r>
                  <w:r w:rsidRPr="0090295E">
                    <w:t>pieder valstij</w:t>
                  </w:r>
                  <w:r w:rsidR="00E7503D">
                    <w:t>,</w:t>
                  </w:r>
                  <w:r w:rsidRPr="0090295E">
                    <w:t xml:space="preserve"> </w:t>
                  </w:r>
                  <w:r w:rsidR="00E51E42">
                    <w:t xml:space="preserve">tāpat viens no likuma </w:t>
                  </w:r>
                  <w:r w:rsidR="00272996" w:rsidRPr="00B87879">
                    <w:t>„</w:t>
                  </w:r>
                  <w:r w:rsidR="00E51E42">
                    <w:t xml:space="preserve">Par īpaši aizsargājamām dabas teritorijām” 2.panta otrajā daļā noteiktajiem īpaši aizsargājamo dabas teritoriju izveidošanas mērķiem ir saglabāt sabiedrības atpūtai, izglītošanai un audzināšanai nozīmīgas teritorijas. </w:t>
                  </w:r>
                  <w:r w:rsidR="00E44541">
                    <w:t>L</w:t>
                  </w:r>
                  <w:r w:rsidR="00E51E42">
                    <w:t>ielākoties</w:t>
                  </w:r>
                  <w:r w:rsidR="00E51E42" w:rsidRPr="0090295E">
                    <w:t xml:space="preserve"> </w:t>
                  </w:r>
                  <w:r w:rsidRPr="0090295E">
                    <w:t>nodrošināt piekļuvi tiem nav ies</w:t>
                  </w:r>
                  <w:r w:rsidR="00745400">
                    <w:t>pējams neskarot privātīpašumu</w:t>
                  </w:r>
                  <w:r w:rsidR="00E44541">
                    <w:t>, t</w:t>
                  </w:r>
                  <w:r w:rsidR="00745400">
                    <w:t xml:space="preserve">āpēc atbilstoši </w:t>
                  </w:r>
                  <w:r w:rsidR="00A25BD5">
                    <w:t xml:space="preserve">Aizsargjoslu likuma 36.panta piektajai daļai </w:t>
                  </w:r>
                  <w:r w:rsidR="00003F8C">
                    <w:t xml:space="preserve">un </w:t>
                  </w:r>
                  <w:r w:rsidR="00745400">
                    <w:t>Zemes pārvaldības likuma (turpmāk –</w:t>
                  </w:r>
                  <w:r w:rsidR="00E44541">
                    <w:t xml:space="preserve"> </w:t>
                  </w:r>
                  <w:r w:rsidR="00824452">
                    <w:t>ZPL</w:t>
                  </w:r>
                  <w:r w:rsidR="00745400">
                    <w:t>) 6.pantam, l</w:t>
                  </w:r>
                  <w:r>
                    <w:t xml:space="preserve">ai nodrošinātu </w:t>
                  </w:r>
                  <w:r w:rsidR="00401CDC">
                    <w:t>iespēj</w:t>
                  </w:r>
                  <w:r w:rsidR="00E44541">
                    <w:t>u</w:t>
                  </w:r>
                  <w:r w:rsidR="00401CDC">
                    <w:t xml:space="preserve"> </w:t>
                  </w:r>
                  <w:r w:rsidR="006A48CD" w:rsidRPr="0090295E">
                    <w:t xml:space="preserve">piekļūt </w:t>
                  </w:r>
                  <w:r w:rsidR="0061012C">
                    <w:t xml:space="preserve">iekšzemes </w:t>
                  </w:r>
                  <w:r w:rsidR="006A48CD" w:rsidRPr="0090295E">
                    <w:t>publiskajiem ūdeņiem</w:t>
                  </w:r>
                  <w:r w:rsidR="0061012C">
                    <w:t>, jūras piekrastes joslai</w:t>
                  </w:r>
                  <w:r w:rsidR="006A48CD" w:rsidRPr="0090295E">
                    <w:t xml:space="preserve"> un īpaši aizsargājamām dabas teritorijām, kuru apmeklēšana ir atļauta saskaņā ar īpaši aizsargājamo dabas teritoriju aizsardzību un izmantošanu regulējošiem normatīvajiem aktiem,</w:t>
                  </w:r>
                  <w:r>
                    <w:t xml:space="preserve"> pašvaldība teritorijas </w:t>
                  </w:r>
                  <w:r w:rsidR="00213F19">
                    <w:t xml:space="preserve">plānojuma vai </w:t>
                  </w:r>
                  <w:proofErr w:type="spellStart"/>
                  <w:r w:rsidR="00213F19">
                    <w:t>lokālplānojuma</w:t>
                  </w:r>
                  <w:proofErr w:type="spellEnd"/>
                  <w:r>
                    <w:t xml:space="preserve"> </w:t>
                  </w:r>
                  <w:r w:rsidR="00213F19">
                    <w:t xml:space="preserve"> (turpmāk – teritorijas plānošanas dokuments) </w:t>
                  </w:r>
                  <w:r>
                    <w:t xml:space="preserve">izstrādes procesā </w:t>
                  </w:r>
                  <w:r w:rsidR="00E51E42">
                    <w:t xml:space="preserve">vienojas </w:t>
                  </w:r>
                  <w:r>
                    <w:t xml:space="preserve">ar zemes īpašniekiem par </w:t>
                  </w:r>
                  <w:r w:rsidR="00401CDC" w:rsidRPr="0090295E">
                    <w:t>nekustamā īpašuma tiesību aprobežojumu</w:t>
                  </w:r>
                  <w:r w:rsidR="00401CDC">
                    <w:t xml:space="preserve"> noteikšanu piekļuv</w:t>
                  </w:r>
                  <w:r w:rsidR="00E44541">
                    <w:t>ju</w:t>
                  </w:r>
                  <w:r w:rsidR="00401CDC">
                    <w:t xml:space="preserve"> izveidošan</w:t>
                  </w:r>
                  <w:r w:rsidR="00E44541">
                    <w:t>ai,</w:t>
                  </w:r>
                  <w:r w:rsidR="00401CDC">
                    <w:t xml:space="preserve"> kā arī </w:t>
                  </w:r>
                  <w:r>
                    <w:t>organizē</w:t>
                  </w:r>
                  <w:r w:rsidR="006A48CD" w:rsidRPr="0090295E">
                    <w:t xml:space="preserve"> </w:t>
                  </w:r>
                  <w:r>
                    <w:t>t</w:t>
                  </w:r>
                  <w:r w:rsidR="00E44541">
                    <w:t>o</w:t>
                  </w:r>
                  <w:r w:rsidR="006A48CD" w:rsidRPr="0090295E">
                    <w:t xml:space="preserve"> ierīkošanu. </w:t>
                  </w:r>
                  <w:r w:rsidR="00E44541">
                    <w:t>Ī</w:t>
                  </w:r>
                  <w:r w:rsidR="00745400" w:rsidRPr="00745400">
                    <w:t>pašniekiem</w:t>
                  </w:r>
                  <w:r w:rsidR="00E44541">
                    <w:t xml:space="preserve"> </w:t>
                  </w:r>
                  <w:r w:rsidR="00745400" w:rsidRPr="00745400">
                    <w:t>paredzēta iespēja saņemt zaudējumu atlī</w:t>
                  </w:r>
                  <w:r w:rsidR="00745400">
                    <w:t xml:space="preserve">dzību par noteikto </w:t>
                  </w:r>
                  <w:r w:rsidR="00745400">
                    <w:lastRenderedPageBreak/>
                    <w:t>aprobežojumu</w:t>
                  </w:r>
                  <w:r w:rsidR="00500A17">
                    <w:t>. Noteikumu projektā nosaka v</w:t>
                  </w:r>
                  <w:r w:rsidR="00500A17" w:rsidRPr="00755194">
                    <w:t>eid</w:t>
                  </w:r>
                  <w:r w:rsidR="00500A17">
                    <w:t>u</w:t>
                  </w:r>
                  <w:r w:rsidR="00500A17" w:rsidRPr="00755194">
                    <w:t>, kādā atlīdzināmi zaudējumi,</w:t>
                  </w:r>
                  <w:r w:rsidR="00500A17">
                    <w:t xml:space="preserve"> </w:t>
                  </w:r>
                  <w:r w:rsidR="00500A17" w:rsidRPr="0090295E">
                    <w:t>zaudējumu atlīdzības apmēr</w:t>
                  </w:r>
                  <w:r w:rsidR="00500A17">
                    <w:t>s, tās</w:t>
                  </w:r>
                  <w:r w:rsidR="00500A17" w:rsidRPr="0090295E">
                    <w:t xml:space="preserve"> aprēķināšanas un samaksas kārtīb</w:t>
                  </w:r>
                  <w:r w:rsidR="00500A17">
                    <w:t>a.</w:t>
                  </w:r>
                </w:p>
                <w:p w14:paraId="0635B93D" w14:textId="42BFCCB9" w:rsidR="00745400" w:rsidRDefault="006A48CD" w:rsidP="006815A3">
                  <w:pPr>
                    <w:spacing w:after="120" w:line="240" w:lineRule="auto"/>
                    <w:jc w:val="both"/>
                    <w:rPr>
                      <w:rFonts w:ascii="Times New Roman" w:eastAsia="Times New Roman" w:hAnsi="Times New Roman" w:cs="Times New Roman"/>
                      <w:sz w:val="24"/>
                      <w:szCs w:val="24"/>
                    </w:rPr>
                  </w:pPr>
                  <w:r w:rsidRPr="00431C2E">
                    <w:rPr>
                      <w:rFonts w:ascii="Times New Roman" w:eastAsia="Times New Roman" w:hAnsi="Times New Roman" w:cs="Times New Roman"/>
                      <w:sz w:val="24"/>
                      <w:szCs w:val="24"/>
                    </w:rPr>
                    <w:t xml:space="preserve">Noteikumu projektā paredzēts, ka par nekustamā īpašuma tiesību aprobežošanu </w:t>
                  </w:r>
                  <w:r w:rsidRPr="00E53ECB">
                    <w:rPr>
                      <w:rFonts w:ascii="Times New Roman" w:eastAsia="Times New Roman" w:hAnsi="Times New Roman" w:cs="Times New Roman"/>
                      <w:sz w:val="24"/>
                      <w:szCs w:val="24"/>
                    </w:rPr>
                    <w:t xml:space="preserve">pēc teritorijas </w:t>
                  </w:r>
                  <w:r w:rsidR="00213F19">
                    <w:rPr>
                      <w:rFonts w:ascii="Times New Roman" w:eastAsia="Times New Roman" w:hAnsi="Times New Roman" w:cs="Times New Roman"/>
                      <w:sz w:val="24"/>
                      <w:szCs w:val="24"/>
                    </w:rPr>
                    <w:t>plānošanas dokumenta</w:t>
                  </w:r>
                  <w:r w:rsidRPr="00E53ECB">
                    <w:rPr>
                      <w:rFonts w:ascii="Times New Roman" w:eastAsia="Times New Roman" w:hAnsi="Times New Roman" w:cs="Times New Roman"/>
                      <w:sz w:val="24"/>
                      <w:szCs w:val="24"/>
                    </w:rPr>
                    <w:t xml:space="preserve"> spēkā stāšanās</w:t>
                  </w:r>
                  <w:r w:rsidR="00281C08" w:rsidRPr="00E53ECB">
                    <w:rPr>
                      <w:rFonts w:ascii="Times New Roman" w:eastAsia="Times New Roman" w:hAnsi="Times New Roman" w:cs="Times New Roman"/>
                      <w:sz w:val="24"/>
                      <w:szCs w:val="24"/>
                    </w:rPr>
                    <w:t xml:space="preserve"> un </w:t>
                  </w:r>
                  <w:r w:rsidR="00C04511">
                    <w:rPr>
                      <w:rFonts w:ascii="Times New Roman" w:eastAsia="Times New Roman" w:hAnsi="Times New Roman" w:cs="Times New Roman"/>
                      <w:sz w:val="24"/>
                      <w:szCs w:val="24"/>
                    </w:rPr>
                    <w:t xml:space="preserve">vienošanās noslēgšanas par </w:t>
                  </w:r>
                  <w:r w:rsidR="00281C08" w:rsidRPr="00E53ECB">
                    <w:rPr>
                      <w:rFonts w:ascii="Times New Roman" w:eastAsia="Times New Roman" w:hAnsi="Times New Roman" w:cs="Times New Roman"/>
                      <w:sz w:val="24"/>
                      <w:szCs w:val="24"/>
                    </w:rPr>
                    <w:t xml:space="preserve">gājēju ceļa </w:t>
                  </w:r>
                  <w:r w:rsidR="00C04511" w:rsidRPr="00E53ECB">
                    <w:rPr>
                      <w:rFonts w:ascii="Times New Roman" w:eastAsia="Times New Roman" w:hAnsi="Times New Roman" w:cs="Times New Roman"/>
                      <w:sz w:val="24"/>
                      <w:szCs w:val="24"/>
                    </w:rPr>
                    <w:t>ierīkošan</w:t>
                  </w:r>
                  <w:r w:rsidR="00C04511">
                    <w:rPr>
                      <w:rFonts w:ascii="Times New Roman" w:eastAsia="Times New Roman" w:hAnsi="Times New Roman" w:cs="Times New Roman"/>
                      <w:sz w:val="24"/>
                      <w:szCs w:val="24"/>
                    </w:rPr>
                    <w:t>u</w:t>
                  </w:r>
                  <w:r w:rsidR="002879D6">
                    <w:rPr>
                      <w:rFonts w:ascii="Times New Roman" w:eastAsia="Times New Roman" w:hAnsi="Times New Roman" w:cs="Times New Roman"/>
                      <w:sz w:val="24"/>
                      <w:szCs w:val="24"/>
                    </w:rPr>
                    <w:t xml:space="preserve"> un uzturēšanu</w:t>
                  </w:r>
                  <w:r w:rsidR="00404031" w:rsidRPr="00431C2E">
                    <w:rPr>
                      <w:rFonts w:ascii="Times New Roman" w:eastAsia="Times New Roman" w:hAnsi="Times New Roman" w:cs="Times New Roman"/>
                      <w:sz w:val="24"/>
                      <w:szCs w:val="24"/>
                    </w:rPr>
                    <w:t>,</w:t>
                  </w:r>
                  <w:r w:rsidR="00DA2EBE">
                    <w:rPr>
                      <w:rFonts w:ascii="Times New Roman" w:eastAsia="Times New Roman" w:hAnsi="Times New Roman" w:cs="Times New Roman"/>
                      <w:sz w:val="24"/>
                      <w:szCs w:val="24"/>
                    </w:rPr>
                    <w:t xml:space="preserve"> nekustamā īpašuma īpašniekam</w:t>
                  </w:r>
                  <w:r w:rsidR="00404031" w:rsidRPr="00431C2E">
                    <w:rPr>
                      <w:rFonts w:ascii="Times New Roman" w:eastAsia="Times New Roman" w:hAnsi="Times New Roman" w:cs="Times New Roman"/>
                      <w:sz w:val="24"/>
                      <w:szCs w:val="24"/>
                    </w:rPr>
                    <w:t xml:space="preserve"> </w:t>
                  </w:r>
                  <w:r w:rsidR="009A2178" w:rsidRPr="00431C2E">
                    <w:rPr>
                      <w:rFonts w:ascii="Times New Roman" w:eastAsia="Times New Roman" w:hAnsi="Times New Roman" w:cs="Times New Roman"/>
                      <w:sz w:val="24"/>
                      <w:szCs w:val="24"/>
                    </w:rPr>
                    <w:t xml:space="preserve">ir tiesības saņemt </w:t>
                  </w:r>
                  <w:r w:rsidR="008C1B37">
                    <w:rPr>
                      <w:rFonts w:ascii="Times New Roman" w:eastAsia="Times New Roman" w:hAnsi="Times New Roman" w:cs="Times New Roman"/>
                      <w:sz w:val="24"/>
                      <w:szCs w:val="24"/>
                    </w:rPr>
                    <w:t xml:space="preserve">vienreizēju </w:t>
                  </w:r>
                  <w:r w:rsidR="009A2178" w:rsidRPr="00431C2E">
                    <w:rPr>
                      <w:rFonts w:ascii="Times New Roman" w:eastAsia="Times New Roman" w:hAnsi="Times New Roman" w:cs="Times New Roman"/>
                      <w:sz w:val="24"/>
                      <w:szCs w:val="24"/>
                    </w:rPr>
                    <w:t xml:space="preserve">atlīdzību, ko </w:t>
                  </w:r>
                  <w:r w:rsidR="00DA2EBE">
                    <w:rPr>
                      <w:rFonts w:ascii="Times New Roman" w:eastAsia="Times New Roman" w:hAnsi="Times New Roman" w:cs="Times New Roman"/>
                      <w:sz w:val="24"/>
                      <w:szCs w:val="24"/>
                    </w:rPr>
                    <w:t>tam</w:t>
                  </w:r>
                  <w:r w:rsidR="00DA2EBE" w:rsidRPr="00431C2E">
                    <w:rPr>
                      <w:rFonts w:ascii="Times New Roman" w:eastAsia="Times New Roman" w:hAnsi="Times New Roman" w:cs="Times New Roman"/>
                      <w:sz w:val="24"/>
                      <w:szCs w:val="24"/>
                    </w:rPr>
                    <w:t xml:space="preserve"> </w:t>
                  </w:r>
                  <w:r w:rsidR="0099450B" w:rsidRPr="00431C2E">
                    <w:rPr>
                      <w:rFonts w:ascii="Times New Roman" w:eastAsia="Times New Roman" w:hAnsi="Times New Roman" w:cs="Times New Roman"/>
                      <w:sz w:val="24"/>
                      <w:szCs w:val="24"/>
                    </w:rPr>
                    <w:t xml:space="preserve">izmaksā </w:t>
                  </w:r>
                  <w:r w:rsidR="009A2178" w:rsidRPr="00431C2E">
                    <w:rPr>
                      <w:rFonts w:ascii="Times New Roman" w:eastAsia="Times New Roman" w:hAnsi="Times New Roman" w:cs="Times New Roman"/>
                      <w:sz w:val="24"/>
                      <w:szCs w:val="24"/>
                    </w:rPr>
                    <w:t>pašvaldība</w:t>
                  </w:r>
                  <w:r w:rsidR="0099450B">
                    <w:rPr>
                      <w:rFonts w:ascii="Times New Roman" w:eastAsia="Times New Roman" w:hAnsi="Times New Roman" w:cs="Times New Roman"/>
                      <w:sz w:val="24"/>
                      <w:szCs w:val="24"/>
                    </w:rPr>
                    <w:t>.</w:t>
                  </w:r>
                  <w:r w:rsidR="009B20C6">
                    <w:rPr>
                      <w:rFonts w:ascii="Times New Roman" w:eastAsia="Times New Roman" w:hAnsi="Times New Roman" w:cs="Times New Roman"/>
                      <w:color w:val="FF0000"/>
                      <w:sz w:val="24"/>
                      <w:szCs w:val="24"/>
                    </w:rPr>
                    <w:t xml:space="preserve"> </w:t>
                  </w:r>
                  <w:r w:rsidR="00BD056F">
                    <w:rPr>
                      <w:rFonts w:ascii="Times New Roman" w:eastAsia="Times New Roman" w:hAnsi="Times New Roman" w:cs="Times New Roman"/>
                      <w:sz w:val="24"/>
                      <w:szCs w:val="24"/>
                    </w:rPr>
                    <w:t>Atlīdzību izmaksā par piekļuves aizņemto teritoriju, kā arī par citiem iespējamajiem zaudējumie</w:t>
                  </w:r>
                  <w:r w:rsidR="00401CDC">
                    <w:rPr>
                      <w:rFonts w:ascii="Times New Roman" w:eastAsia="Times New Roman" w:hAnsi="Times New Roman" w:cs="Times New Roman"/>
                      <w:sz w:val="24"/>
                      <w:szCs w:val="24"/>
                    </w:rPr>
                    <w:t>m, kas varētu rasties</w:t>
                  </w:r>
                  <w:r w:rsidR="00213F19">
                    <w:rPr>
                      <w:rFonts w:ascii="Times New Roman" w:eastAsia="Times New Roman" w:hAnsi="Times New Roman" w:cs="Times New Roman"/>
                      <w:sz w:val="24"/>
                      <w:szCs w:val="24"/>
                    </w:rPr>
                    <w:t>,</w:t>
                  </w:r>
                  <w:r w:rsidR="00500A17">
                    <w:rPr>
                      <w:rFonts w:ascii="Times New Roman" w:eastAsia="Times New Roman" w:hAnsi="Times New Roman" w:cs="Times New Roman"/>
                      <w:sz w:val="24"/>
                      <w:szCs w:val="24"/>
                    </w:rPr>
                    <w:t xml:space="preserve"> izveidojot vai izmantojot piekļuvi</w:t>
                  </w:r>
                  <w:r w:rsidR="00BD056F" w:rsidRPr="00710FB3">
                    <w:rPr>
                      <w:rFonts w:ascii="Times New Roman" w:eastAsia="Times New Roman" w:hAnsi="Times New Roman" w:cs="Times New Roman"/>
                      <w:sz w:val="24"/>
                      <w:szCs w:val="24"/>
                    </w:rPr>
                    <w:t xml:space="preserve">. </w:t>
                  </w:r>
                  <w:r w:rsidR="00BD056F" w:rsidRPr="00BD056F">
                    <w:rPr>
                      <w:rFonts w:ascii="Times New Roman" w:eastAsia="Times New Roman" w:hAnsi="Times New Roman" w:cs="Times New Roman"/>
                      <w:sz w:val="24"/>
                      <w:szCs w:val="24"/>
                    </w:rPr>
                    <w:t>Tiesības saņemt atlīdzību ir īpašniekiem, kuriem aprobežojums ir noteikts, bet dabā piekļuve vēl nav izveidota, kā arī īpašnieki</w:t>
                  </w:r>
                  <w:r w:rsidR="00824452">
                    <w:rPr>
                      <w:rFonts w:ascii="Times New Roman" w:eastAsia="Times New Roman" w:hAnsi="Times New Roman" w:cs="Times New Roman"/>
                      <w:sz w:val="24"/>
                      <w:szCs w:val="24"/>
                    </w:rPr>
                    <w:t>em</w:t>
                  </w:r>
                  <w:r w:rsidR="00BD056F">
                    <w:rPr>
                      <w:rFonts w:ascii="Times New Roman" w:eastAsia="Times New Roman" w:hAnsi="Times New Roman" w:cs="Times New Roman"/>
                      <w:sz w:val="24"/>
                      <w:szCs w:val="24"/>
                    </w:rPr>
                    <w:t>, kuru īpašuma teritorijā ceļš vai gājēju ceļš dabā jau eksistē</w:t>
                  </w:r>
                  <w:r w:rsidR="00500A17">
                    <w:rPr>
                      <w:rFonts w:ascii="Times New Roman" w:eastAsia="Times New Roman" w:hAnsi="Times New Roman" w:cs="Times New Roman"/>
                      <w:sz w:val="24"/>
                      <w:szCs w:val="24"/>
                    </w:rPr>
                    <w:t>,</w:t>
                  </w:r>
                  <w:r w:rsidR="00BD056F">
                    <w:rPr>
                      <w:rFonts w:ascii="Times New Roman" w:eastAsia="Times New Roman" w:hAnsi="Times New Roman" w:cs="Times New Roman"/>
                      <w:sz w:val="24"/>
                      <w:szCs w:val="24"/>
                    </w:rPr>
                    <w:t xml:space="preserve"> un kuru plānot</w:t>
                  </w:r>
                  <w:r w:rsidR="00401CDC">
                    <w:rPr>
                      <w:rFonts w:ascii="Times New Roman" w:eastAsia="Times New Roman" w:hAnsi="Times New Roman" w:cs="Times New Roman"/>
                      <w:sz w:val="24"/>
                      <w:szCs w:val="24"/>
                    </w:rPr>
                    <w:t>s</w:t>
                  </w:r>
                  <w:r w:rsidR="00BD056F">
                    <w:rPr>
                      <w:rFonts w:ascii="Times New Roman" w:eastAsia="Times New Roman" w:hAnsi="Times New Roman" w:cs="Times New Roman"/>
                      <w:sz w:val="24"/>
                      <w:szCs w:val="24"/>
                    </w:rPr>
                    <w:t xml:space="preserve"> izmantot piekļuves vajadzībām. Atbilstoši noteikumu</w:t>
                  </w:r>
                  <w:r w:rsidR="00500A17">
                    <w:rPr>
                      <w:rFonts w:ascii="Times New Roman" w:eastAsia="Times New Roman" w:hAnsi="Times New Roman" w:cs="Times New Roman"/>
                      <w:sz w:val="24"/>
                      <w:szCs w:val="24"/>
                    </w:rPr>
                    <w:t xml:space="preserve"> projekta</w:t>
                  </w:r>
                  <w:r w:rsidR="00BD056F">
                    <w:rPr>
                      <w:rFonts w:ascii="Times New Roman" w:eastAsia="Times New Roman" w:hAnsi="Times New Roman" w:cs="Times New Roman"/>
                      <w:sz w:val="24"/>
                      <w:szCs w:val="24"/>
                    </w:rPr>
                    <w:t xml:space="preserve"> 17.punktam, piekļuves ierīkošana vai izmantošana ir iespējama tikai pēc tam, kad noteikumu projekta 7.punktā noteiktajā kārtībā ar īpašnieku ir noslēgta vienošanās un īpašnieks ir saņēmis noteikto atlīdzību.</w:t>
                  </w:r>
                  <w:r w:rsidR="00AC02F7">
                    <w:rPr>
                      <w:rFonts w:ascii="Times New Roman" w:eastAsia="Times New Roman" w:hAnsi="Times New Roman" w:cs="Times New Roman"/>
                      <w:sz w:val="24"/>
                      <w:szCs w:val="24"/>
                    </w:rPr>
                    <w:t xml:space="preserve"> Ņemot vērā, ka vienas pašvaldības administratīvās teritorijas </w:t>
                  </w:r>
                  <w:r w:rsidR="00213F19">
                    <w:rPr>
                      <w:rFonts w:ascii="Times New Roman" w:eastAsia="Times New Roman" w:hAnsi="Times New Roman" w:cs="Times New Roman"/>
                      <w:sz w:val="24"/>
                      <w:szCs w:val="24"/>
                    </w:rPr>
                    <w:t>plānošanas dokumentā</w:t>
                  </w:r>
                  <w:r w:rsidR="00AC02F7">
                    <w:rPr>
                      <w:rFonts w:ascii="Times New Roman" w:eastAsia="Times New Roman" w:hAnsi="Times New Roman" w:cs="Times New Roman"/>
                      <w:sz w:val="24"/>
                      <w:szCs w:val="24"/>
                    </w:rPr>
                    <w:t xml:space="preserve"> var būt noteiktas daudzas piekļuves vietas, tad noteikumu projektā netiek noteikti termiņi, kādos nepieciešams </w:t>
                  </w:r>
                  <w:r w:rsidR="00500A17">
                    <w:rPr>
                      <w:rFonts w:ascii="Times New Roman" w:eastAsia="Times New Roman" w:hAnsi="Times New Roman" w:cs="Times New Roman"/>
                      <w:sz w:val="24"/>
                      <w:szCs w:val="24"/>
                    </w:rPr>
                    <w:t>vienoties</w:t>
                  </w:r>
                  <w:r w:rsidR="00213F19">
                    <w:rPr>
                      <w:rFonts w:ascii="Times New Roman" w:eastAsia="Times New Roman" w:hAnsi="Times New Roman" w:cs="Times New Roman"/>
                      <w:sz w:val="24"/>
                      <w:szCs w:val="24"/>
                    </w:rPr>
                    <w:t xml:space="preserve"> ar</w:t>
                  </w:r>
                  <w:r w:rsidR="00500A17">
                    <w:rPr>
                      <w:rFonts w:ascii="Times New Roman" w:eastAsia="Times New Roman" w:hAnsi="Times New Roman" w:cs="Times New Roman"/>
                      <w:sz w:val="24"/>
                      <w:szCs w:val="24"/>
                    </w:rPr>
                    <w:t xml:space="preserve"> </w:t>
                  </w:r>
                  <w:r w:rsidR="00AC02F7">
                    <w:rPr>
                      <w:rFonts w:ascii="Times New Roman" w:eastAsia="Times New Roman" w:hAnsi="Times New Roman" w:cs="Times New Roman"/>
                      <w:sz w:val="24"/>
                      <w:szCs w:val="24"/>
                    </w:rPr>
                    <w:t>īpašniekiem par atlīdzīb</w:t>
                  </w:r>
                  <w:r w:rsidR="00500A17">
                    <w:rPr>
                      <w:rFonts w:ascii="Times New Roman" w:eastAsia="Times New Roman" w:hAnsi="Times New Roman" w:cs="Times New Roman"/>
                      <w:sz w:val="24"/>
                      <w:szCs w:val="24"/>
                    </w:rPr>
                    <w:t>u</w:t>
                  </w:r>
                  <w:r w:rsidR="0061012C">
                    <w:rPr>
                      <w:rFonts w:ascii="Times New Roman" w:eastAsia="Times New Roman" w:hAnsi="Times New Roman" w:cs="Times New Roman"/>
                      <w:sz w:val="24"/>
                      <w:szCs w:val="24"/>
                    </w:rPr>
                    <w:t>. P</w:t>
                  </w:r>
                  <w:r w:rsidR="00AC02F7">
                    <w:rPr>
                      <w:rFonts w:ascii="Times New Roman" w:eastAsia="Times New Roman" w:hAnsi="Times New Roman" w:cs="Times New Roman"/>
                      <w:sz w:val="24"/>
                      <w:szCs w:val="24"/>
                    </w:rPr>
                    <w:t xml:space="preserve">ašvaldības šajā jautājumā rīkojas atbilstoši budžeta iespējām un piekļuvju izveides nepieciešamībai. </w:t>
                  </w:r>
                </w:p>
                <w:p w14:paraId="531DA0CF" w14:textId="3820368C" w:rsidR="003556C2" w:rsidRPr="00BD056F" w:rsidRDefault="003556C2" w:rsidP="006815A3">
                  <w:pPr>
                    <w:spacing w:after="120" w:line="240" w:lineRule="auto"/>
                    <w:jc w:val="both"/>
                    <w:rPr>
                      <w:rFonts w:ascii="Times New Roman" w:eastAsia="Times New Roman" w:hAnsi="Times New Roman" w:cs="Times New Roman"/>
                      <w:sz w:val="24"/>
                      <w:szCs w:val="24"/>
                    </w:rPr>
                  </w:pPr>
                  <w:r w:rsidRPr="003556C2">
                    <w:rPr>
                      <w:rFonts w:ascii="Times New Roman" w:eastAsia="Times New Roman" w:hAnsi="Times New Roman" w:cs="Times New Roman"/>
                      <w:sz w:val="24"/>
                      <w:szCs w:val="24"/>
                    </w:rPr>
                    <w:t>Noteikumu projekta 4.punktā noteikts, ka noteikumi neattiecas uz iestādēm un atvasinātām publiskām personām. Regulējums noteikts ar mērķi veicināt piekļuves plānošanu, iespējami neskarot privātīpašumu, un ņemot vērā, ka pašvaldībām, pārstāvot sabiedrības intereses, finansiāla atlīdzība no sava budžeta nebūtu jāieskaita publiskām vai atvasinātām publiskām personām, kas apsaimnieko valstij vai pašvaldībai piederošus īpašumus, un tāpat pārstāv sabiedrības intereses.</w:t>
                  </w:r>
                </w:p>
                <w:p w14:paraId="49ACBC15" w14:textId="5CA6DE3D" w:rsidR="00515D7F" w:rsidRDefault="00515D7F" w:rsidP="009068DF">
                  <w:pPr>
                    <w:tabs>
                      <w:tab w:val="left" w:pos="850"/>
                    </w:tabs>
                    <w:spacing w:after="120" w:line="240" w:lineRule="auto"/>
                    <w:jc w:val="both"/>
                    <w:rPr>
                      <w:rFonts w:ascii="Times New Roman" w:eastAsia="Times New Roman" w:hAnsi="Times New Roman" w:cs="Times New Roman"/>
                      <w:sz w:val="24"/>
                      <w:szCs w:val="24"/>
                    </w:rPr>
                  </w:pPr>
                  <w:r w:rsidRPr="00515D7F">
                    <w:rPr>
                      <w:rFonts w:ascii="Times New Roman" w:eastAsia="Times New Roman" w:hAnsi="Times New Roman" w:cs="Times New Roman"/>
                      <w:sz w:val="24"/>
                      <w:szCs w:val="24"/>
                    </w:rPr>
                    <w:t>Noteikumu projekt</w:t>
                  </w:r>
                  <w:r w:rsidR="00013D43">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6.punkts</w:t>
                  </w:r>
                  <w:r w:rsidRPr="00515D7F">
                    <w:rPr>
                      <w:rFonts w:ascii="Times New Roman" w:eastAsia="Times New Roman" w:hAnsi="Times New Roman" w:cs="Times New Roman"/>
                      <w:sz w:val="24"/>
                      <w:szCs w:val="24"/>
                    </w:rPr>
                    <w:t xml:space="preserve"> neparedz zaudējumu atlīdzināšanu par nekustamā īpašuma aprobežojumu katram nākamajam īpašniekam (</w:t>
                  </w:r>
                  <w:r w:rsidR="0061012C" w:rsidRPr="00515D7F">
                    <w:rPr>
                      <w:rFonts w:ascii="Times New Roman" w:eastAsia="Times New Roman" w:hAnsi="Times New Roman" w:cs="Times New Roman"/>
                      <w:sz w:val="24"/>
                      <w:szCs w:val="24"/>
                    </w:rPr>
                    <w:t xml:space="preserve">atlīdzība </w:t>
                  </w:r>
                  <w:r w:rsidR="0061012C">
                    <w:rPr>
                      <w:rFonts w:ascii="Times New Roman" w:eastAsia="Times New Roman" w:hAnsi="Times New Roman" w:cs="Times New Roman"/>
                      <w:sz w:val="24"/>
                      <w:szCs w:val="24"/>
                    </w:rPr>
                    <w:t xml:space="preserve">par </w:t>
                  </w:r>
                  <w:r w:rsidRPr="00515D7F">
                    <w:rPr>
                      <w:rFonts w:ascii="Times New Roman" w:eastAsia="Times New Roman" w:hAnsi="Times New Roman" w:cs="Times New Roman"/>
                      <w:sz w:val="24"/>
                      <w:szCs w:val="24"/>
                    </w:rPr>
                    <w:t>aprobežot</w:t>
                  </w:r>
                  <w:r w:rsidR="0061012C">
                    <w:rPr>
                      <w:rFonts w:ascii="Times New Roman" w:eastAsia="Times New Roman" w:hAnsi="Times New Roman" w:cs="Times New Roman"/>
                      <w:sz w:val="24"/>
                      <w:szCs w:val="24"/>
                    </w:rPr>
                    <w:t>u</w:t>
                  </w:r>
                  <w:r w:rsidRPr="00515D7F">
                    <w:rPr>
                      <w:rFonts w:ascii="Times New Roman" w:eastAsia="Times New Roman" w:hAnsi="Times New Roman" w:cs="Times New Roman"/>
                      <w:sz w:val="24"/>
                      <w:szCs w:val="24"/>
                    </w:rPr>
                    <w:t xml:space="preserve"> nekustamo īpašumu tiek izmaksāta tikai vienu reizi</w:t>
                  </w:r>
                  <w:r w:rsidR="00213F19">
                    <w:rPr>
                      <w:rFonts w:ascii="Times New Roman" w:eastAsia="Times New Roman" w:hAnsi="Times New Roman" w:cs="Times New Roman"/>
                      <w:sz w:val="24"/>
                      <w:szCs w:val="24"/>
                    </w:rPr>
                    <w:t>,</w:t>
                  </w:r>
                  <w:r w:rsidRPr="00515D7F">
                    <w:rPr>
                      <w:rFonts w:ascii="Times New Roman" w:eastAsia="Times New Roman" w:hAnsi="Times New Roman" w:cs="Times New Roman"/>
                      <w:sz w:val="24"/>
                      <w:szCs w:val="24"/>
                    </w:rPr>
                    <w:t xml:space="preserve"> neatkarīgi no īpašnieku turpmākās maiņas), kurš ieguvis īpašumā apgrūtinātu īpašumu</w:t>
                  </w:r>
                  <w:r w:rsidR="006D0F42">
                    <w:rPr>
                      <w:rFonts w:ascii="Times New Roman" w:eastAsia="Times New Roman" w:hAnsi="Times New Roman" w:cs="Times New Roman"/>
                      <w:sz w:val="24"/>
                      <w:szCs w:val="24"/>
                    </w:rPr>
                    <w:t>, t</w:t>
                  </w:r>
                  <w:r w:rsidRPr="00515D7F">
                    <w:rPr>
                      <w:rFonts w:ascii="Times New Roman" w:eastAsia="Times New Roman" w:hAnsi="Times New Roman" w:cs="Times New Roman"/>
                      <w:sz w:val="24"/>
                      <w:szCs w:val="24"/>
                    </w:rPr>
                    <w:t>aču</w:t>
                  </w:r>
                  <w:r w:rsidR="00AE0DF1">
                    <w:rPr>
                      <w:rFonts w:ascii="Times New Roman" w:eastAsia="Times New Roman" w:hAnsi="Times New Roman" w:cs="Times New Roman"/>
                      <w:sz w:val="24"/>
                      <w:szCs w:val="24"/>
                    </w:rPr>
                    <w:t>,</w:t>
                  </w:r>
                  <w:r w:rsidRPr="00515D7F">
                    <w:rPr>
                      <w:rFonts w:ascii="Times New Roman" w:eastAsia="Times New Roman" w:hAnsi="Times New Roman" w:cs="Times New Roman"/>
                      <w:sz w:val="24"/>
                      <w:szCs w:val="24"/>
                    </w:rPr>
                    <w:t xml:space="preserve"> mainoties īpašniekam, var tikt pārskatīti vienošanās </w:t>
                  </w:r>
                  <w:r w:rsidRPr="00515D7F">
                    <w:rPr>
                      <w:rFonts w:ascii="Times New Roman" w:eastAsia="Times New Roman" w:hAnsi="Times New Roman" w:cs="Times New Roman"/>
                      <w:sz w:val="24"/>
                      <w:szCs w:val="24"/>
                    </w:rPr>
                    <w:lastRenderedPageBreak/>
                    <w:t>nosacījumi, kas attiecas uz gājēju ceļa uzturēšanu un apsaimniekošanu.</w:t>
                  </w:r>
                </w:p>
                <w:p w14:paraId="39822FEF" w14:textId="3E528F46" w:rsidR="00515D7F" w:rsidRDefault="00515D7F" w:rsidP="009068DF">
                  <w:pPr>
                    <w:tabs>
                      <w:tab w:val="left" w:pos="850"/>
                    </w:tabs>
                    <w:spacing w:after="120" w:line="240" w:lineRule="auto"/>
                    <w:jc w:val="both"/>
                    <w:rPr>
                      <w:rFonts w:ascii="Times New Roman" w:eastAsia="Times New Roman" w:hAnsi="Times New Roman" w:cs="Times New Roman"/>
                      <w:sz w:val="24"/>
                      <w:szCs w:val="24"/>
                    </w:rPr>
                  </w:pPr>
                  <w:r w:rsidRPr="3BEBBD73">
                    <w:rPr>
                      <w:rFonts w:ascii="Times New Roman" w:eastAsia="Times New Roman" w:hAnsi="Times New Roman" w:cs="Times New Roman"/>
                      <w:sz w:val="24"/>
                      <w:szCs w:val="24"/>
                    </w:rPr>
                    <w:t>P</w:t>
                  </w:r>
                  <w:r w:rsidR="006A48CD" w:rsidRPr="3BEBBD73">
                    <w:rPr>
                      <w:rFonts w:ascii="Times New Roman" w:eastAsia="Times New Roman" w:hAnsi="Times New Roman" w:cs="Times New Roman"/>
                      <w:sz w:val="24"/>
                      <w:szCs w:val="24"/>
                    </w:rPr>
                    <w:t>ašvald</w:t>
                  </w:r>
                  <w:r w:rsidRPr="3BEBBD73">
                    <w:rPr>
                      <w:rFonts w:ascii="Times New Roman" w:eastAsia="Times New Roman" w:hAnsi="Times New Roman" w:cs="Times New Roman"/>
                      <w:sz w:val="24"/>
                      <w:szCs w:val="24"/>
                    </w:rPr>
                    <w:t xml:space="preserve">ība </w:t>
                  </w:r>
                  <w:r w:rsidR="006A48CD" w:rsidRPr="3BEBBD73">
                    <w:rPr>
                      <w:rFonts w:ascii="Times New Roman" w:eastAsia="Times New Roman" w:hAnsi="Times New Roman" w:cs="Times New Roman"/>
                      <w:sz w:val="24"/>
                      <w:szCs w:val="24"/>
                    </w:rPr>
                    <w:t>ar īpašniek</w:t>
                  </w:r>
                  <w:r w:rsidR="00654BF7" w:rsidRPr="3BEBBD73">
                    <w:rPr>
                      <w:rFonts w:ascii="Times New Roman" w:eastAsia="Times New Roman" w:hAnsi="Times New Roman" w:cs="Times New Roman"/>
                      <w:sz w:val="24"/>
                      <w:szCs w:val="24"/>
                    </w:rPr>
                    <w:t>u</w:t>
                  </w:r>
                  <w:r w:rsidR="006A48CD" w:rsidRPr="3BEBBD73">
                    <w:rPr>
                      <w:rFonts w:ascii="Times New Roman" w:eastAsia="Times New Roman" w:hAnsi="Times New Roman" w:cs="Times New Roman"/>
                      <w:sz w:val="24"/>
                      <w:szCs w:val="24"/>
                    </w:rPr>
                    <w:t>, kur</w:t>
                  </w:r>
                  <w:r w:rsidR="00654BF7" w:rsidRPr="3BEBBD73">
                    <w:rPr>
                      <w:rFonts w:ascii="Times New Roman" w:eastAsia="Times New Roman" w:hAnsi="Times New Roman" w:cs="Times New Roman"/>
                      <w:sz w:val="24"/>
                      <w:szCs w:val="24"/>
                    </w:rPr>
                    <w:t>a</w:t>
                  </w:r>
                  <w:r w:rsidR="006A48CD" w:rsidRPr="3BEBBD73">
                    <w:rPr>
                      <w:rFonts w:ascii="Times New Roman" w:eastAsia="Times New Roman" w:hAnsi="Times New Roman" w:cs="Times New Roman"/>
                      <w:sz w:val="24"/>
                      <w:szCs w:val="24"/>
                    </w:rPr>
                    <w:t xml:space="preserve"> īpašumu </w:t>
                  </w:r>
                  <w:r w:rsidRPr="3BEBBD73">
                    <w:rPr>
                      <w:rFonts w:ascii="Times New Roman" w:eastAsia="Times New Roman" w:hAnsi="Times New Roman" w:cs="Times New Roman"/>
                      <w:sz w:val="24"/>
                      <w:szCs w:val="24"/>
                    </w:rPr>
                    <w:t>piekļuve</w:t>
                  </w:r>
                  <w:r w:rsidR="006A48CD" w:rsidRPr="3BEBBD73">
                    <w:rPr>
                      <w:rFonts w:ascii="Times New Roman" w:eastAsia="Times New Roman" w:hAnsi="Times New Roman" w:cs="Times New Roman"/>
                      <w:sz w:val="24"/>
                      <w:szCs w:val="24"/>
                    </w:rPr>
                    <w:t xml:space="preserve"> šķērso, </w:t>
                  </w:r>
                  <w:r w:rsidRPr="3BEBBD73">
                    <w:rPr>
                      <w:rFonts w:ascii="Times New Roman" w:eastAsia="Times New Roman" w:hAnsi="Times New Roman" w:cs="Times New Roman"/>
                      <w:sz w:val="24"/>
                      <w:szCs w:val="24"/>
                    </w:rPr>
                    <w:t xml:space="preserve">slēdz vienošanos, kurā norāda piekļuves </w:t>
                  </w:r>
                  <w:r w:rsidR="0061012C">
                    <w:rPr>
                      <w:rFonts w:ascii="Times New Roman" w:eastAsia="Times New Roman" w:hAnsi="Times New Roman" w:cs="Times New Roman"/>
                      <w:sz w:val="24"/>
                      <w:szCs w:val="24"/>
                    </w:rPr>
                    <w:t>novietojumu</w:t>
                  </w:r>
                  <w:r w:rsidRPr="3BEBBD73">
                    <w:rPr>
                      <w:rFonts w:ascii="Times New Roman" w:eastAsia="Times New Roman" w:hAnsi="Times New Roman" w:cs="Times New Roman"/>
                      <w:sz w:val="24"/>
                      <w:szCs w:val="24"/>
                    </w:rPr>
                    <w:t xml:space="preserve">, tās aizņemto platību, kā arī citus būtiskus nosacījumus, piemēram, </w:t>
                  </w:r>
                  <w:r w:rsidR="006A48CD" w:rsidRPr="3BEBBD73">
                    <w:rPr>
                      <w:rFonts w:ascii="Times New Roman" w:eastAsia="Times New Roman" w:hAnsi="Times New Roman" w:cs="Times New Roman"/>
                      <w:sz w:val="24"/>
                      <w:szCs w:val="24"/>
                    </w:rPr>
                    <w:t xml:space="preserve">par </w:t>
                  </w:r>
                  <w:r w:rsidRPr="3BEBBD73">
                    <w:rPr>
                      <w:rFonts w:ascii="Times New Roman" w:eastAsia="Times New Roman" w:hAnsi="Times New Roman" w:cs="Times New Roman"/>
                      <w:sz w:val="24"/>
                      <w:szCs w:val="24"/>
                    </w:rPr>
                    <w:t>piekļuves</w:t>
                  </w:r>
                  <w:r w:rsidR="006A48CD" w:rsidRPr="3BEBBD73">
                    <w:rPr>
                      <w:rFonts w:ascii="Times New Roman" w:eastAsia="Times New Roman" w:hAnsi="Times New Roman" w:cs="Times New Roman"/>
                      <w:sz w:val="24"/>
                      <w:szCs w:val="24"/>
                    </w:rPr>
                    <w:t xml:space="preserve"> ierīkošanas kārtību, laiku, finansējumu,</w:t>
                  </w:r>
                  <w:r w:rsidR="009B0F0E" w:rsidRPr="3BEBBD73">
                    <w:rPr>
                      <w:rFonts w:ascii="Times New Roman" w:eastAsia="Times New Roman" w:hAnsi="Times New Roman" w:cs="Times New Roman"/>
                      <w:sz w:val="24"/>
                      <w:szCs w:val="24"/>
                    </w:rPr>
                    <w:t xml:space="preserve"> izmantošanu un uzturēšanu,</w:t>
                  </w:r>
                  <w:r w:rsidR="006A48CD" w:rsidRPr="3BEBBD73">
                    <w:rPr>
                      <w:rFonts w:ascii="Times New Roman" w:eastAsia="Times New Roman" w:hAnsi="Times New Roman" w:cs="Times New Roman"/>
                      <w:sz w:val="24"/>
                      <w:szCs w:val="24"/>
                    </w:rPr>
                    <w:t xml:space="preserve"> </w:t>
                  </w:r>
                  <w:r w:rsidR="009B0F0E" w:rsidRPr="3BEBBD73">
                    <w:rPr>
                      <w:rFonts w:ascii="Times New Roman" w:eastAsia="Times New Roman" w:hAnsi="Times New Roman" w:cs="Times New Roman"/>
                      <w:sz w:val="24"/>
                      <w:szCs w:val="24"/>
                    </w:rPr>
                    <w:t xml:space="preserve">vai </w:t>
                  </w:r>
                  <w:r w:rsidR="005256AD" w:rsidRPr="3BEBBD73">
                    <w:rPr>
                      <w:rFonts w:ascii="Times New Roman" w:eastAsia="Times New Roman" w:hAnsi="Times New Roman" w:cs="Times New Roman"/>
                      <w:sz w:val="24"/>
                      <w:szCs w:val="24"/>
                    </w:rPr>
                    <w:t xml:space="preserve">arī </w:t>
                  </w:r>
                  <w:r w:rsidR="009B0F0E" w:rsidRPr="3BEBBD73">
                    <w:rPr>
                      <w:rFonts w:ascii="Times New Roman" w:eastAsia="Times New Roman" w:hAnsi="Times New Roman" w:cs="Times New Roman"/>
                      <w:sz w:val="24"/>
                      <w:szCs w:val="24"/>
                    </w:rPr>
                    <w:t>tikai</w:t>
                  </w:r>
                  <w:r w:rsidR="005256AD" w:rsidRPr="3BEBBD73">
                    <w:rPr>
                      <w:rFonts w:ascii="Times New Roman" w:eastAsia="Times New Roman" w:hAnsi="Times New Roman" w:cs="Times New Roman"/>
                      <w:sz w:val="24"/>
                      <w:szCs w:val="24"/>
                    </w:rPr>
                    <w:t xml:space="preserve"> par </w:t>
                  </w:r>
                  <w:r w:rsidR="00013D43">
                    <w:rPr>
                      <w:rFonts w:ascii="Times New Roman" w:eastAsia="Times New Roman" w:hAnsi="Times New Roman" w:cs="Times New Roman"/>
                      <w:sz w:val="24"/>
                      <w:szCs w:val="24"/>
                    </w:rPr>
                    <w:t>piekļuves</w:t>
                  </w:r>
                  <w:r w:rsidR="005256AD" w:rsidRPr="3BEBBD73">
                    <w:rPr>
                      <w:rFonts w:ascii="Times New Roman" w:eastAsia="Times New Roman" w:hAnsi="Times New Roman" w:cs="Times New Roman"/>
                      <w:sz w:val="24"/>
                      <w:szCs w:val="24"/>
                    </w:rPr>
                    <w:t xml:space="preserve"> izmantošanu un uzturēšanu, ja piekļuves ceļš</w:t>
                  </w:r>
                  <w:r w:rsidR="00780B18" w:rsidRPr="3BEBBD73">
                    <w:rPr>
                      <w:rFonts w:ascii="Times New Roman" w:eastAsia="Times New Roman" w:hAnsi="Times New Roman" w:cs="Times New Roman"/>
                      <w:sz w:val="24"/>
                      <w:szCs w:val="24"/>
                    </w:rPr>
                    <w:t xml:space="preserve"> jau</w:t>
                  </w:r>
                  <w:r w:rsidR="005256AD" w:rsidRPr="3BEBBD73">
                    <w:rPr>
                      <w:rFonts w:ascii="Times New Roman" w:eastAsia="Times New Roman" w:hAnsi="Times New Roman" w:cs="Times New Roman"/>
                      <w:sz w:val="24"/>
                      <w:szCs w:val="24"/>
                    </w:rPr>
                    <w:t xml:space="preserve"> eksistē</w:t>
                  </w:r>
                  <w:r w:rsidR="006A48CD" w:rsidRPr="3BEBBD73">
                    <w:rPr>
                      <w:rFonts w:ascii="Times New Roman" w:eastAsia="Times New Roman" w:hAnsi="Times New Roman" w:cs="Times New Roman"/>
                      <w:sz w:val="24"/>
                      <w:szCs w:val="24"/>
                    </w:rPr>
                    <w:t>.</w:t>
                  </w:r>
                  <w:r w:rsidR="003B0986" w:rsidRPr="3BEBBD73">
                    <w:rPr>
                      <w:rFonts w:ascii="Times New Roman" w:eastAsia="Times New Roman" w:hAnsi="Times New Roman" w:cs="Times New Roman"/>
                      <w:sz w:val="24"/>
                      <w:szCs w:val="24"/>
                    </w:rPr>
                    <w:t xml:space="preserve"> </w:t>
                  </w:r>
                  <w:r w:rsidR="006A48CD" w:rsidRPr="3BEBBD73">
                    <w:rPr>
                      <w:rFonts w:ascii="Times New Roman" w:eastAsia="Times New Roman" w:hAnsi="Times New Roman" w:cs="Times New Roman"/>
                      <w:sz w:val="24"/>
                      <w:szCs w:val="24"/>
                    </w:rPr>
                    <w:t xml:space="preserve">Noteikumu projekts nosaka galvenos </w:t>
                  </w:r>
                  <w:r w:rsidR="00755194" w:rsidRPr="3BEBBD73">
                    <w:rPr>
                      <w:rFonts w:ascii="Times New Roman" w:eastAsia="Times New Roman" w:hAnsi="Times New Roman" w:cs="Times New Roman"/>
                      <w:sz w:val="24"/>
                      <w:szCs w:val="24"/>
                    </w:rPr>
                    <w:t>vienošanās dokumentā</w:t>
                  </w:r>
                  <w:r w:rsidR="006A48CD" w:rsidRPr="3BEBBD73">
                    <w:rPr>
                      <w:rFonts w:ascii="Times New Roman" w:eastAsia="Times New Roman" w:hAnsi="Times New Roman" w:cs="Times New Roman"/>
                      <w:sz w:val="24"/>
                      <w:szCs w:val="24"/>
                    </w:rPr>
                    <w:t xml:space="preserve"> iekļaujam</w:t>
                  </w:r>
                  <w:r w:rsidR="003B0986" w:rsidRPr="3BEBBD73">
                    <w:rPr>
                      <w:rFonts w:ascii="Times New Roman" w:eastAsia="Times New Roman" w:hAnsi="Times New Roman" w:cs="Times New Roman"/>
                      <w:sz w:val="24"/>
                      <w:szCs w:val="24"/>
                    </w:rPr>
                    <w:t>os</w:t>
                  </w:r>
                  <w:r w:rsidR="006A48CD" w:rsidRPr="3BEBBD73">
                    <w:rPr>
                      <w:rFonts w:ascii="Times New Roman" w:eastAsia="Times New Roman" w:hAnsi="Times New Roman" w:cs="Times New Roman"/>
                      <w:sz w:val="24"/>
                      <w:szCs w:val="24"/>
                    </w:rPr>
                    <w:t xml:space="preserve"> </w:t>
                  </w:r>
                  <w:r w:rsidR="003B0986" w:rsidRPr="0061012C">
                    <w:rPr>
                      <w:rFonts w:ascii="Times New Roman" w:eastAsia="Times New Roman" w:hAnsi="Times New Roman" w:cs="Times New Roman"/>
                      <w:sz w:val="24"/>
                      <w:szCs w:val="24"/>
                    </w:rPr>
                    <w:t>aspektus</w:t>
                  </w:r>
                  <w:r w:rsidR="006A48CD" w:rsidRPr="3BEBBD73">
                    <w:rPr>
                      <w:rFonts w:ascii="Times New Roman" w:eastAsia="Times New Roman" w:hAnsi="Times New Roman" w:cs="Times New Roman"/>
                      <w:sz w:val="24"/>
                      <w:szCs w:val="24"/>
                    </w:rPr>
                    <w:t xml:space="preserve">, bet detalizēti </w:t>
                  </w:r>
                  <w:r w:rsidR="008327C4" w:rsidRPr="3BEBBD73">
                    <w:rPr>
                      <w:rFonts w:ascii="Times New Roman" w:eastAsia="Times New Roman" w:hAnsi="Times New Roman" w:cs="Times New Roman"/>
                      <w:sz w:val="24"/>
                      <w:szCs w:val="24"/>
                    </w:rPr>
                    <w:t>vienošanās dokumenta</w:t>
                  </w:r>
                  <w:r w:rsidR="006A48CD" w:rsidRPr="3BEBBD73">
                    <w:rPr>
                      <w:rFonts w:ascii="Times New Roman" w:eastAsia="Times New Roman" w:hAnsi="Times New Roman" w:cs="Times New Roman"/>
                      <w:sz w:val="24"/>
                      <w:szCs w:val="24"/>
                    </w:rPr>
                    <w:t xml:space="preserve"> saturu nereglamentē, neierobežojot pašvaldības un īpašnieka attiecīb</w:t>
                  </w:r>
                  <w:r w:rsidR="000A4B0E" w:rsidRPr="3BEBBD73">
                    <w:rPr>
                      <w:rFonts w:ascii="Times New Roman" w:eastAsia="Times New Roman" w:hAnsi="Times New Roman" w:cs="Times New Roman"/>
                      <w:sz w:val="24"/>
                      <w:szCs w:val="24"/>
                    </w:rPr>
                    <w:t xml:space="preserve">as, </w:t>
                  </w:r>
                  <w:r w:rsidR="003B0986" w:rsidRPr="3BEBBD73">
                    <w:rPr>
                      <w:rFonts w:ascii="Times New Roman" w:eastAsia="Times New Roman" w:hAnsi="Times New Roman" w:cs="Times New Roman"/>
                      <w:sz w:val="24"/>
                      <w:szCs w:val="24"/>
                    </w:rPr>
                    <w:t xml:space="preserve">ļaujot </w:t>
                  </w:r>
                  <w:r w:rsidR="000A4B0E" w:rsidRPr="3BEBBD73">
                    <w:rPr>
                      <w:rFonts w:ascii="Times New Roman" w:eastAsia="Times New Roman" w:hAnsi="Times New Roman" w:cs="Times New Roman"/>
                      <w:sz w:val="24"/>
                      <w:szCs w:val="24"/>
                    </w:rPr>
                    <w:t>i</w:t>
                  </w:r>
                  <w:r w:rsidRPr="3BEBBD73">
                    <w:rPr>
                      <w:rFonts w:ascii="Times New Roman" w:eastAsia="Times New Roman" w:hAnsi="Times New Roman" w:cs="Times New Roman"/>
                      <w:sz w:val="24"/>
                      <w:szCs w:val="24"/>
                    </w:rPr>
                    <w:t>erīkošanu uzņemties pašvaldībai vai</w:t>
                  </w:r>
                  <w:r w:rsidR="000A4B0E" w:rsidRPr="3BEBBD73">
                    <w:rPr>
                      <w:rFonts w:ascii="Times New Roman" w:eastAsia="Times New Roman" w:hAnsi="Times New Roman" w:cs="Times New Roman"/>
                      <w:sz w:val="24"/>
                      <w:szCs w:val="24"/>
                    </w:rPr>
                    <w:t xml:space="preserve"> </w:t>
                  </w:r>
                  <w:r w:rsidR="003B0986" w:rsidRPr="3BEBBD73">
                    <w:rPr>
                      <w:rFonts w:ascii="Times New Roman" w:eastAsia="Times New Roman" w:hAnsi="Times New Roman" w:cs="Times New Roman"/>
                      <w:sz w:val="24"/>
                      <w:szCs w:val="24"/>
                    </w:rPr>
                    <w:t>izveides darbus veikt īpašniekam</w:t>
                  </w:r>
                  <w:r w:rsidR="0080508F">
                    <w:rPr>
                      <w:rFonts w:ascii="Times New Roman" w:eastAsia="Times New Roman" w:hAnsi="Times New Roman" w:cs="Times New Roman"/>
                      <w:sz w:val="24"/>
                      <w:szCs w:val="24"/>
                    </w:rPr>
                    <w:t>,</w:t>
                  </w:r>
                  <w:r w:rsidR="003B0986" w:rsidRPr="3BEBBD73">
                    <w:rPr>
                      <w:rFonts w:ascii="Times New Roman" w:eastAsia="Times New Roman" w:hAnsi="Times New Roman" w:cs="Times New Roman"/>
                      <w:sz w:val="24"/>
                      <w:szCs w:val="24"/>
                    </w:rPr>
                    <w:t xml:space="preserve"> un </w:t>
                  </w:r>
                  <w:r w:rsidR="000A4B0E" w:rsidRPr="3BEBBD73">
                    <w:rPr>
                      <w:rFonts w:ascii="Times New Roman" w:eastAsia="Times New Roman" w:hAnsi="Times New Roman" w:cs="Times New Roman"/>
                      <w:sz w:val="24"/>
                      <w:szCs w:val="24"/>
                    </w:rPr>
                    <w:t xml:space="preserve">pašvaldībai </w:t>
                  </w:r>
                  <w:r w:rsidR="003B0986" w:rsidRPr="3BEBBD73">
                    <w:rPr>
                      <w:rFonts w:ascii="Times New Roman" w:eastAsia="Times New Roman" w:hAnsi="Times New Roman" w:cs="Times New Roman"/>
                      <w:sz w:val="24"/>
                      <w:szCs w:val="24"/>
                    </w:rPr>
                    <w:t>atlīdzināt radušos izdevumus,</w:t>
                  </w:r>
                  <w:r w:rsidR="000A4B0E" w:rsidRPr="3BEBBD73">
                    <w:rPr>
                      <w:rFonts w:ascii="Times New Roman" w:eastAsia="Times New Roman" w:hAnsi="Times New Roman" w:cs="Times New Roman"/>
                      <w:sz w:val="24"/>
                      <w:szCs w:val="24"/>
                    </w:rPr>
                    <w:t xml:space="preserve"> vai izvēlēties citu attiecību formu.</w:t>
                  </w:r>
                  <w:r w:rsidR="005A304A" w:rsidRPr="3BEBBD73">
                    <w:rPr>
                      <w:rFonts w:ascii="Times New Roman" w:eastAsia="Times New Roman" w:hAnsi="Times New Roman" w:cs="Times New Roman"/>
                      <w:sz w:val="24"/>
                      <w:szCs w:val="24"/>
                    </w:rPr>
                    <w:t xml:space="preserve"> Noteikumu projekta 7.punkts paredz arī to, ka </w:t>
                  </w:r>
                  <w:r w:rsidRPr="3BEBBD73">
                    <w:rPr>
                      <w:rFonts w:ascii="Times New Roman" w:eastAsia="Times New Roman" w:hAnsi="Times New Roman" w:cs="Times New Roman"/>
                      <w:sz w:val="24"/>
                      <w:szCs w:val="24"/>
                    </w:rPr>
                    <w:t xml:space="preserve"> </w:t>
                  </w:r>
                  <w:r w:rsidR="00966503" w:rsidRPr="3BEBBD73">
                    <w:rPr>
                      <w:rFonts w:ascii="Times New Roman" w:eastAsia="Times New Roman" w:hAnsi="Times New Roman" w:cs="Times New Roman"/>
                      <w:sz w:val="24"/>
                      <w:szCs w:val="24"/>
                    </w:rPr>
                    <w:t xml:space="preserve"> </w:t>
                  </w:r>
                  <w:r w:rsidR="005A304A" w:rsidRPr="3BEBBD73">
                    <w:rPr>
                      <w:rFonts w:ascii="Times New Roman" w:eastAsia="Times New Roman" w:hAnsi="Times New Roman" w:cs="Times New Roman"/>
                      <w:sz w:val="24"/>
                      <w:szCs w:val="24"/>
                    </w:rPr>
                    <w:t>pašvaldībai un zemes īpašniekam ir tiesības vienoties, ka atlīdzība netiek piemērota vispār vai arī tā tiek piemērota citā apmērā</w:t>
                  </w:r>
                  <w:r w:rsidR="0080508F">
                    <w:rPr>
                      <w:rFonts w:ascii="Times New Roman" w:eastAsia="Times New Roman" w:hAnsi="Times New Roman" w:cs="Times New Roman"/>
                      <w:sz w:val="24"/>
                      <w:szCs w:val="24"/>
                    </w:rPr>
                    <w:t>,</w:t>
                  </w:r>
                  <w:r w:rsidR="005A304A" w:rsidRPr="3BEBBD73">
                    <w:rPr>
                      <w:rFonts w:ascii="Times New Roman" w:eastAsia="Times New Roman" w:hAnsi="Times New Roman" w:cs="Times New Roman"/>
                      <w:sz w:val="24"/>
                      <w:szCs w:val="24"/>
                    </w:rPr>
                    <w:t xml:space="preserve"> nekā noteikts šajos noteikumos.</w:t>
                  </w:r>
                </w:p>
                <w:p w14:paraId="23E60DE1" w14:textId="4BE47FF8" w:rsidR="005A304A" w:rsidRDefault="005A304A" w:rsidP="005A304A">
                  <w:pPr>
                    <w:tabs>
                      <w:tab w:val="left" w:pos="850"/>
                    </w:tabs>
                    <w:spacing w:after="120" w:line="240" w:lineRule="auto"/>
                    <w:jc w:val="both"/>
                    <w:rPr>
                      <w:rFonts w:ascii="Times New Roman" w:eastAsia="Times New Roman" w:hAnsi="Times New Roman" w:cs="Times New Roman"/>
                      <w:sz w:val="24"/>
                      <w:szCs w:val="24"/>
                    </w:rPr>
                  </w:pPr>
                  <w:r w:rsidRPr="00531280">
                    <w:rPr>
                      <w:rFonts w:ascii="Times New Roman" w:eastAsia="Times New Roman" w:hAnsi="Times New Roman" w:cs="Times New Roman"/>
                      <w:sz w:val="24"/>
                      <w:szCs w:val="24"/>
                    </w:rPr>
                    <w:t>Viens no</w:t>
                  </w:r>
                  <w:r>
                    <w:rPr>
                      <w:rFonts w:ascii="Times New Roman" w:eastAsia="Times New Roman" w:hAnsi="Times New Roman" w:cs="Times New Roman"/>
                      <w:sz w:val="24"/>
                      <w:szCs w:val="24"/>
                    </w:rPr>
                    <w:t xml:space="preserve"> atlīdzības apmēra noteikšanas parametriem ir </w:t>
                  </w:r>
                  <w:r w:rsidR="00531280">
                    <w:rPr>
                      <w:rFonts w:ascii="Times New Roman" w:eastAsia="Times New Roman" w:hAnsi="Times New Roman" w:cs="Times New Roman"/>
                      <w:sz w:val="24"/>
                      <w:szCs w:val="24"/>
                    </w:rPr>
                    <w:t xml:space="preserve">piekļuves aizņemtā </w:t>
                  </w:r>
                  <w:r w:rsidR="0061012C">
                    <w:rPr>
                      <w:rFonts w:ascii="Times New Roman" w:eastAsia="Times New Roman" w:hAnsi="Times New Roman" w:cs="Times New Roman"/>
                      <w:sz w:val="24"/>
                      <w:szCs w:val="24"/>
                    </w:rPr>
                    <w:t>zemes</w:t>
                  </w:r>
                  <w:r>
                    <w:rPr>
                      <w:rFonts w:ascii="Times New Roman" w:eastAsia="Times New Roman" w:hAnsi="Times New Roman" w:cs="Times New Roman"/>
                      <w:sz w:val="24"/>
                      <w:szCs w:val="24"/>
                    </w:rPr>
                    <w:t xml:space="preserve"> platība. Atbilstoši noteikumu projekta 9.punktam, ja piekļuve dabā vēl neeksistē, tad šādos gadījumos platību noteic</w:t>
                  </w:r>
                  <w:r w:rsidRPr="005A304A">
                    <w:rPr>
                      <w:rFonts w:ascii="Times New Roman" w:eastAsia="Times New Roman" w:hAnsi="Times New Roman" w:cs="Times New Roman"/>
                      <w:sz w:val="24"/>
                      <w:szCs w:val="24"/>
                    </w:rPr>
                    <w:t xml:space="preserve">, </w:t>
                  </w:r>
                  <w:r w:rsidRPr="00531280">
                    <w:rPr>
                      <w:rFonts w:ascii="Times New Roman" w:eastAsia="Times New Roman" w:hAnsi="Times New Roman" w:cs="Times New Roman"/>
                      <w:sz w:val="24"/>
                      <w:szCs w:val="24"/>
                    </w:rPr>
                    <w:t xml:space="preserve">pamatojoties uz izbūvējamā objekta </w:t>
                  </w:r>
                  <w:r w:rsidR="0080508F" w:rsidRPr="00531280">
                    <w:rPr>
                      <w:rFonts w:ascii="Times New Roman" w:eastAsia="Times New Roman" w:hAnsi="Times New Roman" w:cs="Times New Roman"/>
                      <w:sz w:val="24"/>
                      <w:szCs w:val="24"/>
                    </w:rPr>
                    <w:t xml:space="preserve">novietojuma plānu vai </w:t>
                  </w:r>
                  <w:r w:rsidRPr="00531280">
                    <w:rPr>
                      <w:rFonts w:ascii="Times New Roman" w:eastAsia="Times New Roman" w:hAnsi="Times New Roman" w:cs="Times New Roman"/>
                      <w:sz w:val="24"/>
                      <w:szCs w:val="24"/>
                    </w:rPr>
                    <w:t>būvprojekta ģenerālplānu,</w:t>
                  </w:r>
                  <w:r>
                    <w:rPr>
                      <w:rFonts w:ascii="Times New Roman" w:eastAsia="Times New Roman" w:hAnsi="Times New Roman" w:cs="Times New Roman"/>
                      <w:sz w:val="24"/>
                      <w:szCs w:val="24"/>
                    </w:rPr>
                    <w:t xml:space="preserve"> kurā attēlot</w:t>
                  </w:r>
                  <w:r w:rsidR="00991DEB">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piekļuves </w:t>
                  </w:r>
                  <w:r w:rsidRPr="00531280">
                    <w:rPr>
                      <w:rFonts w:ascii="Times New Roman" w:eastAsia="Times New Roman" w:hAnsi="Times New Roman" w:cs="Times New Roman"/>
                      <w:sz w:val="24"/>
                      <w:szCs w:val="24"/>
                    </w:rPr>
                    <w:t>novietojums</w:t>
                  </w:r>
                  <w:r>
                    <w:rPr>
                      <w:rFonts w:ascii="Times New Roman" w:eastAsia="Times New Roman" w:hAnsi="Times New Roman" w:cs="Times New Roman"/>
                      <w:sz w:val="24"/>
                      <w:szCs w:val="24"/>
                    </w:rPr>
                    <w:t xml:space="preserve">, kā arī tās izmēri. Savukārt, </w:t>
                  </w:r>
                  <w:r w:rsidRPr="005A304A">
                    <w:rPr>
                      <w:rFonts w:ascii="Times New Roman" w:eastAsia="Times New Roman" w:hAnsi="Times New Roman" w:cs="Times New Roman"/>
                      <w:sz w:val="24"/>
                      <w:szCs w:val="24"/>
                    </w:rPr>
                    <w:t>ja piekļuves vajadzībām plānots izmantot dabā esošu ceļu vai gājēju ceļu, tad platību nosaka atbilstoši eso</w:t>
                  </w:r>
                  <w:r>
                    <w:rPr>
                      <w:rFonts w:ascii="Times New Roman" w:eastAsia="Times New Roman" w:hAnsi="Times New Roman" w:cs="Times New Roman"/>
                      <w:sz w:val="24"/>
                      <w:szCs w:val="24"/>
                    </w:rPr>
                    <w:t xml:space="preserve">šā ceļa aizņemtajai teritorijai. </w:t>
                  </w:r>
                </w:p>
                <w:p w14:paraId="1C0D0CB7" w14:textId="174631EA" w:rsidR="005A304A" w:rsidRDefault="005A304A" w:rsidP="00224B90">
                  <w:pPr>
                    <w:tabs>
                      <w:tab w:val="left" w:pos="850"/>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Spēkā esošajā normatīvajā regulējumā ir izveidojusies prakse</w:t>
                  </w:r>
                  <w:r w:rsidR="005312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kā aprēķin</w:t>
                  </w:r>
                  <w:r w:rsidR="006D0F42">
                    <w:rPr>
                      <w:rFonts w:ascii="Times New Roman" w:eastAsia="Times New Roman" w:hAnsi="Times New Roman" w:cs="Times New Roman"/>
                      <w:sz w:val="24"/>
                      <w:szCs w:val="24"/>
                    </w:rPr>
                    <w:t>āt</w:t>
                  </w:r>
                  <w:r>
                    <w:rPr>
                      <w:rFonts w:ascii="Times New Roman" w:eastAsia="Times New Roman" w:hAnsi="Times New Roman" w:cs="Times New Roman"/>
                      <w:sz w:val="24"/>
                      <w:szCs w:val="24"/>
                    </w:rPr>
                    <w:t xml:space="preserve"> </w:t>
                  </w:r>
                  <w:r w:rsidR="00650B4E">
                    <w:rPr>
                      <w:rFonts w:ascii="Times New Roman" w:eastAsia="Times New Roman" w:hAnsi="Times New Roman" w:cs="Times New Roman"/>
                      <w:sz w:val="24"/>
                      <w:szCs w:val="24"/>
                    </w:rPr>
                    <w:t>atlīdzību, jo p</w:t>
                  </w:r>
                  <w:r w:rsidR="00224B90">
                    <w:rPr>
                      <w:rFonts w:ascii="Times New Roman" w:eastAsia="Times New Roman" w:hAnsi="Times New Roman" w:cs="Times New Roman"/>
                      <w:sz w:val="24"/>
                      <w:szCs w:val="24"/>
                    </w:rPr>
                    <w:t xml:space="preserve">ēdējos desmit gados ir pieņemti vairāki normatīvie akti, kas noteic kārtību, kādā atlīdzināmi zaudējumi īpašniekam par lietošanas tiesību ierobežošanu: </w:t>
                  </w:r>
                  <w:r w:rsidR="00224B90" w:rsidRPr="00224B90">
                    <w:rPr>
                      <w:rFonts w:ascii="Times New Roman" w:eastAsia="Times New Roman" w:hAnsi="Times New Roman" w:cs="Times New Roman"/>
                      <w:sz w:val="24"/>
                      <w:szCs w:val="24"/>
                    </w:rPr>
                    <w:t>Ministru kabineta 2010.gada 26.janvāra noteikumus Nr.85 “Kārtība, kādā nosaka zaudējumu atlīdzības veidu un apmēru, kā arī aprēķina zaudējumus, kas saistīti ar gājēju celiņu ierīkošanu un īpašuma lietošanas tiesību aprobežojumu Baltijas jūras un Rīgas jūras līča piekrastes aizsargjoslā”</w:t>
                  </w:r>
                  <w:r w:rsidR="00224B90">
                    <w:rPr>
                      <w:rFonts w:ascii="Times New Roman" w:eastAsia="Times New Roman" w:hAnsi="Times New Roman" w:cs="Times New Roman"/>
                      <w:sz w:val="24"/>
                      <w:szCs w:val="24"/>
                    </w:rPr>
                    <w:t xml:space="preserve">, </w:t>
                  </w:r>
                  <w:r w:rsidR="00224B90" w:rsidRPr="00224B90">
                    <w:rPr>
                      <w:rFonts w:ascii="Times New Roman" w:eastAsia="Times New Roman" w:hAnsi="Times New Roman" w:cs="Times New Roman"/>
                      <w:sz w:val="24"/>
                      <w:szCs w:val="24"/>
                    </w:rPr>
                    <w:t xml:space="preserve">Ministru kabineta </w:t>
                  </w:r>
                  <w:r w:rsidR="00224B90">
                    <w:rPr>
                      <w:rFonts w:ascii="Times New Roman" w:eastAsia="Times New Roman" w:hAnsi="Times New Roman" w:cs="Times New Roman"/>
                      <w:sz w:val="24"/>
                      <w:szCs w:val="24"/>
                    </w:rPr>
                    <w:t>2017. gada 16.augusta</w:t>
                  </w:r>
                  <w:r w:rsidR="00224B90" w:rsidRPr="00224B90">
                    <w:rPr>
                      <w:rFonts w:ascii="Times New Roman" w:eastAsia="Times New Roman" w:hAnsi="Times New Roman" w:cs="Times New Roman"/>
                      <w:sz w:val="24"/>
                      <w:szCs w:val="24"/>
                    </w:rPr>
                    <w:t xml:space="preserve"> </w:t>
                  </w:r>
                  <w:r w:rsidR="00224B90">
                    <w:rPr>
                      <w:rFonts w:ascii="Times New Roman" w:eastAsia="Times New Roman" w:hAnsi="Times New Roman" w:cs="Times New Roman"/>
                      <w:sz w:val="24"/>
                      <w:szCs w:val="24"/>
                    </w:rPr>
                    <w:t>noteikumi Nr. 479 “</w:t>
                  </w:r>
                  <w:r w:rsidR="00224B90" w:rsidRPr="00224B90">
                    <w:rPr>
                      <w:rFonts w:ascii="Times New Roman" w:eastAsia="Times New Roman" w:hAnsi="Times New Roman" w:cs="Times New Roman"/>
                      <w:sz w:val="24"/>
                      <w:szCs w:val="24"/>
                    </w:rPr>
                    <w:t>Atlīdzības aprēķināšanas kārtība par centralizētās ūdensapgādes, centralizētās kanalizācijas sistēmas vai tās daļas ierīkošanai vai pārbūvei nepieciešamā nekustamā īpašuma lietošanas tiesību aprobežošanu</w:t>
                  </w:r>
                  <w:r w:rsidR="00224B90">
                    <w:rPr>
                      <w:rFonts w:ascii="Times New Roman" w:eastAsia="Times New Roman" w:hAnsi="Times New Roman" w:cs="Times New Roman"/>
                      <w:sz w:val="24"/>
                      <w:szCs w:val="24"/>
                    </w:rPr>
                    <w:t xml:space="preserve">”, kā arī  </w:t>
                  </w:r>
                  <w:r w:rsidR="00224B90" w:rsidRPr="00224B90">
                    <w:rPr>
                      <w:rFonts w:ascii="Times New Roman" w:eastAsia="Times New Roman" w:hAnsi="Times New Roman" w:cs="Times New Roman"/>
                      <w:sz w:val="24"/>
                      <w:szCs w:val="24"/>
                    </w:rPr>
                    <w:t xml:space="preserve">Ministru kabineta </w:t>
                  </w:r>
                  <w:r w:rsidR="00224B90">
                    <w:rPr>
                      <w:rFonts w:ascii="Times New Roman" w:eastAsia="Times New Roman" w:hAnsi="Times New Roman" w:cs="Times New Roman"/>
                      <w:sz w:val="24"/>
                      <w:szCs w:val="24"/>
                    </w:rPr>
                    <w:t>2017. gada 16. maija</w:t>
                  </w:r>
                  <w:r w:rsidR="00224B90" w:rsidRPr="00224B90">
                    <w:rPr>
                      <w:rFonts w:ascii="Times New Roman" w:eastAsia="Times New Roman" w:hAnsi="Times New Roman" w:cs="Times New Roman"/>
                      <w:sz w:val="24"/>
                      <w:szCs w:val="24"/>
                    </w:rPr>
                    <w:t xml:space="preserve"> </w:t>
                  </w:r>
                  <w:r w:rsidR="00224B90">
                    <w:rPr>
                      <w:rFonts w:ascii="Times New Roman" w:eastAsia="Times New Roman" w:hAnsi="Times New Roman" w:cs="Times New Roman"/>
                      <w:sz w:val="24"/>
                      <w:szCs w:val="24"/>
                    </w:rPr>
                    <w:lastRenderedPageBreak/>
                    <w:t>noteikumi Nr. 261 “</w:t>
                  </w:r>
                  <w:r w:rsidR="00224B90" w:rsidRPr="00224B90">
                    <w:rPr>
                      <w:rFonts w:ascii="Times New Roman" w:eastAsia="Times New Roman" w:hAnsi="Times New Roman" w:cs="Times New Roman"/>
                      <w:sz w:val="24"/>
                      <w:szCs w:val="24"/>
                    </w:rPr>
                    <w:t>Kārtība, kādā nosaka atlīdzību par elektronisko sakaru tīkla ierīkošanai un būvniecībai nepieciešamā zemes īpašuma lietošanas tiesību aprobežojumu</w:t>
                  </w:r>
                  <w:r w:rsidR="00224B90">
                    <w:rPr>
                      <w:rFonts w:ascii="Times New Roman" w:eastAsia="Times New Roman" w:hAnsi="Times New Roman" w:cs="Times New Roman"/>
                      <w:sz w:val="24"/>
                      <w:szCs w:val="24"/>
                    </w:rPr>
                    <w:t>”</w:t>
                  </w:r>
                  <w:r w:rsidR="000C5EC0">
                    <w:rPr>
                      <w:rFonts w:ascii="Times New Roman" w:eastAsia="Times New Roman" w:hAnsi="Times New Roman" w:cs="Times New Roman"/>
                      <w:sz w:val="24"/>
                      <w:szCs w:val="24"/>
                    </w:rPr>
                    <w:t xml:space="preserve"> (turpmāk – noteikumi Nr.261)</w:t>
                  </w:r>
                  <w:r w:rsidR="0087675C">
                    <w:rPr>
                      <w:rFonts w:ascii="Times New Roman" w:eastAsia="Times New Roman" w:hAnsi="Times New Roman" w:cs="Times New Roman"/>
                      <w:sz w:val="24"/>
                      <w:szCs w:val="24"/>
                    </w:rPr>
                    <w:t xml:space="preserve">. Minētie noteikumi noteic, ka šāda veida zaudējumus atlīdzina, par pamatu ņemot zemes kadastrālo vērtību. Tas tiek pamatots ar to, ka </w:t>
                  </w:r>
                  <w:r w:rsidR="0087675C" w:rsidRPr="0087675C">
                    <w:rPr>
                      <w:rFonts w:ascii="Times New Roman" w:eastAsia="Times New Roman" w:hAnsi="Times New Roman" w:cs="Times New Roman"/>
                      <w:sz w:val="24"/>
                      <w:szCs w:val="24"/>
                    </w:rPr>
                    <w:t>kadastrāl</w:t>
                  </w:r>
                  <w:r w:rsidR="00531280">
                    <w:rPr>
                      <w:rFonts w:ascii="Times New Roman" w:eastAsia="Times New Roman" w:hAnsi="Times New Roman" w:cs="Times New Roman"/>
                      <w:sz w:val="24"/>
                      <w:szCs w:val="24"/>
                    </w:rPr>
                    <w:t>o</w:t>
                  </w:r>
                  <w:r w:rsidR="0087675C" w:rsidRPr="0087675C">
                    <w:rPr>
                      <w:rFonts w:ascii="Times New Roman" w:eastAsia="Times New Roman" w:hAnsi="Times New Roman" w:cs="Times New Roman"/>
                      <w:sz w:val="24"/>
                      <w:szCs w:val="24"/>
                    </w:rPr>
                    <w:t xml:space="preserve"> vērtīb</w:t>
                  </w:r>
                  <w:r w:rsidR="00531280">
                    <w:rPr>
                      <w:rFonts w:ascii="Times New Roman" w:eastAsia="Times New Roman" w:hAnsi="Times New Roman" w:cs="Times New Roman"/>
                      <w:sz w:val="24"/>
                      <w:szCs w:val="24"/>
                    </w:rPr>
                    <w:t>u</w:t>
                  </w:r>
                  <w:r w:rsidR="0087675C" w:rsidRPr="0087675C">
                    <w:rPr>
                      <w:rFonts w:ascii="Times New Roman" w:eastAsia="Times New Roman" w:hAnsi="Times New Roman" w:cs="Times New Roman"/>
                      <w:sz w:val="24"/>
                      <w:szCs w:val="24"/>
                    </w:rPr>
                    <w:t xml:space="preserve"> aprēķina pēc starptautiski atzītiem, vienotiem un </w:t>
                  </w:r>
                  <w:r w:rsidR="0087675C">
                    <w:rPr>
                      <w:rFonts w:ascii="Times New Roman" w:eastAsia="Times New Roman" w:hAnsi="Times New Roman" w:cs="Times New Roman"/>
                      <w:sz w:val="24"/>
                      <w:szCs w:val="24"/>
                    </w:rPr>
                    <w:t>oficiāli</w:t>
                  </w:r>
                  <w:r w:rsidR="0087675C" w:rsidRPr="0087675C">
                    <w:rPr>
                      <w:rFonts w:ascii="Times New Roman" w:eastAsia="Times New Roman" w:hAnsi="Times New Roman" w:cs="Times New Roman"/>
                      <w:sz w:val="24"/>
                      <w:szCs w:val="24"/>
                    </w:rPr>
                    <w:t xml:space="preserve"> apstiprinātiem kritērijiem visā valstī, ņemot vērā īpašuma atrašanās vietu, reģistrētos datus par īpašuma kvalitatīvo stāvokli, izmantošanas veidu, platību, apgrūtinājumus un citus kritērijus.</w:t>
                  </w:r>
                  <w:r w:rsidR="0087675C">
                    <w:rPr>
                      <w:rFonts w:ascii="Times New Roman" w:eastAsia="Times New Roman" w:hAnsi="Times New Roman" w:cs="Times New Roman"/>
                      <w:sz w:val="24"/>
                      <w:szCs w:val="24"/>
                    </w:rPr>
                    <w:t xml:space="preserve"> </w:t>
                  </w:r>
                  <w:r w:rsidR="000C5EC0">
                    <w:rPr>
                      <w:rFonts w:ascii="Times New Roman" w:eastAsia="Times New Roman" w:hAnsi="Times New Roman" w:cs="Times New Roman"/>
                      <w:sz w:val="24"/>
                      <w:szCs w:val="24"/>
                    </w:rPr>
                    <w:t xml:space="preserve">Informācija par kadastrālajām </w:t>
                  </w:r>
                  <w:r w:rsidR="00650B4E">
                    <w:rPr>
                      <w:rFonts w:ascii="Times New Roman" w:eastAsia="Times New Roman" w:hAnsi="Times New Roman" w:cs="Times New Roman"/>
                      <w:sz w:val="24"/>
                      <w:szCs w:val="24"/>
                    </w:rPr>
                    <w:t>vērtībām tiek regulāri aktualizē</w:t>
                  </w:r>
                  <w:r w:rsidR="000C5EC0">
                    <w:rPr>
                      <w:rFonts w:ascii="Times New Roman" w:eastAsia="Times New Roman" w:hAnsi="Times New Roman" w:cs="Times New Roman"/>
                      <w:sz w:val="24"/>
                      <w:szCs w:val="24"/>
                    </w:rPr>
                    <w:t>ta un ir viegli pieejama, līdz ar to gan īpašniekam</w:t>
                  </w:r>
                  <w:r w:rsidR="00531280">
                    <w:rPr>
                      <w:rFonts w:ascii="Times New Roman" w:eastAsia="Times New Roman" w:hAnsi="Times New Roman" w:cs="Times New Roman"/>
                      <w:sz w:val="24"/>
                      <w:szCs w:val="24"/>
                    </w:rPr>
                    <w:t>,</w:t>
                  </w:r>
                  <w:r w:rsidR="000C5EC0">
                    <w:rPr>
                      <w:rFonts w:ascii="Times New Roman" w:eastAsia="Times New Roman" w:hAnsi="Times New Roman" w:cs="Times New Roman"/>
                      <w:sz w:val="24"/>
                      <w:szCs w:val="24"/>
                    </w:rPr>
                    <w:t xml:space="preserve"> gan arī pašvaldībai ir skaidri nosacījumi zaudējumu aprēķiniem un</w:t>
                  </w:r>
                  <w:r w:rsidR="00650B4E">
                    <w:rPr>
                      <w:rFonts w:ascii="Times New Roman" w:eastAsia="Times New Roman" w:hAnsi="Times New Roman" w:cs="Times New Roman"/>
                      <w:sz w:val="24"/>
                      <w:szCs w:val="24"/>
                    </w:rPr>
                    <w:t xml:space="preserve"> to iespējamajiem vai prognozējam</w:t>
                  </w:r>
                  <w:r w:rsidR="000C5EC0">
                    <w:rPr>
                      <w:rFonts w:ascii="Times New Roman" w:eastAsia="Times New Roman" w:hAnsi="Times New Roman" w:cs="Times New Roman"/>
                      <w:sz w:val="24"/>
                      <w:szCs w:val="24"/>
                    </w:rPr>
                    <w:t>ajiem apjomiem. Tas nerada arī papildus administratīvo slog</w:t>
                  </w:r>
                  <w:r w:rsidR="00650B4E">
                    <w:rPr>
                      <w:rFonts w:ascii="Times New Roman" w:eastAsia="Times New Roman" w:hAnsi="Times New Roman" w:cs="Times New Roman"/>
                      <w:sz w:val="24"/>
                      <w:szCs w:val="24"/>
                    </w:rPr>
                    <w:t>u un izdevumus, lai aprēķinātu šāda veida atlīdzību</w:t>
                  </w:r>
                  <w:r w:rsidR="000C5EC0">
                    <w:rPr>
                      <w:rFonts w:ascii="Times New Roman" w:eastAsia="Times New Roman" w:hAnsi="Times New Roman" w:cs="Times New Roman"/>
                      <w:sz w:val="24"/>
                      <w:szCs w:val="24"/>
                    </w:rPr>
                    <w:t xml:space="preserve">. </w:t>
                  </w:r>
                </w:p>
                <w:p w14:paraId="52502A1A" w14:textId="4F103247" w:rsidR="006D0F42" w:rsidRDefault="000C5EC0" w:rsidP="00BA7249">
                  <w:pPr>
                    <w:tabs>
                      <w:tab w:val="left" w:pos="850"/>
                    </w:tabs>
                    <w:spacing w:after="120" w:line="240" w:lineRule="auto"/>
                    <w:jc w:val="both"/>
                    <w:rPr>
                      <w:rFonts w:ascii="Times New Roman" w:eastAsia="Times New Roman" w:hAnsi="Times New Roman" w:cs="Times New Roman"/>
                      <w:sz w:val="24"/>
                      <w:szCs w:val="24"/>
                    </w:rPr>
                  </w:pPr>
                  <w:r w:rsidRPr="3BEBBD73">
                    <w:rPr>
                      <w:rFonts w:ascii="Times New Roman" w:eastAsia="Times New Roman" w:hAnsi="Times New Roman" w:cs="Times New Roman"/>
                      <w:sz w:val="24"/>
                      <w:szCs w:val="24"/>
                    </w:rPr>
                    <w:t xml:space="preserve">Līdzīgi kā tas ir </w:t>
                  </w:r>
                  <w:r w:rsidR="00BA7249" w:rsidRPr="3BEBBD73">
                    <w:rPr>
                      <w:rFonts w:ascii="Times New Roman" w:eastAsia="Times New Roman" w:hAnsi="Times New Roman" w:cs="Times New Roman"/>
                      <w:sz w:val="24"/>
                      <w:szCs w:val="24"/>
                    </w:rPr>
                    <w:t>noteikts</w:t>
                  </w:r>
                  <w:r w:rsidRPr="3BEBBD73">
                    <w:rPr>
                      <w:rFonts w:ascii="Times New Roman" w:eastAsia="Times New Roman" w:hAnsi="Times New Roman" w:cs="Times New Roman"/>
                      <w:sz w:val="24"/>
                      <w:szCs w:val="24"/>
                    </w:rPr>
                    <w:t xml:space="preserve"> noteikumos Nr.261, </w:t>
                  </w:r>
                  <w:r w:rsidR="008C62DD" w:rsidRPr="3BEBBD73">
                    <w:rPr>
                      <w:rFonts w:ascii="Times New Roman" w:eastAsia="Times New Roman" w:hAnsi="Times New Roman" w:cs="Times New Roman"/>
                      <w:sz w:val="24"/>
                      <w:szCs w:val="24"/>
                    </w:rPr>
                    <w:t>noteikumu projekta 10.punkts paredz</w:t>
                  </w:r>
                  <w:r w:rsidR="00BA7249" w:rsidRPr="3BEBBD73">
                    <w:rPr>
                      <w:rFonts w:ascii="Times New Roman" w:eastAsia="Times New Roman" w:hAnsi="Times New Roman" w:cs="Times New Roman"/>
                      <w:sz w:val="24"/>
                      <w:szCs w:val="24"/>
                    </w:rPr>
                    <w:t xml:space="preserve">, ka atlīdzības apmērs par </w:t>
                  </w:r>
                  <w:r w:rsidR="00824828">
                    <w:rPr>
                      <w:rFonts w:ascii="Times New Roman" w:eastAsia="Times New Roman" w:hAnsi="Times New Roman" w:cs="Times New Roman"/>
                      <w:sz w:val="24"/>
                      <w:szCs w:val="24"/>
                    </w:rPr>
                    <w:t xml:space="preserve">vienu kvadrātmetru no </w:t>
                  </w:r>
                  <w:r w:rsidR="001A08F8">
                    <w:rPr>
                      <w:rFonts w:ascii="Times New Roman" w:eastAsia="Times New Roman" w:hAnsi="Times New Roman" w:cs="Times New Roman"/>
                      <w:sz w:val="24"/>
                      <w:szCs w:val="24"/>
                    </w:rPr>
                    <w:t xml:space="preserve">piekļuvei paredzētās </w:t>
                  </w:r>
                  <w:r w:rsidR="00BA7249" w:rsidRPr="3BEBBD73">
                    <w:rPr>
                      <w:rFonts w:ascii="Times New Roman" w:eastAsia="Times New Roman" w:hAnsi="Times New Roman" w:cs="Times New Roman"/>
                      <w:sz w:val="24"/>
                      <w:szCs w:val="24"/>
                    </w:rPr>
                    <w:t>zemes platīb</w:t>
                  </w:r>
                  <w:r w:rsidR="00824828">
                    <w:rPr>
                      <w:rFonts w:ascii="Times New Roman" w:eastAsia="Times New Roman" w:hAnsi="Times New Roman" w:cs="Times New Roman"/>
                      <w:sz w:val="24"/>
                      <w:szCs w:val="24"/>
                    </w:rPr>
                    <w:t>as</w:t>
                  </w:r>
                  <w:r w:rsidR="00BA7249" w:rsidRPr="3BEBBD73">
                    <w:rPr>
                      <w:rFonts w:ascii="Times New Roman" w:eastAsia="Times New Roman" w:hAnsi="Times New Roman" w:cs="Times New Roman"/>
                      <w:sz w:val="24"/>
                      <w:szCs w:val="24"/>
                    </w:rPr>
                    <w:t xml:space="preserve"> </w:t>
                  </w:r>
                  <w:r w:rsidR="001A08F8" w:rsidRPr="001A1387">
                    <w:rPr>
                      <w:rFonts w:ascii="Times New Roman" w:eastAsia="Times New Roman" w:hAnsi="Times New Roman" w:cs="Times New Roman"/>
                      <w:sz w:val="24"/>
                      <w:szCs w:val="24"/>
                    </w:rPr>
                    <w:t>tiek noteikts</w:t>
                  </w:r>
                  <w:r w:rsidR="001A08F8" w:rsidRPr="006D0F42">
                    <w:rPr>
                      <w:rFonts w:ascii="Times New Roman" w:eastAsia="Times New Roman" w:hAnsi="Times New Roman" w:cs="Times New Roman"/>
                      <w:sz w:val="24"/>
                      <w:szCs w:val="24"/>
                    </w:rPr>
                    <w:t xml:space="preserve"> kadastrālās vērtības apmērā</w:t>
                  </w:r>
                  <w:r w:rsidR="001A08F8">
                    <w:rPr>
                      <w:rFonts w:ascii="Times New Roman" w:eastAsia="Times New Roman" w:hAnsi="Times New Roman" w:cs="Times New Roman"/>
                      <w:sz w:val="24"/>
                      <w:szCs w:val="24"/>
                    </w:rPr>
                    <w:t>,</w:t>
                  </w:r>
                  <w:r w:rsidR="001A08F8" w:rsidRPr="006D0F42">
                    <w:rPr>
                      <w:rFonts w:ascii="Times New Roman" w:eastAsia="Times New Roman" w:hAnsi="Times New Roman" w:cs="Times New Roman"/>
                      <w:sz w:val="24"/>
                      <w:szCs w:val="24"/>
                    </w:rPr>
                    <w:t xml:space="preserve"> ja piekļuves vajadzībām plānots izmantot dabā esošu ceļu vai gājēju ceļu</w:t>
                  </w:r>
                  <w:r w:rsidR="001A08F8">
                    <w:rPr>
                      <w:rFonts w:ascii="Times New Roman" w:eastAsia="Times New Roman" w:hAnsi="Times New Roman" w:cs="Times New Roman"/>
                      <w:sz w:val="24"/>
                      <w:szCs w:val="24"/>
                    </w:rPr>
                    <w:t>.</w:t>
                  </w:r>
                  <w:r w:rsidR="001A08F8" w:rsidRPr="006D0F42">
                    <w:rPr>
                      <w:rFonts w:ascii="Times New Roman" w:eastAsia="Times New Roman" w:hAnsi="Times New Roman" w:cs="Times New Roman"/>
                      <w:sz w:val="24"/>
                      <w:szCs w:val="24"/>
                    </w:rPr>
                    <w:t xml:space="preserve"> </w:t>
                  </w:r>
                  <w:r w:rsidR="001A08F8">
                    <w:rPr>
                      <w:rFonts w:ascii="Times New Roman" w:eastAsia="Times New Roman" w:hAnsi="Times New Roman" w:cs="Times New Roman"/>
                      <w:sz w:val="24"/>
                      <w:szCs w:val="24"/>
                    </w:rPr>
                    <w:t>Savukārt, ja platību</w:t>
                  </w:r>
                  <w:r w:rsidR="001A08F8" w:rsidRPr="001A08F8">
                    <w:rPr>
                      <w:rFonts w:ascii="Times New Roman" w:eastAsia="Times New Roman" w:hAnsi="Times New Roman" w:cs="Times New Roman"/>
                      <w:sz w:val="24"/>
                      <w:szCs w:val="24"/>
                    </w:rPr>
                    <w:t xml:space="preserve"> </w:t>
                  </w:r>
                  <w:r w:rsidR="001A08F8" w:rsidRPr="3BEBBD73">
                    <w:rPr>
                      <w:rFonts w:ascii="Times New Roman" w:eastAsia="Times New Roman" w:hAnsi="Times New Roman" w:cs="Times New Roman"/>
                      <w:sz w:val="24"/>
                      <w:szCs w:val="24"/>
                    </w:rPr>
                    <w:t>plānots izmantot jaunas piekļuves izveidei</w:t>
                  </w:r>
                  <w:r w:rsidR="001A08F8">
                    <w:rPr>
                      <w:rFonts w:ascii="Times New Roman" w:eastAsia="Times New Roman" w:hAnsi="Times New Roman" w:cs="Times New Roman"/>
                      <w:sz w:val="24"/>
                      <w:szCs w:val="24"/>
                    </w:rPr>
                    <w:t>,</w:t>
                  </w:r>
                  <w:r w:rsidR="001A08F8" w:rsidRPr="001A08F8">
                    <w:rPr>
                      <w:rFonts w:ascii="Times New Roman" w:eastAsia="Times New Roman" w:hAnsi="Times New Roman" w:cs="Times New Roman"/>
                      <w:sz w:val="24"/>
                      <w:szCs w:val="24"/>
                    </w:rPr>
                    <w:t xml:space="preserve"> </w:t>
                  </w:r>
                  <w:r w:rsidR="001A08F8">
                    <w:rPr>
                      <w:rFonts w:ascii="Times New Roman" w:eastAsia="Times New Roman" w:hAnsi="Times New Roman" w:cs="Times New Roman"/>
                      <w:sz w:val="24"/>
                      <w:szCs w:val="24"/>
                    </w:rPr>
                    <w:t>un to</w:t>
                  </w:r>
                  <w:r w:rsidR="001A08F8" w:rsidRPr="001A08F8">
                    <w:rPr>
                      <w:rFonts w:ascii="Times New Roman" w:eastAsia="Times New Roman" w:hAnsi="Times New Roman" w:cs="Times New Roman"/>
                      <w:sz w:val="24"/>
                      <w:szCs w:val="24"/>
                    </w:rPr>
                    <w:t xml:space="preserve"> </w:t>
                  </w:r>
                  <w:r w:rsidR="001A08F8" w:rsidRPr="00186831">
                    <w:rPr>
                      <w:rFonts w:ascii="Times New Roman" w:eastAsia="Times New Roman" w:hAnsi="Times New Roman" w:cs="Times New Roman"/>
                      <w:sz w:val="24"/>
                      <w:szCs w:val="24"/>
                    </w:rPr>
                    <w:t>turpmāk nav iespējams</w:t>
                  </w:r>
                  <w:r w:rsidR="001A08F8" w:rsidRPr="3BEBBD73">
                    <w:rPr>
                      <w:rFonts w:ascii="Times New Roman" w:eastAsia="Times New Roman" w:hAnsi="Times New Roman" w:cs="Times New Roman"/>
                      <w:sz w:val="24"/>
                      <w:szCs w:val="24"/>
                    </w:rPr>
                    <w:t xml:space="preserve"> izmantot agrākajiem nekustamā īpašuma lietošanas mērķiem</w:t>
                  </w:r>
                  <w:r w:rsidR="001A08F8">
                    <w:rPr>
                      <w:rFonts w:ascii="Times New Roman" w:eastAsia="Times New Roman" w:hAnsi="Times New Roman" w:cs="Times New Roman"/>
                      <w:sz w:val="24"/>
                      <w:szCs w:val="24"/>
                    </w:rPr>
                    <w:t xml:space="preserve">, atlīdzība par vienu kvadrātmetru </w:t>
                  </w:r>
                  <w:r w:rsidR="00BA7249" w:rsidRPr="00824828">
                    <w:rPr>
                      <w:rFonts w:ascii="Times New Roman" w:eastAsia="Times New Roman" w:hAnsi="Times New Roman" w:cs="Times New Roman"/>
                      <w:sz w:val="24"/>
                      <w:szCs w:val="24"/>
                    </w:rPr>
                    <w:t>tiek noteikt</w:t>
                  </w:r>
                  <w:r w:rsidR="001A08F8">
                    <w:rPr>
                      <w:rFonts w:ascii="Times New Roman" w:eastAsia="Times New Roman" w:hAnsi="Times New Roman" w:cs="Times New Roman"/>
                      <w:sz w:val="24"/>
                      <w:szCs w:val="24"/>
                    </w:rPr>
                    <w:t>a</w:t>
                  </w:r>
                  <w:r w:rsidR="00BA7249" w:rsidRPr="00824828">
                    <w:rPr>
                      <w:rFonts w:ascii="Times New Roman" w:eastAsia="Times New Roman" w:hAnsi="Times New Roman" w:cs="Times New Roman"/>
                      <w:sz w:val="24"/>
                      <w:szCs w:val="24"/>
                    </w:rPr>
                    <w:t xml:space="preserve"> divkāršā attiecīgās zemes vienības viena kvadrātmetra kadastrālās vērtības apmērā, kāda</w:t>
                  </w:r>
                  <w:r w:rsidR="00650B4E" w:rsidRPr="004B4F14">
                    <w:rPr>
                      <w:rFonts w:ascii="Times New Roman" w:eastAsia="Times New Roman" w:hAnsi="Times New Roman" w:cs="Times New Roman"/>
                      <w:sz w:val="24"/>
                      <w:szCs w:val="24"/>
                    </w:rPr>
                    <w:t xml:space="preserve"> tā</w:t>
                  </w:r>
                  <w:r w:rsidR="00BA7249" w:rsidRPr="004B4F14">
                    <w:rPr>
                      <w:rFonts w:ascii="Times New Roman" w:eastAsia="Times New Roman" w:hAnsi="Times New Roman" w:cs="Times New Roman"/>
                      <w:sz w:val="24"/>
                      <w:szCs w:val="24"/>
                    </w:rPr>
                    <w:t xml:space="preserve"> ir spēkā līguma noslēgšanas dienā. </w:t>
                  </w:r>
                  <w:r w:rsidR="00C25720" w:rsidRPr="006D0F42">
                    <w:rPr>
                      <w:rFonts w:ascii="Times New Roman" w:eastAsia="Times New Roman" w:hAnsi="Times New Roman" w:cs="Times New Roman"/>
                      <w:sz w:val="24"/>
                      <w:szCs w:val="24"/>
                    </w:rPr>
                    <w:t xml:space="preserve">Papildus īpašniekam tiek </w:t>
                  </w:r>
                  <w:r w:rsidR="00C25720" w:rsidRPr="001A08F8">
                    <w:rPr>
                      <w:rFonts w:ascii="Times New Roman" w:eastAsia="Times New Roman" w:hAnsi="Times New Roman" w:cs="Times New Roman"/>
                      <w:sz w:val="24"/>
                      <w:szCs w:val="24"/>
                    </w:rPr>
                    <w:t>atlīdzināti arī zaudējumi par izcērtamajiem kokiem vai likvidējamiem kultūraugu stādījumiem</w:t>
                  </w:r>
                  <w:r w:rsidR="006D0F42" w:rsidRPr="3BEBBD73">
                    <w:rPr>
                      <w:rFonts w:ascii="Times New Roman" w:eastAsia="Times New Roman" w:hAnsi="Times New Roman" w:cs="Times New Roman"/>
                      <w:sz w:val="24"/>
                      <w:szCs w:val="24"/>
                    </w:rPr>
                    <w:t>.</w:t>
                  </w:r>
                </w:p>
                <w:p w14:paraId="62B92168" w14:textId="2082FBFF" w:rsidR="00AE1D46" w:rsidRDefault="00AE1D46" w:rsidP="00BA7249">
                  <w:pPr>
                    <w:tabs>
                      <w:tab w:val="left" w:pos="850"/>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Noteikumu projekta </w:t>
                  </w:r>
                  <w:proofErr w:type="spellStart"/>
                  <w:r>
                    <w:rPr>
                      <w:rFonts w:ascii="Times New Roman" w:eastAsia="Times New Roman" w:hAnsi="Times New Roman" w:cs="Times New Roman"/>
                      <w:sz w:val="24"/>
                      <w:szCs w:val="24"/>
                    </w:rPr>
                    <w:t>III.nodaļa</w:t>
                  </w:r>
                  <w:proofErr w:type="spellEnd"/>
                  <w:r>
                    <w:rPr>
                      <w:rFonts w:ascii="Times New Roman" w:eastAsia="Times New Roman" w:hAnsi="Times New Roman" w:cs="Times New Roman"/>
                      <w:sz w:val="24"/>
                      <w:szCs w:val="24"/>
                    </w:rPr>
                    <w:t xml:space="preserve"> noteic atlīdzības apmēra saskaņošanas un </w:t>
                  </w:r>
                  <w:r w:rsidR="00900578">
                    <w:rPr>
                      <w:rFonts w:ascii="Times New Roman" w:eastAsia="Times New Roman" w:hAnsi="Times New Roman" w:cs="Times New Roman"/>
                      <w:sz w:val="24"/>
                      <w:szCs w:val="24"/>
                    </w:rPr>
                    <w:t xml:space="preserve">izmaksāšanas </w:t>
                  </w:r>
                  <w:r>
                    <w:rPr>
                      <w:rFonts w:ascii="Times New Roman" w:eastAsia="Times New Roman" w:hAnsi="Times New Roman" w:cs="Times New Roman"/>
                      <w:sz w:val="24"/>
                      <w:szCs w:val="24"/>
                    </w:rPr>
                    <w:t>kārtību. Pēc atlīdzības aprēķina un vienošanās projek</w:t>
                  </w:r>
                  <w:r w:rsidR="00BD5705">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a sagatavošanas, pašvaldība </w:t>
                  </w:r>
                  <w:r w:rsidR="00BD5705">
                    <w:rPr>
                      <w:rFonts w:ascii="Times New Roman" w:eastAsia="Times New Roman" w:hAnsi="Times New Roman" w:cs="Times New Roman"/>
                      <w:sz w:val="24"/>
                      <w:szCs w:val="24"/>
                    </w:rPr>
                    <w:t xml:space="preserve">to </w:t>
                  </w:r>
                  <w:r w:rsidR="001A08F8">
                    <w:rPr>
                      <w:rFonts w:ascii="Times New Roman" w:eastAsia="Times New Roman" w:hAnsi="Times New Roman" w:cs="Times New Roman"/>
                      <w:sz w:val="24"/>
                      <w:szCs w:val="24"/>
                    </w:rPr>
                    <w:t>saskaņo ar īpašnieku</w:t>
                  </w:r>
                  <w:r w:rsidR="00CE52BB">
                    <w:rPr>
                      <w:rFonts w:ascii="Times New Roman" w:eastAsia="Times New Roman" w:hAnsi="Times New Roman" w:cs="Times New Roman"/>
                      <w:sz w:val="24"/>
                      <w:szCs w:val="24"/>
                    </w:rPr>
                    <w:t>,</w:t>
                  </w:r>
                  <w:r w:rsidR="008C62DD">
                    <w:rPr>
                      <w:rFonts w:ascii="Times New Roman" w:eastAsia="Times New Roman" w:hAnsi="Times New Roman" w:cs="Times New Roman"/>
                      <w:sz w:val="24"/>
                      <w:szCs w:val="24"/>
                    </w:rPr>
                    <w:t xml:space="preserve"> </w:t>
                  </w:r>
                  <w:r w:rsidR="00531280">
                    <w:rPr>
                      <w:rFonts w:ascii="Times New Roman" w:eastAsia="Times New Roman" w:hAnsi="Times New Roman" w:cs="Times New Roman"/>
                      <w:sz w:val="24"/>
                      <w:szCs w:val="24"/>
                    </w:rPr>
                    <w:t>pievieno</w:t>
                  </w:r>
                  <w:r w:rsidR="00CE52BB">
                    <w:rPr>
                      <w:rFonts w:ascii="Times New Roman" w:eastAsia="Times New Roman" w:hAnsi="Times New Roman" w:cs="Times New Roman"/>
                      <w:sz w:val="24"/>
                      <w:szCs w:val="24"/>
                    </w:rPr>
                    <w:t>jot</w:t>
                  </w:r>
                  <w:r w:rsidR="00531280">
                    <w:rPr>
                      <w:rFonts w:ascii="Times New Roman" w:eastAsia="Times New Roman" w:hAnsi="Times New Roman" w:cs="Times New Roman"/>
                      <w:sz w:val="24"/>
                      <w:szCs w:val="24"/>
                    </w:rPr>
                    <w:t xml:space="preserve"> </w:t>
                  </w:r>
                  <w:r w:rsidR="00531280" w:rsidRPr="00CE52BB">
                    <w:rPr>
                      <w:rFonts w:ascii="Times New Roman" w:eastAsia="Times New Roman" w:hAnsi="Times New Roman" w:cs="Times New Roman"/>
                      <w:sz w:val="24"/>
                      <w:szCs w:val="24"/>
                    </w:rPr>
                    <w:t>informāciju</w:t>
                  </w:r>
                  <w:r w:rsidR="00CE52BB" w:rsidRPr="00CE52BB">
                    <w:rPr>
                      <w:rFonts w:ascii="Times New Roman" w:eastAsia="Times New Roman" w:hAnsi="Times New Roman" w:cs="Times New Roman"/>
                      <w:sz w:val="24"/>
                      <w:szCs w:val="24"/>
                    </w:rPr>
                    <w:t xml:space="preserve"> par</w:t>
                  </w:r>
                  <w:r w:rsidR="008C62DD" w:rsidRPr="00CE52BB">
                    <w:rPr>
                      <w:rFonts w:ascii="Times New Roman" w:eastAsia="Times New Roman" w:hAnsi="Times New Roman" w:cs="Times New Roman"/>
                      <w:sz w:val="24"/>
                      <w:szCs w:val="24"/>
                    </w:rPr>
                    <w:t xml:space="preserve"> </w:t>
                  </w:r>
                  <w:r w:rsidR="008C62DD">
                    <w:rPr>
                      <w:rFonts w:ascii="Times New Roman" w:eastAsia="Times New Roman" w:hAnsi="Times New Roman" w:cs="Times New Roman"/>
                      <w:sz w:val="24"/>
                      <w:szCs w:val="24"/>
                    </w:rPr>
                    <w:t xml:space="preserve">piekļuves </w:t>
                  </w:r>
                  <w:r w:rsidR="00483C64">
                    <w:rPr>
                      <w:rFonts w:ascii="Times New Roman" w:eastAsia="Times New Roman" w:hAnsi="Times New Roman" w:cs="Times New Roman"/>
                      <w:sz w:val="24"/>
                      <w:szCs w:val="24"/>
                    </w:rPr>
                    <w:t>novietojum</w:t>
                  </w:r>
                  <w:r w:rsidR="00CE52BB">
                    <w:rPr>
                      <w:rFonts w:ascii="Times New Roman" w:eastAsia="Times New Roman" w:hAnsi="Times New Roman" w:cs="Times New Roman"/>
                      <w:sz w:val="24"/>
                      <w:szCs w:val="24"/>
                    </w:rPr>
                    <w:t>u</w:t>
                  </w:r>
                  <w:r w:rsidR="008C62DD">
                    <w:rPr>
                      <w:rFonts w:ascii="Times New Roman" w:eastAsia="Times New Roman" w:hAnsi="Times New Roman" w:cs="Times New Roman"/>
                      <w:sz w:val="24"/>
                      <w:szCs w:val="24"/>
                    </w:rPr>
                    <w:t xml:space="preserve"> un </w:t>
                  </w:r>
                  <w:r w:rsidR="008C62DD" w:rsidRPr="008C62DD">
                    <w:rPr>
                      <w:rFonts w:ascii="Times New Roman" w:eastAsia="Times New Roman" w:hAnsi="Times New Roman" w:cs="Times New Roman"/>
                      <w:sz w:val="24"/>
                      <w:szCs w:val="24"/>
                    </w:rPr>
                    <w:t xml:space="preserve">informāciju par </w:t>
                  </w:r>
                  <w:r w:rsidR="008C62DD">
                    <w:rPr>
                      <w:rFonts w:ascii="Times New Roman" w:eastAsia="Times New Roman" w:hAnsi="Times New Roman" w:cs="Times New Roman"/>
                      <w:sz w:val="24"/>
                      <w:szCs w:val="24"/>
                    </w:rPr>
                    <w:t>plānotajiem piekļuves izveides darbiem, darbu uzsākšanas un pabeigšanas termi</w:t>
                  </w:r>
                  <w:r w:rsidR="00BD5705">
                    <w:rPr>
                      <w:rFonts w:ascii="Times New Roman" w:eastAsia="Times New Roman" w:hAnsi="Times New Roman" w:cs="Times New Roman"/>
                      <w:sz w:val="24"/>
                      <w:szCs w:val="24"/>
                    </w:rPr>
                    <w:t>ņiem</w:t>
                  </w:r>
                  <w:r w:rsidR="008C62DD">
                    <w:rPr>
                      <w:rFonts w:ascii="Times New Roman" w:eastAsia="Times New Roman" w:hAnsi="Times New Roman" w:cs="Times New Roman"/>
                      <w:sz w:val="24"/>
                      <w:szCs w:val="24"/>
                    </w:rPr>
                    <w:t xml:space="preserve">. </w:t>
                  </w:r>
                </w:p>
                <w:p w14:paraId="0A355FC9" w14:textId="6AE93FB6" w:rsidR="00BD5705" w:rsidRDefault="00A57B48" w:rsidP="00A57B48">
                  <w:pPr>
                    <w:tabs>
                      <w:tab w:val="left" w:pos="850"/>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 puses</w:t>
                  </w:r>
                  <w:r w:rsidRPr="00A57B48">
                    <w:rPr>
                      <w:rFonts w:ascii="Times New Roman" w:eastAsia="Times New Roman" w:hAnsi="Times New Roman" w:cs="Times New Roman"/>
                      <w:sz w:val="24"/>
                      <w:szCs w:val="24"/>
                    </w:rPr>
                    <w:t xml:space="preserve"> nevar vienoties par atlīdzības apmēru, </w:t>
                  </w:r>
                  <w:r>
                    <w:rPr>
                      <w:rFonts w:ascii="Times New Roman" w:eastAsia="Times New Roman" w:hAnsi="Times New Roman" w:cs="Times New Roman"/>
                      <w:sz w:val="24"/>
                      <w:szCs w:val="24"/>
                    </w:rPr>
                    <w:t>tām ir tiesīb</w:t>
                  </w:r>
                  <w:r w:rsidRPr="00A57B48">
                    <w:rPr>
                      <w:rFonts w:ascii="Times New Roman" w:eastAsia="Times New Roman" w:hAnsi="Times New Roman" w:cs="Times New Roman"/>
                      <w:sz w:val="24"/>
                      <w:szCs w:val="24"/>
                    </w:rPr>
                    <w:t>as vērsties tiesā ar pieteikumu par atlīdzības apmēra noteikšanu.</w:t>
                  </w:r>
                  <w:r>
                    <w:rPr>
                      <w:rFonts w:ascii="Times New Roman" w:eastAsia="Times New Roman" w:hAnsi="Times New Roman" w:cs="Times New Roman"/>
                      <w:sz w:val="24"/>
                      <w:szCs w:val="24"/>
                    </w:rPr>
                    <w:t xml:space="preserve"> Tāpat</w:t>
                  </w:r>
                  <w:r w:rsidR="009B20C6" w:rsidRPr="00966503">
                    <w:rPr>
                      <w:rFonts w:ascii="Times New Roman" w:eastAsia="Times New Roman" w:hAnsi="Times New Roman" w:cs="Times New Roman"/>
                      <w:sz w:val="24"/>
                      <w:szCs w:val="24"/>
                    </w:rPr>
                    <w:t xml:space="preserve"> pašvaldība</w:t>
                  </w:r>
                  <w:r>
                    <w:rPr>
                      <w:rFonts w:ascii="Times New Roman" w:eastAsia="Times New Roman" w:hAnsi="Times New Roman" w:cs="Times New Roman"/>
                      <w:sz w:val="24"/>
                      <w:szCs w:val="24"/>
                    </w:rPr>
                    <w:t xml:space="preserve"> var arī </w:t>
                  </w:r>
                  <w:r w:rsidR="009B20C6" w:rsidRPr="00966503">
                    <w:rPr>
                      <w:rFonts w:ascii="Times New Roman" w:eastAsia="Times New Roman" w:hAnsi="Times New Roman" w:cs="Times New Roman"/>
                      <w:sz w:val="24"/>
                      <w:szCs w:val="24"/>
                    </w:rPr>
                    <w:t>uzsāk</w:t>
                  </w:r>
                  <w:r>
                    <w:rPr>
                      <w:rFonts w:ascii="Times New Roman" w:eastAsia="Times New Roman" w:hAnsi="Times New Roman" w:cs="Times New Roman"/>
                      <w:sz w:val="24"/>
                      <w:szCs w:val="24"/>
                    </w:rPr>
                    <w:t xml:space="preserve">t piekļuves izveidei nepieciešamās zemes   </w:t>
                  </w:r>
                  <w:r w:rsidR="009B20C6" w:rsidRPr="00966503">
                    <w:rPr>
                      <w:rFonts w:ascii="Times New Roman" w:eastAsia="Times New Roman" w:hAnsi="Times New Roman" w:cs="Times New Roman"/>
                      <w:sz w:val="24"/>
                      <w:szCs w:val="24"/>
                    </w:rPr>
                    <w:t xml:space="preserve"> atsavināšanas procesu </w:t>
                  </w:r>
                  <w:r w:rsidR="00325C03" w:rsidRPr="00510B61">
                    <w:rPr>
                      <w:rFonts w:ascii="Times New Roman" w:eastAsia="Times New Roman" w:hAnsi="Times New Roman" w:cs="Times New Roman"/>
                      <w:sz w:val="24"/>
                      <w:szCs w:val="24"/>
                    </w:rPr>
                    <w:t xml:space="preserve">Sabiedrības vajadzībām </w:t>
                  </w:r>
                  <w:r w:rsidR="00325C03" w:rsidRPr="00510B61">
                    <w:rPr>
                      <w:rFonts w:ascii="Times New Roman" w:eastAsia="Times New Roman" w:hAnsi="Times New Roman" w:cs="Times New Roman"/>
                      <w:sz w:val="24"/>
                      <w:szCs w:val="24"/>
                    </w:rPr>
                    <w:lastRenderedPageBreak/>
                    <w:t>nepieciešamā nekustamā īpašuma atsavināšanas likum</w:t>
                  </w:r>
                  <w:r w:rsidR="00325C03">
                    <w:rPr>
                      <w:rFonts w:ascii="Times New Roman" w:eastAsia="Times New Roman" w:hAnsi="Times New Roman" w:cs="Times New Roman"/>
                      <w:sz w:val="24"/>
                      <w:szCs w:val="24"/>
                    </w:rPr>
                    <w:t xml:space="preserve">ā </w:t>
                  </w:r>
                  <w:r w:rsidR="009B20C6" w:rsidRPr="00966503">
                    <w:rPr>
                      <w:rFonts w:ascii="Times New Roman" w:eastAsia="Times New Roman" w:hAnsi="Times New Roman" w:cs="Times New Roman"/>
                      <w:sz w:val="24"/>
                      <w:szCs w:val="24"/>
                    </w:rPr>
                    <w:t xml:space="preserve">noteiktajā kārtībā vai </w:t>
                  </w:r>
                  <w:r w:rsidR="00483C64">
                    <w:rPr>
                      <w:rFonts w:ascii="Times New Roman" w:eastAsia="Times New Roman" w:hAnsi="Times New Roman" w:cs="Times New Roman"/>
                      <w:sz w:val="24"/>
                      <w:szCs w:val="24"/>
                    </w:rPr>
                    <w:t xml:space="preserve">izvērtēt iespēju mainīt noteiktās piekļuves vietas, veicot grozījumus  teritorijas plānošanas dokumentos </w:t>
                  </w:r>
                  <w:r w:rsidR="0099450B" w:rsidRPr="00966503">
                    <w:rPr>
                      <w:rFonts w:ascii="Times New Roman" w:eastAsia="Times New Roman" w:hAnsi="Times New Roman" w:cs="Times New Roman"/>
                      <w:sz w:val="24"/>
                      <w:szCs w:val="24"/>
                    </w:rPr>
                    <w:t>normatīvajā</w:t>
                  </w:r>
                  <w:r w:rsidR="009B20C6" w:rsidRPr="00966503">
                    <w:rPr>
                      <w:rFonts w:ascii="Times New Roman" w:eastAsia="Times New Roman" w:hAnsi="Times New Roman" w:cs="Times New Roman"/>
                      <w:sz w:val="24"/>
                      <w:szCs w:val="24"/>
                    </w:rPr>
                    <w:t xml:space="preserve"> regulējumā </w:t>
                  </w:r>
                  <w:r w:rsidR="00483C64">
                    <w:rPr>
                      <w:rFonts w:ascii="Times New Roman" w:eastAsia="Times New Roman" w:hAnsi="Times New Roman" w:cs="Times New Roman"/>
                      <w:sz w:val="24"/>
                      <w:szCs w:val="24"/>
                    </w:rPr>
                    <w:t>noteiktajā kārtībā</w:t>
                  </w:r>
                  <w:r w:rsidR="009B20C6" w:rsidRPr="00966503">
                    <w:rPr>
                      <w:rFonts w:ascii="Times New Roman" w:eastAsia="Times New Roman" w:hAnsi="Times New Roman" w:cs="Times New Roman"/>
                      <w:sz w:val="24"/>
                      <w:szCs w:val="24"/>
                    </w:rPr>
                    <w:t>.</w:t>
                  </w:r>
                </w:p>
                <w:p w14:paraId="37F4B6D0" w14:textId="77777777" w:rsidR="00991DEB" w:rsidRDefault="00BD5705" w:rsidP="00BD5705">
                  <w:pPr>
                    <w:tabs>
                      <w:tab w:val="left" w:pos="850"/>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Atbilstoši noteikumu projekta </w:t>
                  </w:r>
                  <w:r w:rsidRPr="00CC500D">
                    <w:rPr>
                      <w:rFonts w:ascii="Times New Roman" w:eastAsia="Times New Roman" w:hAnsi="Times New Roman" w:cs="Times New Roman"/>
                      <w:sz w:val="24"/>
                      <w:szCs w:val="24"/>
                    </w:rPr>
                    <w:t>15.punktam</w:t>
                  </w:r>
                  <w:r>
                    <w:t xml:space="preserve"> a</w:t>
                  </w:r>
                  <w:r w:rsidRPr="00BD5705">
                    <w:rPr>
                      <w:rFonts w:ascii="Times New Roman" w:eastAsia="Times New Roman" w:hAnsi="Times New Roman" w:cs="Times New Roman"/>
                      <w:sz w:val="24"/>
                      <w:szCs w:val="24"/>
                    </w:rPr>
                    <w:t>tlīdzību izmaksā 10 darbdienu laikā pēc vienošanās spēkā stāšanās, ja vien īpašnieks un pašvaldība līgumā nav vienojušies citādi.</w:t>
                  </w:r>
                  <w:r w:rsidR="00991DEB">
                    <w:rPr>
                      <w:rFonts w:ascii="Times New Roman" w:eastAsia="Times New Roman" w:hAnsi="Times New Roman" w:cs="Times New Roman"/>
                      <w:sz w:val="24"/>
                      <w:szCs w:val="24"/>
                    </w:rPr>
                    <w:t xml:space="preserve"> </w:t>
                  </w:r>
                </w:p>
                <w:p w14:paraId="184D8B7A" w14:textId="562A9D00" w:rsidR="00A57B48" w:rsidRPr="00A57B48" w:rsidRDefault="004828F6" w:rsidP="00BD5705">
                  <w:pPr>
                    <w:tabs>
                      <w:tab w:val="left" w:pos="850"/>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Noteikumu projekta 17.punkts noteic, ka </w:t>
                  </w:r>
                  <w:r w:rsidR="002D3BFD">
                    <w:rPr>
                      <w:rFonts w:ascii="Times New Roman" w:eastAsia="Times New Roman" w:hAnsi="Times New Roman" w:cs="Times New Roman"/>
                      <w:sz w:val="24"/>
                      <w:szCs w:val="24"/>
                    </w:rPr>
                    <w:t xml:space="preserve">uzsākt </w:t>
                  </w:r>
                  <w:r>
                    <w:rPr>
                      <w:rFonts w:ascii="Times New Roman" w:eastAsia="Times New Roman" w:hAnsi="Times New Roman" w:cs="Times New Roman"/>
                      <w:sz w:val="24"/>
                      <w:szCs w:val="24"/>
                    </w:rPr>
                    <w:t xml:space="preserve">nepieciešamos būvdarbus piekļuves izveidošanai  vai uzsākt lietot dabā esošos ceļus piekļuves vajadzībām var pēc tam, kad īpašnieks ir saņēmis vienošanās </w:t>
                  </w:r>
                  <w:r w:rsidR="000B505D">
                    <w:rPr>
                      <w:rFonts w:ascii="Times New Roman" w:eastAsia="Times New Roman" w:hAnsi="Times New Roman" w:cs="Times New Roman"/>
                      <w:sz w:val="24"/>
                      <w:szCs w:val="24"/>
                    </w:rPr>
                    <w:t xml:space="preserve">līgumā </w:t>
                  </w:r>
                  <w:r>
                    <w:rPr>
                      <w:rFonts w:ascii="Times New Roman" w:eastAsia="Times New Roman" w:hAnsi="Times New Roman" w:cs="Times New Roman"/>
                      <w:sz w:val="24"/>
                      <w:szCs w:val="24"/>
                    </w:rPr>
                    <w:t xml:space="preserve">paredzēto atlīdzību. Tā kā sabiedrībai kādu laika posmu </w:t>
                  </w:r>
                  <w:r w:rsidR="005E2F83">
                    <w:rPr>
                      <w:rFonts w:ascii="Times New Roman" w:eastAsia="Times New Roman" w:hAnsi="Times New Roman" w:cs="Times New Roman"/>
                      <w:sz w:val="24"/>
                      <w:szCs w:val="24"/>
                    </w:rPr>
                    <w:t>varētu nebūt</w:t>
                  </w:r>
                  <w:r>
                    <w:rPr>
                      <w:rFonts w:ascii="Times New Roman" w:eastAsia="Times New Roman" w:hAnsi="Times New Roman" w:cs="Times New Roman"/>
                      <w:sz w:val="24"/>
                      <w:szCs w:val="24"/>
                    </w:rPr>
                    <w:t xml:space="preserve"> pieejamas </w:t>
                  </w:r>
                  <w:r w:rsidR="005E2F83">
                    <w:rPr>
                      <w:rFonts w:ascii="Times New Roman" w:eastAsia="Times New Roman" w:hAnsi="Times New Roman" w:cs="Times New Roman"/>
                      <w:sz w:val="24"/>
                      <w:szCs w:val="24"/>
                    </w:rPr>
                    <w:t xml:space="preserve">lietošanai </w:t>
                  </w:r>
                  <w:r>
                    <w:rPr>
                      <w:rFonts w:ascii="Times New Roman" w:eastAsia="Times New Roman" w:hAnsi="Times New Roman" w:cs="Times New Roman"/>
                      <w:sz w:val="24"/>
                      <w:szCs w:val="24"/>
                    </w:rPr>
                    <w:t xml:space="preserve">visas </w:t>
                  </w:r>
                  <w:r w:rsidR="005E2F83">
                    <w:rPr>
                      <w:rFonts w:ascii="Times New Roman" w:eastAsia="Times New Roman" w:hAnsi="Times New Roman" w:cs="Times New Roman"/>
                      <w:sz w:val="24"/>
                      <w:szCs w:val="24"/>
                    </w:rPr>
                    <w:t>teritorijas plānošanas dokumentos</w:t>
                  </w:r>
                  <w:r>
                    <w:rPr>
                      <w:rFonts w:ascii="Times New Roman" w:eastAsia="Times New Roman" w:hAnsi="Times New Roman" w:cs="Times New Roman"/>
                      <w:sz w:val="24"/>
                      <w:szCs w:val="24"/>
                    </w:rPr>
                    <w:t xml:space="preserve"> noteiktās piekļuves vietas, tad pašvaldībām būtu jānodrošina publiski pieejama informācija par tā</w:t>
                  </w:r>
                  <w:r w:rsidR="00841616">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 piekļuvēm, kuras var tikt izmantotas piekļuvei publiskajiem ūdeņiem vai dabas teritorijām.</w:t>
                  </w:r>
                  <w:r w:rsidR="009068DF">
                    <w:rPr>
                      <w:rFonts w:ascii="Times New Roman" w:eastAsia="Times New Roman" w:hAnsi="Times New Roman" w:cs="Times New Roman"/>
                      <w:sz w:val="24"/>
                      <w:szCs w:val="24"/>
                    </w:rPr>
                    <w:tab/>
                  </w:r>
                  <w:r w:rsidR="00BD5705">
                    <w:rPr>
                      <w:rFonts w:ascii="Times New Roman" w:eastAsia="Times New Roman" w:hAnsi="Times New Roman" w:cs="Times New Roman"/>
                      <w:sz w:val="24"/>
                      <w:szCs w:val="24"/>
                    </w:rPr>
                    <w:t xml:space="preserve"> </w:t>
                  </w:r>
                  <w:r w:rsidR="009068DF">
                    <w:rPr>
                      <w:rFonts w:ascii="Times New Roman" w:eastAsia="Times New Roman" w:hAnsi="Times New Roman" w:cs="Times New Roman"/>
                      <w:sz w:val="24"/>
                      <w:szCs w:val="24"/>
                    </w:rPr>
                    <w:tab/>
                  </w:r>
                </w:p>
              </w:tc>
            </w:tr>
            <w:tr w:rsidR="00702CCC" w:rsidRPr="00702CCC" w14:paraId="0A89C0C1" w14:textId="77777777" w:rsidTr="3BEBBD73">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19E781FF" w14:textId="7A824BF3" w:rsidR="006977D3" w:rsidRPr="00702CCC" w:rsidRDefault="006977D3" w:rsidP="006977D3">
                  <w:pPr>
                    <w:spacing w:before="100" w:beforeAutospacing="1" w:after="100" w:afterAutospacing="1" w:line="293" w:lineRule="atLeast"/>
                    <w:jc w:val="center"/>
                    <w:rPr>
                      <w:rFonts w:ascii="Times New Roman" w:eastAsia="Times New Roman" w:hAnsi="Times New Roman" w:cs="Times New Roman"/>
                      <w:sz w:val="24"/>
                      <w:szCs w:val="24"/>
                    </w:rPr>
                  </w:pPr>
                  <w:r w:rsidRPr="00702CCC">
                    <w:rPr>
                      <w:rFonts w:ascii="Times New Roman" w:eastAsia="Times New Roman" w:hAnsi="Times New Roman" w:cs="Times New Roman"/>
                      <w:sz w:val="24"/>
                      <w:szCs w:val="24"/>
                    </w:rPr>
                    <w:lastRenderedPageBreak/>
                    <w:t>3.</w:t>
                  </w:r>
                </w:p>
              </w:tc>
              <w:tc>
                <w:tcPr>
                  <w:tcW w:w="1550" w:type="pct"/>
                  <w:tcBorders>
                    <w:top w:val="outset" w:sz="6" w:space="0" w:color="414142"/>
                    <w:left w:val="outset" w:sz="6" w:space="0" w:color="414142"/>
                    <w:bottom w:val="outset" w:sz="6" w:space="0" w:color="414142"/>
                    <w:right w:val="outset" w:sz="6" w:space="0" w:color="414142"/>
                  </w:tcBorders>
                  <w:hideMark/>
                </w:tcPr>
                <w:p w14:paraId="6172DC64" w14:textId="053F7E45" w:rsidR="006977D3" w:rsidRPr="00702CCC" w:rsidRDefault="008C27DF" w:rsidP="006977D3">
                  <w:pPr>
                    <w:spacing w:after="0" w:line="240" w:lineRule="auto"/>
                    <w:rPr>
                      <w:rFonts w:ascii="Times New Roman" w:eastAsia="Times New Roman" w:hAnsi="Times New Roman" w:cs="Times New Roman"/>
                      <w:sz w:val="24"/>
                      <w:szCs w:val="24"/>
                    </w:rPr>
                  </w:pPr>
                  <w:r w:rsidRPr="00A00E70">
                    <w:rPr>
                      <w:rFonts w:ascii="Times New Roman" w:eastAsia="Times New Roman" w:hAnsi="Times New Roman" w:cs="Times New Roman"/>
                      <w:sz w:val="24"/>
                      <w:szCs w:val="24"/>
                      <w:lang w:eastAsia="lv-LV"/>
                    </w:rPr>
                    <w:t>Projekta izstrādē iesaistītās institūcijas</w:t>
                  </w:r>
                  <w:r w:rsidRPr="004D58BD">
                    <w:t xml:space="preserve"> </w:t>
                  </w:r>
                  <w:r w:rsidRPr="004D58BD">
                    <w:rPr>
                      <w:rFonts w:ascii="Times New Roman" w:eastAsia="Times New Roman" w:hAnsi="Times New Roman" w:cs="Times New Roman"/>
                      <w:sz w:val="24"/>
                      <w:szCs w:val="24"/>
                      <w:lang w:eastAsia="lv-LV"/>
                    </w:rPr>
                    <w:t>un publiskas personas kapitālsabiedrības</w:t>
                  </w:r>
                </w:p>
              </w:tc>
              <w:tc>
                <w:tcPr>
                  <w:tcW w:w="3200" w:type="pct"/>
                  <w:tcBorders>
                    <w:top w:val="outset" w:sz="6" w:space="0" w:color="414142"/>
                    <w:left w:val="outset" w:sz="6" w:space="0" w:color="414142"/>
                    <w:bottom w:val="outset" w:sz="6" w:space="0" w:color="414142"/>
                    <w:right w:val="outset" w:sz="6" w:space="0" w:color="414142"/>
                  </w:tcBorders>
                  <w:hideMark/>
                </w:tcPr>
                <w:p w14:paraId="0E7DD07B" w14:textId="77777777" w:rsidR="001E2723" w:rsidRPr="00702CCC" w:rsidRDefault="001E2723" w:rsidP="006977D3">
                  <w:pPr>
                    <w:spacing w:after="0" w:line="240" w:lineRule="auto"/>
                    <w:rPr>
                      <w:rFonts w:ascii="Times New Roman" w:eastAsia="Times New Roman" w:hAnsi="Times New Roman" w:cs="Times New Roman"/>
                      <w:sz w:val="24"/>
                      <w:szCs w:val="24"/>
                    </w:rPr>
                  </w:pPr>
                  <w:r w:rsidRPr="00702CCC">
                    <w:rPr>
                      <w:rFonts w:ascii="Times New Roman" w:eastAsia="Times New Roman" w:hAnsi="Times New Roman" w:cs="Times New Roman"/>
                      <w:sz w:val="24"/>
                      <w:szCs w:val="24"/>
                    </w:rPr>
                    <w:t>Vides aizsardzības un reģionālās attīstības ministrija</w:t>
                  </w:r>
                </w:p>
                <w:p w14:paraId="0BB3C498" w14:textId="77777777" w:rsidR="006977D3" w:rsidRPr="00702CCC" w:rsidRDefault="006977D3" w:rsidP="006977D3">
                  <w:pPr>
                    <w:spacing w:after="0" w:line="240" w:lineRule="auto"/>
                    <w:rPr>
                      <w:rFonts w:ascii="Times New Roman" w:eastAsia="Times New Roman" w:hAnsi="Times New Roman" w:cs="Times New Roman"/>
                      <w:sz w:val="24"/>
                      <w:szCs w:val="24"/>
                    </w:rPr>
                  </w:pPr>
                </w:p>
              </w:tc>
            </w:tr>
            <w:tr w:rsidR="00702CCC" w:rsidRPr="00702CCC" w14:paraId="3CB04BF2" w14:textId="77777777" w:rsidTr="3BEBBD73">
              <w:tc>
                <w:tcPr>
                  <w:tcW w:w="250" w:type="pct"/>
                  <w:tcBorders>
                    <w:top w:val="outset" w:sz="6" w:space="0" w:color="414142"/>
                    <w:left w:val="outset" w:sz="6" w:space="0" w:color="414142"/>
                    <w:bottom w:val="outset" w:sz="6" w:space="0" w:color="414142"/>
                    <w:right w:val="outset" w:sz="6" w:space="0" w:color="414142"/>
                  </w:tcBorders>
                  <w:hideMark/>
                </w:tcPr>
                <w:p w14:paraId="61B4752B" w14:textId="77777777" w:rsidR="006977D3" w:rsidRPr="00702CCC" w:rsidRDefault="006977D3" w:rsidP="006977D3">
                  <w:pPr>
                    <w:spacing w:before="100" w:beforeAutospacing="1" w:after="100" w:afterAutospacing="1" w:line="293" w:lineRule="atLeast"/>
                    <w:jc w:val="center"/>
                    <w:rPr>
                      <w:rFonts w:ascii="Times New Roman" w:eastAsia="Times New Roman" w:hAnsi="Times New Roman" w:cs="Times New Roman"/>
                      <w:sz w:val="24"/>
                      <w:szCs w:val="24"/>
                    </w:rPr>
                  </w:pPr>
                  <w:r w:rsidRPr="00702CCC">
                    <w:rPr>
                      <w:rFonts w:ascii="Times New Roman" w:eastAsia="Times New Roman" w:hAnsi="Times New Roman" w:cs="Times New Roman"/>
                      <w:sz w:val="24"/>
                      <w:szCs w:val="24"/>
                    </w:rPr>
                    <w:t>4.</w:t>
                  </w:r>
                </w:p>
              </w:tc>
              <w:tc>
                <w:tcPr>
                  <w:tcW w:w="1550" w:type="pct"/>
                  <w:tcBorders>
                    <w:top w:val="outset" w:sz="6" w:space="0" w:color="414142"/>
                    <w:left w:val="outset" w:sz="6" w:space="0" w:color="414142"/>
                    <w:bottom w:val="outset" w:sz="6" w:space="0" w:color="414142"/>
                    <w:right w:val="outset" w:sz="6" w:space="0" w:color="414142"/>
                  </w:tcBorders>
                  <w:hideMark/>
                </w:tcPr>
                <w:p w14:paraId="62FFD048" w14:textId="77777777" w:rsidR="006977D3" w:rsidRPr="00702CCC" w:rsidRDefault="006977D3" w:rsidP="006977D3">
                  <w:pPr>
                    <w:spacing w:after="0" w:line="240" w:lineRule="auto"/>
                    <w:rPr>
                      <w:rFonts w:ascii="Times New Roman" w:eastAsia="Times New Roman" w:hAnsi="Times New Roman" w:cs="Times New Roman"/>
                      <w:sz w:val="24"/>
                      <w:szCs w:val="24"/>
                    </w:rPr>
                  </w:pPr>
                  <w:r w:rsidRPr="00702CCC">
                    <w:rPr>
                      <w:rFonts w:ascii="Times New Roman" w:eastAsia="Times New Roman" w:hAnsi="Times New Roman" w:cs="Times New Roman"/>
                      <w:sz w:val="24"/>
                      <w:szCs w:val="24"/>
                    </w:rPr>
                    <w:t>Cita informācija</w:t>
                  </w:r>
                </w:p>
              </w:tc>
              <w:tc>
                <w:tcPr>
                  <w:tcW w:w="3200" w:type="pct"/>
                  <w:tcBorders>
                    <w:top w:val="outset" w:sz="6" w:space="0" w:color="414142"/>
                    <w:left w:val="outset" w:sz="6" w:space="0" w:color="414142"/>
                    <w:bottom w:val="outset" w:sz="6" w:space="0" w:color="414142"/>
                    <w:right w:val="outset" w:sz="6" w:space="0" w:color="414142"/>
                  </w:tcBorders>
                  <w:hideMark/>
                </w:tcPr>
                <w:p w14:paraId="0AE635F2" w14:textId="6FDBD7A8" w:rsidR="006977D3" w:rsidRPr="00702CCC" w:rsidRDefault="007F5F21" w:rsidP="001508E2">
                  <w:pPr>
                    <w:spacing w:before="100" w:beforeAutospacing="1" w:after="100" w:afterAutospacing="1" w:line="293" w:lineRule="atLeast"/>
                    <w:rPr>
                      <w:rFonts w:ascii="Times New Roman" w:eastAsia="Times New Roman" w:hAnsi="Times New Roman" w:cs="Times New Roman"/>
                      <w:sz w:val="24"/>
                      <w:szCs w:val="24"/>
                    </w:rPr>
                  </w:pPr>
                  <w:r w:rsidRPr="00702CCC">
                    <w:rPr>
                      <w:rFonts w:ascii="Times New Roman" w:eastAsia="Times New Roman" w:hAnsi="Times New Roman" w:cs="Times New Roman"/>
                      <w:sz w:val="24"/>
                      <w:szCs w:val="24"/>
                    </w:rPr>
                    <w:t>Nav</w:t>
                  </w:r>
                  <w:r w:rsidR="008C27DF">
                    <w:rPr>
                      <w:rFonts w:ascii="Times New Roman" w:eastAsia="Times New Roman" w:hAnsi="Times New Roman" w:cs="Times New Roman"/>
                      <w:sz w:val="24"/>
                      <w:szCs w:val="24"/>
                    </w:rPr>
                    <w:t>.</w:t>
                  </w:r>
                </w:p>
              </w:tc>
            </w:tr>
          </w:tbl>
          <w:p w14:paraId="525E643F" w14:textId="441A10F0" w:rsidR="006977D3" w:rsidRPr="00702CCC" w:rsidRDefault="006977D3" w:rsidP="000E1B5C">
            <w:pPr>
              <w:tabs>
                <w:tab w:val="left" w:pos="1019"/>
              </w:tabs>
              <w:spacing w:after="0" w:line="293" w:lineRule="atLeast"/>
              <w:ind w:firstLine="300"/>
              <w:rPr>
                <w:rFonts w:ascii="Arial" w:eastAsia="Times New Roman" w:hAnsi="Arial" w:cs="Arial"/>
                <w:sz w:val="24"/>
                <w:szCs w:val="24"/>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13"/>
              <w:gridCol w:w="2414"/>
              <w:gridCol w:w="5445"/>
            </w:tblGrid>
            <w:tr w:rsidR="00702CCC" w:rsidRPr="00702CCC" w14:paraId="38E63A7A" w14:textId="77777777" w:rsidTr="006977D3">
              <w:trPr>
                <w:trHeight w:val="55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0A389CDB" w14:textId="17969369" w:rsidR="006977D3" w:rsidRPr="00702CCC" w:rsidRDefault="006977D3" w:rsidP="00073D74">
                  <w:pPr>
                    <w:spacing w:before="100" w:beforeAutospacing="1" w:after="100" w:afterAutospacing="1" w:line="293" w:lineRule="atLeast"/>
                    <w:jc w:val="center"/>
                    <w:rPr>
                      <w:rFonts w:ascii="Times New Roman" w:eastAsia="Times New Roman" w:hAnsi="Times New Roman" w:cs="Times New Roman"/>
                      <w:b/>
                      <w:bCs/>
                      <w:sz w:val="24"/>
                      <w:szCs w:val="24"/>
                    </w:rPr>
                  </w:pPr>
                  <w:r w:rsidRPr="00702CCC">
                    <w:rPr>
                      <w:rFonts w:ascii="Times New Roman" w:eastAsia="Times New Roman" w:hAnsi="Times New Roman" w:cs="Times New Roman"/>
                      <w:b/>
                      <w:bCs/>
                      <w:sz w:val="24"/>
                      <w:szCs w:val="24"/>
                    </w:rPr>
                    <w:t>II</w:t>
                  </w:r>
                  <w:r w:rsidR="00BC0AD5">
                    <w:rPr>
                      <w:rFonts w:ascii="Times New Roman" w:eastAsia="Times New Roman" w:hAnsi="Times New Roman" w:cs="Times New Roman"/>
                      <w:b/>
                      <w:bCs/>
                      <w:sz w:val="24"/>
                      <w:szCs w:val="24"/>
                    </w:rPr>
                    <w:t>.</w:t>
                  </w:r>
                  <w:r w:rsidRPr="00702CCC">
                    <w:rPr>
                      <w:rFonts w:ascii="Times New Roman" w:eastAsia="Times New Roman" w:hAnsi="Times New Roman" w:cs="Times New Roman"/>
                      <w:b/>
                      <w:bCs/>
                      <w:sz w:val="24"/>
                      <w:szCs w:val="24"/>
                    </w:rPr>
                    <w:t xml:space="preserve"> Tiesību akta projekta ietekme uz sabiedrību, tautsaimniecības attīstību un administratīvo slogu</w:t>
                  </w:r>
                </w:p>
              </w:tc>
            </w:tr>
            <w:tr w:rsidR="00702CCC" w:rsidRPr="00702CCC" w14:paraId="72C9D67B" w14:textId="77777777" w:rsidTr="00B84FA4">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735E27A5" w14:textId="77777777" w:rsidR="006977D3" w:rsidRPr="00702CCC" w:rsidRDefault="006977D3" w:rsidP="006977D3">
                  <w:pPr>
                    <w:spacing w:after="0" w:line="240" w:lineRule="auto"/>
                    <w:rPr>
                      <w:rFonts w:ascii="Times New Roman" w:eastAsia="Times New Roman" w:hAnsi="Times New Roman" w:cs="Times New Roman"/>
                      <w:sz w:val="24"/>
                      <w:szCs w:val="24"/>
                    </w:rPr>
                  </w:pPr>
                  <w:r w:rsidRPr="00702CCC">
                    <w:rPr>
                      <w:rFonts w:ascii="Times New Roman" w:eastAsia="Times New Roman" w:hAnsi="Times New Roman" w:cs="Times New Roman"/>
                      <w:sz w:val="24"/>
                      <w:szCs w:val="24"/>
                    </w:rPr>
                    <w:t>1.</w:t>
                  </w:r>
                </w:p>
              </w:tc>
              <w:tc>
                <w:tcPr>
                  <w:tcW w:w="1459" w:type="pct"/>
                  <w:tcBorders>
                    <w:top w:val="outset" w:sz="6" w:space="0" w:color="414142"/>
                    <w:left w:val="outset" w:sz="6" w:space="0" w:color="414142"/>
                    <w:bottom w:val="outset" w:sz="6" w:space="0" w:color="414142"/>
                    <w:right w:val="outset" w:sz="6" w:space="0" w:color="414142"/>
                  </w:tcBorders>
                  <w:hideMark/>
                </w:tcPr>
                <w:p w14:paraId="7E23D029" w14:textId="77777777" w:rsidR="006977D3" w:rsidRPr="00702CCC" w:rsidRDefault="006977D3" w:rsidP="006977D3">
                  <w:pPr>
                    <w:spacing w:after="0" w:line="240" w:lineRule="auto"/>
                    <w:rPr>
                      <w:rFonts w:ascii="Times New Roman" w:eastAsia="Times New Roman" w:hAnsi="Times New Roman" w:cs="Times New Roman"/>
                      <w:sz w:val="24"/>
                      <w:szCs w:val="24"/>
                    </w:rPr>
                  </w:pPr>
                  <w:r w:rsidRPr="00702CCC">
                    <w:rPr>
                      <w:rFonts w:ascii="Times New Roman" w:eastAsia="Times New Roman" w:hAnsi="Times New Roman" w:cs="Times New Roman"/>
                      <w:sz w:val="24"/>
                      <w:szCs w:val="24"/>
                    </w:rPr>
                    <w:t xml:space="preserve">Sabiedrības </w:t>
                  </w:r>
                  <w:proofErr w:type="spellStart"/>
                  <w:r w:rsidRPr="00702CCC">
                    <w:rPr>
                      <w:rFonts w:ascii="Times New Roman" w:eastAsia="Times New Roman" w:hAnsi="Times New Roman" w:cs="Times New Roman"/>
                      <w:sz w:val="24"/>
                      <w:szCs w:val="24"/>
                    </w:rPr>
                    <w:t>mērķgrupas</w:t>
                  </w:r>
                  <w:proofErr w:type="spellEnd"/>
                  <w:r w:rsidRPr="00702CCC">
                    <w:rPr>
                      <w:rFonts w:ascii="Times New Roman" w:eastAsia="Times New Roman" w:hAnsi="Times New Roman" w:cs="Times New Roman"/>
                      <w:sz w:val="24"/>
                      <w:szCs w:val="24"/>
                    </w:rPr>
                    <w:t>, kuras tiesiskais regulējums ietekmē vai varētu ietekmēt</w:t>
                  </w:r>
                </w:p>
              </w:tc>
              <w:tc>
                <w:tcPr>
                  <w:tcW w:w="3291" w:type="pct"/>
                  <w:tcBorders>
                    <w:top w:val="outset" w:sz="6" w:space="0" w:color="414142"/>
                    <w:left w:val="outset" w:sz="6" w:space="0" w:color="414142"/>
                    <w:bottom w:val="outset" w:sz="6" w:space="0" w:color="414142"/>
                    <w:right w:val="outset" w:sz="6" w:space="0" w:color="414142"/>
                  </w:tcBorders>
                  <w:hideMark/>
                </w:tcPr>
                <w:p w14:paraId="3EF5B266" w14:textId="1F9FB1B3" w:rsidR="006977D3" w:rsidRPr="00702CCC" w:rsidRDefault="00535F30" w:rsidP="004E66AC">
                  <w:pPr>
                    <w:spacing w:after="0" w:line="240" w:lineRule="auto"/>
                    <w:jc w:val="both"/>
                    <w:rPr>
                      <w:rFonts w:ascii="Times New Roman" w:eastAsia="Times New Roman" w:hAnsi="Times New Roman" w:cs="Times New Roman"/>
                      <w:sz w:val="24"/>
                      <w:szCs w:val="24"/>
                    </w:rPr>
                  </w:pPr>
                  <w:r w:rsidRPr="00702CCC">
                    <w:rPr>
                      <w:rFonts w:ascii="Times New Roman" w:eastAsia="Times New Roman" w:hAnsi="Times New Roman" w:cs="Times New Roman"/>
                      <w:sz w:val="24"/>
                      <w:szCs w:val="24"/>
                    </w:rPr>
                    <w:t>Pašvaldības</w:t>
                  </w:r>
                  <w:r w:rsidR="007F5F21" w:rsidRPr="00702CCC">
                    <w:rPr>
                      <w:rFonts w:ascii="Times New Roman" w:eastAsia="Times New Roman" w:hAnsi="Times New Roman" w:cs="Times New Roman"/>
                      <w:sz w:val="24"/>
                      <w:szCs w:val="24"/>
                    </w:rPr>
                    <w:t>, n</w:t>
                  </w:r>
                  <w:r w:rsidRPr="00702CCC">
                    <w:rPr>
                      <w:rFonts w:ascii="Times New Roman" w:eastAsia="Times New Roman" w:hAnsi="Times New Roman" w:cs="Times New Roman"/>
                      <w:sz w:val="24"/>
                      <w:szCs w:val="24"/>
                    </w:rPr>
                    <w:t>ekustamā īpašuma īpašnieki, kuru īpašumiem noteikti ap</w:t>
                  </w:r>
                  <w:r w:rsidR="00AA0F1E">
                    <w:rPr>
                      <w:rFonts w:ascii="Times New Roman" w:eastAsia="Times New Roman" w:hAnsi="Times New Roman" w:cs="Times New Roman"/>
                      <w:sz w:val="24"/>
                      <w:szCs w:val="24"/>
                    </w:rPr>
                    <w:t>robežojum</w:t>
                  </w:r>
                  <w:r w:rsidRPr="00702CCC">
                    <w:rPr>
                      <w:rFonts w:ascii="Times New Roman" w:eastAsia="Times New Roman" w:hAnsi="Times New Roman" w:cs="Times New Roman"/>
                      <w:sz w:val="24"/>
                      <w:szCs w:val="24"/>
                    </w:rPr>
                    <w:t>i</w:t>
                  </w:r>
                  <w:r w:rsidR="007F5F21" w:rsidRPr="00702CCC">
                    <w:rPr>
                      <w:rFonts w:ascii="Times New Roman" w:eastAsia="Times New Roman" w:hAnsi="Times New Roman" w:cs="Times New Roman"/>
                      <w:sz w:val="24"/>
                      <w:szCs w:val="24"/>
                    </w:rPr>
                    <w:t>, kā arī iedzīvotāji, kur</w:t>
                  </w:r>
                  <w:r w:rsidR="00DB7B4E" w:rsidRPr="00702CCC">
                    <w:rPr>
                      <w:rFonts w:ascii="Times New Roman" w:eastAsia="Times New Roman" w:hAnsi="Times New Roman" w:cs="Times New Roman"/>
                      <w:sz w:val="24"/>
                      <w:szCs w:val="24"/>
                    </w:rPr>
                    <w:t>i izmantos</w:t>
                  </w:r>
                  <w:r w:rsidR="007F5F21" w:rsidRPr="00702CCC">
                    <w:rPr>
                      <w:rFonts w:ascii="Times New Roman" w:eastAsia="Times New Roman" w:hAnsi="Times New Roman" w:cs="Times New Roman"/>
                      <w:sz w:val="24"/>
                      <w:szCs w:val="24"/>
                    </w:rPr>
                    <w:t xml:space="preserve"> </w:t>
                  </w:r>
                  <w:r w:rsidR="00DB7B4E" w:rsidRPr="00702CCC">
                    <w:rPr>
                      <w:rFonts w:ascii="Times New Roman" w:eastAsia="Times New Roman" w:hAnsi="Times New Roman" w:cs="Times New Roman"/>
                      <w:sz w:val="24"/>
                      <w:szCs w:val="24"/>
                    </w:rPr>
                    <w:t>izveidotos ceļus, lai</w:t>
                  </w:r>
                  <w:r w:rsidR="007F5F21" w:rsidRPr="00702CCC">
                    <w:rPr>
                      <w:rFonts w:ascii="Times New Roman" w:eastAsia="Times New Roman" w:hAnsi="Times New Roman" w:cs="Times New Roman"/>
                      <w:sz w:val="24"/>
                      <w:szCs w:val="24"/>
                    </w:rPr>
                    <w:t xml:space="preserve"> piekļ</w:t>
                  </w:r>
                  <w:r w:rsidR="00DB7B4E" w:rsidRPr="00702CCC">
                    <w:rPr>
                      <w:rFonts w:ascii="Times New Roman" w:eastAsia="Times New Roman" w:hAnsi="Times New Roman" w:cs="Times New Roman"/>
                      <w:sz w:val="24"/>
                      <w:szCs w:val="24"/>
                    </w:rPr>
                    <w:t>ūtu</w:t>
                  </w:r>
                  <w:r w:rsidR="007F5F21" w:rsidRPr="00702CCC">
                    <w:rPr>
                      <w:rFonts w:ascii="Times New Roman" w:eastAsia="Times New Roman" w:hAnsi="Times New Roman" w:cs="Times New Roman"/>
                      <w:sz w:val="24"/>
                      <w:szCs w:val="24"/>
                    </w:rPr>
                    <w:t xml:space="preserve"> publiskajiem ūdeņiem, dabas apskates objektiem</w:t>
                  </w:r>
                  <w:r w:rsidR="00F635BA">
                    <w:rPr>
                      <w:rFonts w:ascii="Times New Roman" w:eastAsia="Times New Roman" w:hAnsi="Times New Roman" w:cs="Times New Roman"/>
                      <w:sz w:val="24"/>
                      <w:szCs w:val="24"/>
                    </w:rPr>
                    <w:t xml:space="preserve"> īpaši aizsargājamās dabas teritorijās</w:t>
                  </w:r>
                  <w:r w:rsidR="00D651C3">
                    <w:rPr>
                      <w:rFonts w:ascii="Times New Roman" w:eastAsia="Times New Roman" w:hAnsi="Times New Roman" w:cs="Times New Roman"/>
                      <w:sz w:val="24"/>
                      <w:szCs w:val="24"/>
                    </w:rPr>
                    <w:t>.</w:t>
                  </w:r>
                </w:p>
              </w:tc>
            </w:tr>
            <w:tr w:rsidR="00702CCC" w:rsidRPr="00702CCC" w14:paraId="3C9D3BD1" w14:textId="77777777" w:rsidTr="00B84FA4">
              <w:trPr>
                <w:trHeight w:val="510"/>
              </w:trPr>
              <w:tc>
                <w:tcPr>
                  <w:tcW w:w="250" w:type="pct"/>
                  <w:tcBorders>
                    <w:top w:val="outset" w:sz="6" w:space="0" w:color="414142"/>
                    <w:left w:val="outset" w:sz="6" w:space="0" w:color="414142"/>
                    <w:bottom w:val="outset" w:sz="6" w:space="0" w:color="414142"/>
                    <w:right w:val="outset" w:sz="6" w:space="0" w:color="414142"/>
                  </w:tcBorders>
                  <w:hideMark/>
                </w:tcPr>
                <w:p w14:paraId="44362E4F" w14:textId="77777777" w:rsidR="006977D3" w:rsidRPr="00702CCC" w:rsidRDefault="006977D3" w:rsidP="006977D3">
                  <w:pPr>
                    <w:spacing w:after="0" w:line="240" w:lineRule="auto"/>
                    <w:rPr>
                      <w:rFonts w:ascii="Times New Roman" w:eastAsia="Times New Roman" w:hAnsi="Times New Roman" w:cs="Times New Roman"/>
                      <w:sz w:val="24"/>
                      <w:szCs w:val="24"/>
                    </w:rPr>
                  </w:pPr>
                  <w:r w:rsidRPr="00702CCC">
                    <w:rPr>
                      <w:rFonts w:ascii="Times New Roman" w:eastAsia="Times New Roman" w:hAnsi="Times New Roman" w:cs="Times New Roman"/>
                      <w:sz w:val="24"/>
                      <w:szCs w:val="24"/>
                    </w:rPr>
                    <w:t>2.</w:t>
                  </w:r>
                </w:p>
              </w:tc>
              <w:tc>
                <w:tcPr>
                  <w:tcW w:w="1459" w:type="pct"/>
                  <w:tcBorders>
                    <w:top w:val="outset" w:sz="6" w:space="0" w:color="414142"/>
                    <w:left w:val="outset" w:sz="6" w:space="0" w:color="414142"/>
                    <w:bottom w:val="outset" w:sz="6" w:space="0" w:color="414142"/>
                    <w:right w:val="outset" w:sz="6" w:space="0" w:color="414142"/>
                  </w:tcBorders>
                  <w:hideMark/>
                </w:tcPr>
                <w:p w14:paraId="6D9B6FD4" w14:textId="77777777" w:rsidR="006977D3" w:rsidRPr="00702CCC" w:rsidRDefault="006977D3" w:rsidP="006977D3">
                  <w:pPr>
                    <w:spacing w:after="0" w:line="240" w:lineRule="auto"/>
                    <w:rPr>
                      <w:rFonts w:ascii="Times New Roman" w:eastAsia="Times New Roman" w:hAnsi="Times New Roman" w:cs="Times New Roman"/>
                      <w:sz w:val="24"/>
                      <w:szCs w:val="24"/>
                    </w:rPr>
                  </w:pPr>
                  <w:r w:rsidRPr="00702CCC">
                    <w:rPr>
                      <w:rFonts w:ascii="Times New Roman" w:eastAsia="Times New Roman" w:hAnsi="Times New Roman" w:cs="Times New Roman"/>
                      <w:sz w:val="24"/>
                      <w:szCs w:val="24"/>
                    </w:rPr>
                    <w:t>Tiesiskā regulējuma ietekme uz tautsaimniecību un administratīvo slogu</w:t>
                  </w:r>
                </w:p>
              </w:tc>
              <w:tc>
                <w:tcPr>
                  <w:tcW w:w="3291" w:type="pct"/>
                  <w:tcBorders>
                    <w:top w:val="outset" w:sz="6" w:space="0" w:color="414142"/>
                    <w:left w:val="outset" w:sz="6" w:space="0" w:color="414142"/>
                    <w:bottom w:val="outset" w:sz="6" w:space="0" w:color="414142"/>
                    <w:right w:val="outset" w:sz="6" w:space="0" w:color="414142"/>
                  </w:tcBorders>
                  <w:hideMark/>
                </w:tcPr>
                <w:p w14:paraId="7F1DFDC4" w14:textId="005BC03B" w:rsidR="006977D3" w:rsidRPr="00702CCC" w:rsidRDefault="001C541C" w:rsidP="003F41A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Īpašniekiem tiek </w:t>
                  </w:r>
                  <w:r w:rsidR="00996B36">
                    <w:rPr>
                      <w:rFonts w:ascii="Times New Roman" w:eastAsia="Times New Roman" w:hAnsi="Times New Roman" w:cs="Times New Roman"/>
                      <w:sz w:val="24"/>
                      <w:szCs w:val="24"/>
                    </w:rPr>
                    <w:t xml:space="preserve">dota </w:t>
                  </w:r>
                  <w:r>
                    <w:rPr>
                      <w:rFonts w:ascii="Times New Roman" w:eastAsia="Times New Roman" w:hAnsi="Times New Roman" w:cs="Times New Roman"/>
                      <w:sz w:val="24"/>
                      <w:szCs w:val="24"/>
                    </w:rPr>
                    <w:t xml:space="preserve">iespēja saņemt zaudējumu atlīdzību, vienlaikus nosakot veicamās </w:t>
                  </w:r>
                  <w:r w:rsidR="003F41AF">
                    <w:rPr>
                      <w:rFonts w:ascii="Times New Roman" w:eastAsia="Times New Roman" w:hAnsi="Times New Roman" w:cs="Times New Roman"/>
                      <w:sz w:val="24"/>
                      <w:szCs w:val="24"/>
                    </w:rPr>
                    <w:t>darbības</w:t>
                  </w:r>
                  <w:r>
                    <w:rPr>
                      <w:rFonts w:ascii="Times New Roman" w:eastAsia="Times New Roman" w:hAnsi="Times New Roman" w:cs="Times New Roman"/>
                      <w:sz w:val="24"/>
                      <w:szCs w:val="24"/>
                    </w:rPr>
                    <w:t xml:space="preserve">, lai to saņemtu. Pašvaldībām proporcionāli īpašnieku </w:t>
                  </w:r>
                  <w:r w:rsidR="00B94CE8">
                    <w:rPr>
                      <w:rFonts w:ascii="Times New Roman" w:eastAsia="Times New Roman" w:hAnsi="Times New Roman" w:cs="Times New Roman"/>
                      <w:sz w:val="24"/>
                      <w:szCs w:val="24"/>
                    </w:rPr>
                    <w:t>pieteikumiem mainās veicamo darbību intensitāte. To palielina arī pašvaldībām noteiktais pienākums lemt par gājēju ceļa ierīkošanu.</w:t>
                  </w:r>
                </w:p>
              </w:tc>
            </w:tr>
            <w:tr w:rsidR="00702CCC" w:rsidRPr="00702CCC" w14:paraId="0FA2FD8F" w14:textId="77777777" w:rsidTr="00B84FA4">
              <w:trPr>
                <w:trHeight w:val="510"/>
              </w:trPr>
              <w:tc>
                <w:tcPr>
                  <w:tcW w:w="250" w:type="pct"/>
                  <w:tcBorders>
                    <w:top w:val="outset" w:sz="6" w:space="0" w:color="414142"/>
                    <w:left w:val="outset" w:sz="6" w:space="0" w:color="414142"/>
                    <w:bottom w:val="outset" w:sz="6" w:space="0" w:color="414142"/>
                    <w:right w:val="outset" w:sz="6" w:space="0" w:color="414142"/>
                  </w:tcBorders>
                  <w:hideMark/>
                </w:tcPr>
                <w:p w14:paraId="770CA540" w14:textId="77777777" w:rsidR="006977D3" w:rsidRPr="00702CCC" w:rsidRDefault="006977D3" w:rsidP="006977D3">
                  <w:pPr>
                    <w:spacing w:after="0" w:line="240" w:lineRule="auto"/>
                    <w:rPr>
                      <w:rFonts w:ascii="Times New Roman" w:eastAsia="Times New Roman" w:hAnsi="Times New Roman" w:cs="Times New Roman"/>
                      <w:sz w:val="24"/>
                      <w:szCs w:val="24"/>
                    </w:rPr>
                  </w:pPr>
                  <w:r w:rsidRPr="00702CCC">
                    <w:rPr>
                      <w:rFonts w:ascii="Times New Roman" w:eastAsia="Times New Roman" w:hAnsi="Times New Roman" w:cs="Times New Roman"/>
                      <w:sz w:val="24"/>
                      <w:szCs w:val="24"/>
                    </w:rPr>
                    <w:t>3.</w:t>
                  </w:r>
                </w:p>
              </w:tc>
              <w:tc>
                <w:tcPr>
                  <w:tcW w:w="1459" w:type="pct"/>
                  <w:tcBorders>
                    <w:top w:val="outset" w:sz="6" w:space="0" w:color="414142"/>
                    <w:left w:val="outset" w:sz="6" w:space="0" w:color="414142"/>
                    <w:bottom w:val="outset" w:sz="6" w:space="0" w:color="414142"/>
                    <w:right w:val="outset" w:sz="6" w:space="0" w:color="414142"/>
                  </w:tcBorders>
                  <w:hideMark/>
                </w:tcPr>
                <w:p w14:paraId="3B2C90C5" w14:textId="77777777" w:rsidR="006977D3" w:rsidRPr="00702CCC" w:rsidRDefault="006977D3" w:rsidP="006977D3">
                  <w:pPr>
                    <w:spacing w:after="0" w:line="240" w:lineRule="auto"/>
                    <w:rPr>
                      <w:rFonts w:ascii="Times New Roman" w:eastAsia="Times New Roman" w:hAnsi="Times New Roman" w:cs="Times New Roman"/>
                      <w:sz w:val="24"/>
                      <w:szCs w:val="24"/>
                    </w:rPr>
                  </w:pPr>
                  <w:r w:rsidRPr="00702CCC">
                    <w:rPr>
                      <w:rFonts w:ascii="Times New Roman" w:eastAsia="Times New Roman" w:hAnsi="Times New Roman" w:cs="Times New Roman"/>
                      <w:sz w:val="24"/>
                      <w:szCs w:val="24"/>
                    </w:rPr>
                    <w:t>Administratīvo izmaksu monetārs novērtējums</w:t>
                  </w:r>
                </w:p>
              </w:tc>
              <w:tc>
                <w:tcPr>
                  <w:tcW w:w="3291" w:type="pct"/>
                  <w:tcBorders>
                    <w:top w:val="outset" w:sz="6" w:space="0" w:color="414142"/>
                    <w:left w:val="outset" w:sz="6" w:space="0" w:color="414142"/>
                    <w:bottom w:val="outset" w:sz="6" w:space="0" w:color="414142"/>
                    <w:right w:val="outset" w:sz="6" w:space="0" w:color="414142"/>
                  </w:tcBorders>
                  <w:hideMark/>
                </w:tcPr>
                <w:p w14:paraId="37BAAD9C" w14:textId="77777777" w:rsidR="006977D3" w:rsidRPr="00702CCC" w:rsidRDefault="00103DFC" w:rsidP="004A53A1">
                  <w:pPr>
                    <w:spacing w:after="0" w:line="285" w:lineRule="atLeast"/>
                    <w:jc w:val="both"/>
                    <w:rPr>
                      <w:rFonts w:ascii="Times New Roman" w:eastAsia="Times New Roman" w:hAnsi="Times New Roman" w:cs="Times New Roman"/>
                      <w:sz w:val="24"/>
                      <w:szCs w:val="24"/>
                      <w:lang w:eastAsia="lv-LV"/>
                    </w:rPr>
                  </w:pPr>
                  <w:r w:rsidRPr="00103DFC">
                    <w:rPr>
                      <w:rFonts w:ascii="Times New Roman" w:eastAsia="Times New Roman" w:hAnsi="Times New Roman" w:cs="Times New Roman"/>
                      <w:sz w:val="24"/>
                      <w:szCs w:val="24"/>
                      <w:lang w:eastAsia="lv-LV"/>
                    </w:rPr>
                    <w:t>I</w:t>
                  </w:r>
                  <w:r w:rsidR="0002393A" w:rsidRPr="00103DFC">
                    <w:rPr>
                      <w:rFonts w:ascii="Times New Roman" w:eastAsia="Times New Roman" w:hAnsi="Times New Roman" w:cs="Times New Roman"/>
                      <w:sz w:val="24"/>
                      <w:szCs w:val="24"/>
                      <w:lang w:eastAsia="lv-LV"/>
                    </w:rPr>
                    <w:t xml:space="preserve">nformācijas sniegšanas pienākuma radītās izmaksas jeb administratīvās izmaksas </w:t>
                  </w:r>
                  <w:r w:rsidRPr="00103DFC">
                    <w:rPr>
                      <w:rFonts w:ascii="Times New Roman" w:eastAsia="Times New Roman" w:hAnsi="Times New Roman" w:cs="Times New Roman"/>
                      <w:sz w:val="24"/>
                      <w:szCs w:val="24"/>
                      <w:lang w:eastAsia="lv-LV"/>
                    </w:rPr>
                    <w:t>nevar noteikt,</w:t>
                  </w:r>
                  <w:r w:rsidRPr="00103DFC">
                    <w:rPr>
                      <w:sz w:val="24"/>
                      <w:szCs w:val="24"/>
                    </w:rPr>
                    <w:t xml:space="preserve"> </w:t>
                  </w:r>
                  <w:r w:rsidR="0002393A" w:rsidRPr="00103DFC">
                    <w:rPr>
                      <w:rFonts w:ascii="Times New Roman" w:eastAsia="Times New Roman" w:hAnsi="Times New Roman" w:cs="Times New Roman"/>
                      <w:sz w:val="24"/>
                      <w:szCs w:val="24"/>
                      <w:lang w:eastAsia="lv-LV"/>
                    </w:rPr>
                    <w:t xml:space="preserve">jo </w:t>
                  </w:r>
                  <w:r w:rsidRPr="00103DFC">
                    <w:rPr>
                      <w:rFonts w:ascii="Times New Roman" w:eastAsia="Times New Roman" w:hAnsi="Times New Roman" w:cs="Times New Roman"/>
                      <w:sz w:val="24"/>
                      <w:szCs w:val="24"/>
                      <w:lang w:eastAsia="lv-LV"/>
                    </w:rPr>
                    <w:t xml:space="preserve">nav </w:t>
                  </w:r>
                  <w:r w:rsidR="004A53A1">
                    <w:rPr>
                      <w:rFonts w:ascii="Times New Roman" w:eastAsia="Times New Roman" w:hAnsi="Times New Roman" w:cs="Times New Roman"/>
                      <w:sz w:val="24"/>
                      <w:szCs w:val="24"/>
                      <w:lang w:eastAsia="lv-LV"/>
                    </w:rPr>
                    <w:t xml:space="preserve">precīzi </w:t>
                  </w:r>
                  <w:r w:rsidRPr="00103DFC">
                    <w:rPr>
                      <w:rFonts w:ascii="Times New Roman" w:eastAsia="Times New Roman" w:hAnsi="Times New Roman" w:cs="Times New Roman"/>
                      <w:sz w:val="24"/>
                      <w:szCs w:val="24"/>
                      <w:lang w:eastAsia="lv-LV"/>
                    </w:rPr>
                    <w:t>nosakāms</w:t>
                  </w:r>
                  <w:r w:rsidR="0002393A" w:rsidRPr="00103DFC">
                    <w:rPr>
                      <w:rFonts w:ascii="Times New Roman" w:eastAsia="Times New Roman" w:hAnsi="Times New Roman" w:cs="Times New Roman"/>
                      <w:sz w:val="24"/>
                      <w:szCs w:val="24"/>
                      <w:lang w:eastAsia="lv-LV"/>
                    </w:rPr>
                    <w:t xml:space="preserve"> ietekmēto personu skait</w:t>
                  </w:r>
                  <w:r w:rsidRPr="00103DFC">
                    <w:rPr>
                      <w:rFonts w:ascii="Times New Roman" w:eastAsia="Times New Roman" w:hAnsi="Times New Roman" w:cs="Times New Roman"/>
                      <w:sz w:val="24"/>
                      <w:szCs w:val="24"/>
                      <w:lang w:eastAsia="lv-LV"/>
                    </w:rPr>
                    <w:t>s</w:t>
                  </w:r>
                  <w:r w:rsidR="0002393A" w:rsidRPr="00103DFC">
                    <w:rPr>
                      <w:rFonts w:ascii="Times New Roman" w:eastAsia="Times New Roman" w:hAnsi="Times New Roman" w:cs="Times New Roman"/>
                      <w:sz w:val="24"/>
                      <w:szCs w:val="24"/>
                      <w:lang w:eastAsia="lv-LV"/>
                    </w:rPr>
                    <w:t xml:space="preserve">.  </w:t>
                  </w:r>
                </w:p>
              </w:tc>
            </w:tr>
            <w:tr w:rsidR="00702CCC" w:rsidRPr="00702CCC" w14:paraId="651A7288" w14:textId="77777777" w:rsidTr="008C27DF">
              <w:trPr>
                <w:trHeight w:val="345"/>
              </w:trPr>
              <w:tc>
                <w:tcPr>
                  <w:tcW w:w="250" w:type="pct"/>
                  <w:tcBorders>
                    <w:top w:val="outset" w:sz="6" w:space="0" w:color="414142"/>
                    <w:left w:val="outset" w:sz="6" w:space="0" w:color="414142"/>
                    <w:bottom w:val="outset" w:sz="6" w:space="0" w:color="414142"/>
                    <w:right w:val="outset" w:sz="6" w:space="0" w:color="414142"/>
                  </w:tcBorders>
                  <w:hideMark/>
                </w:tcPr>
                <w:p w14:paraId="7AE62027" w14:textId="77777777" w:rsidR="006977D3" w:rsidRPr="00702CCC" w:rsidRDefault="006977D3" w:rsidP="006977D3">
                  <w:pPr>
                    <w:spacing w:after="0" w:line="240" w:lineRule="auto"/>
                    <w:rPr>
                      <w:rFonts w:ascii="Times New Roman" w:eastAsia="Times New Roman" w:hAnsi="Times New Roman" w:cs="Times New Roman"/>
                      <w:sz w:val="24"/>
                      <w:szCs w:val="24"/>
                    </w:rPr>
                  </w:pPr>
                  <w:r w:rsidRPr="00702CCC">
                    <w:rPr>
                      <w:rFonts w:ascii="Times New Roman" w:eastAsia="Times New Roman" w:hAnsi="Times New Roman" w:cs="Times New Roman"/>
                      <w:sz w:val="24"/>
                      <w:szCs w:val="24"/>
                    </w:rPr>
                    <w:lastRenderedPageBreak/>
                    <w:t>4.</w:t>
                  </w:r>
                </w:p>
              </w:tc>
              <w:tc>
                <w:tcPr>
                  <w:tcW w:w="1459" w:type="pct"/>
                  <w:tcBorders>
                    <w:top w:val="outset" w:sz="6" w:space="0" w:color="414142"/>
                    <w:left w:val="outset" w:sz="6" w:space="0" w:color="414142"/>
                    <w:bottom w:val="outset" w:sz="6" w:space="0" w:color="414142"/>
                    <w:right w:val="outset" w:sz="6" w:space="0" w:color="414142"/>
                  </w:tcBorders>
                </w:tcPr>
                <w:p w14:paraId="696C63C3" w14:textId="1288B4DE" w:rsidR="006977D3" w:rsidRPr="00702CCC" w:rsidRDefault="008C27DF" w:rsidP="006977D3">
                  <w:pPr>
                    <w:spacing w:after="0" w:line="240" w:lineRule="auto"/>
                    <w:rPr>
                      <w:rFonts w:ascii="Times New Roman" w:eastAsia="Times New Roman" w:hAnsi="Times New Roman" w:cs="Times New Roman"/>
                      <w:sz w:val="24"/>
                      <w:szCs w:val="24"/>
                    </w:rPr>
                  </w:pPr>
                  <w:r w:rsidRPr="004D58BD">
                    <w:rPr>
                      <w:rFonts w:ascii="Times New Roman" w:eastAsia="Times New Roman" w:hAnsi="Times New Roman" w:cs="Times New Roman"/>
                      <w:sz w:val="24"/>
                      <w:szCs w:val="24"/>
                      <w:lang w:eastAsia="lv-LV"/>
                    </w:rPr>
                    <w:t>Atbilstības izmaksu monetārs novērtējums</w:t>
                  </w:r>
                </w:p>
              </w:tc>
              <w:tc>
                <w:tcPr>
                  <w:tcW w:w="3291" w:type="pct"/>
                  <w:tcBorders>
                    <w:top w:val="outset" w:sz="6" w:space="0" w:color="414142"/>
                    <w:left w:val="outset" w:sz="6" w:space="0" w:color="414142"/>
                    <w:bottom w:val="outset" w:sz="6" w:space="0" w:color="414142"/>
                    <w:right w:val="outset" w:sz="6" w:space="0" w:color="414142"/>
                  </w:tcBorders>
                </w:tcPr>
                <w:p w14:paraId="7E3C29BF" w14:textId="1443E3FF" w:rsidR="006977D3" w:rsidRPr="00702CCC" w:rsidRDefault="008C27DF" w:rsidP="00AF52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Nav.</w:t>
                  </w:r>
                </w:p>
              </w:tc>
            </w:tr>
            <w:tr w:rsidR="008C27DF" w:rsidRPr="00702CCC" w14:paraId="67BF579A" w14:textId="77777777" w:rsidTr="00B84FA4">
              <w:trPr>
                <w:trHeight w:val="345"/>
              </w:trPr>
              <w:tc>
                <w:tcPr>
                  <w:tcW w:w="250" w:type="pct"/>
                  <w:tcBorders>
                    <w:top w:val="outset" w:sz="6" w:space="0" w:color="414142"/>
                    <w:left w:val="outset" w:sz="6" w:space="0" w:color="414142"/>
                    <w:bottom w:val="outset" w:sz="6" w:space="0" w:color="414142"/>
                    <w:right w:val="outset" w:sz="6" w:space="0" w:color="414142"/>
                  </w:tcBorders>
                </w:tcPr>
                <w:p w14:paraId="40B2AAC6" w14:textId="218F5F33" w:rsidR="008C27DF" w:rsidRPr="00702CCC" w:rsidRDefault="008C27DF" w:rsidP="008C27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459" w:type="pct"/>
                  <w:tcBorders>
                    <w:top w:val="outset" w:sz="6" w:space="0" w:color="414142"/>
                    <w:left w:val="outset" w:sz="6" w:space="0" w:color="414142"/>
                    <w:bottom w:val="outset" w:sz="6" w:space="0" w:color="414142"/>
                    <w:right w:val="outset" w:sz="6" w:space="0" w:color="414142"/>
                  </w:tcBorders>
                </w:tcPr>
                <w:p w14:paraId="214E3749" w14:textId="6078D334" w:rsidR="008C27DF" w:rsidRPr="00702CCC" w:rsidRDefault="008C27DF" w:rsidP="008C27DF">
                  <w:pPr>
                    <w:spacing w:after="0" w:line="240" w:lineRule="auto"/>
                    <w:rPr>
                      <w:rFonts w:ascii="Times New Roman" w:eastAsia="Times New Roman" w:hAnsi="Times New Roman" w:cs="Times New Roman"/>
                      <w:sz w:val="24"/>
                      <w:szCs w:val="24"/>
                    </w:rPr>
                  </w:pPr>
                  <w:r w:rsidRPr="00702CCC">
                    <w:rPr>
                      <w:rFonts w:ascii="Times New Roman" w:eastAsia="Times New Roman" w:hAnsi="Times New Roman" w:cs="Times New Roman"/>
                      <w:sz w:val="24"/>
                      <w:szCs w:val="24"/>
                    </w:rPr>
                    <w:t>Cita informācija</w:t>
                  </w:r>
                </w:p>
              </w:tc>
              <w:tc>
                <w:tcPr>
                  <w:tcW w:w="3291" w:type="pct"/>
                  <w:tcBorders>
                    <w:top w:val="outset" w:sz="6" w:space="0" w:color="414142"/>
                    <w:left w:val="outset" w:sz="6" w:space="0" w:color="414142"/>
                    <w:bottom w:val="outset" w:sz="6" w:space="0" w:color="414142"/>
                    <w:right w:val="outset" w:sz="6" w:space="0" w:color="414142"/>
                  </w:tcBorders>
                </w:tcPr>
                <w:p w14:paraId="50ABBEB0" w14:textId="0B8E7785" w:rsidR="008C27DF" w:rsidRPr="00702CCC" w:rsidRDefault="008C27DF" w:rsidP="008C27DF">
                  <w:pPr>
                    <w:spacing w:after="0" w:line="240" w:lineRule="auto"/>
                    <w:rPr>
                      <w:rFonts w:ascii="Times New Roman" w:eastAsia="Times New Roman" w:hAnsi="Times New Roman" w:cs="Times New Roman"/>
                      <w:sz w:val="24"/>
                      <w:szCs w:val="24"/>
                    </w:rPr>
                  </w:pPr>
                  <w:r w:rsidRPr="00702CCC">
                    <w:rPr>
                      <w:rFonts w:ascii="Times New Roman" w:eastAsia="Times New Roman" w:hAnsi="Times New Roman" w:cs="Times New Roman"/>
                      <w:sz w:val="24"/>
                      <w:szCs w:val="24"/>
                    </w:rPr>
                    <w:t>Nav</w:t>
                  </w:r>
                  <w:r>
                    <w:rPr>
                      <w:rFonts w:ascii="Times New Roman" w:eastAsia="Times New Roman" w:hAnsi="Times New Roman" w:cs="Times New Roman"/>
                      <w:sz w:val="24"/>
                      <w:szCs w:val="24"/>
                    </w:rPr>
                    <w:t>.</w:t>
                  </w:r>
                </w:p>
              </w:tc>
            </w:tr>
          </w:tbl>
          <w:p w14:paraId="42A8A5D8" w14:textId="77777777" w:rsidR="006977D3" w:rsidRPr="00702CCC" w:rsidRDefault="006977D3" w:rsidP="00B1283B">
            <w:pPr>
              <w:spacing w:before="100" w:beforeAutospacing="1" w:after="100" w:afterAutospacing="1" w:line="293" w:lineRule="atLeast"/>
              <w:ind w:firstLine="300"/>
              <w:rPr>
                <w:rFonts w:ascii="Arial" w:eastAsia="Times New Roman" w:hAnsi="Arial" w:cs="Arial"/>
                <w:sz w:val="24"/>
                <w:szCs w:val="24"/>
              </w:rPr>
            </w:pPr>
            <w:r w:rsidRPr="00702CCC">
              <w:rPr>
                <w:rFonts w:ascii="Arial" w:eastAsia="Times New Roman" w:hAnsi="Arial" w:cs="Arial"/>
                <w:sz w:val="24"/>
                <w:szCs w:val="24"/>
              </w:rPr>
              <w:t> </w:t>
            </w:r>
          </w:p>
          <w:tbl>
            <w:tblPr>
              <w:tblW w:w="5000" w:type="pct"/>
              <w:jc w:val="center"/>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524"/>
              <w:gridCol w:w="900"/>
              <w:gridCol w:w="1167"/>
              <w:gridCol w:w="1227"/>
              <w:gridCol w:w="1227"/>
              <w:gridCol w:w="1227"/>
            </w:tblGrid>
            <w:tr w:rsidR="00702CCC" w:rsidRPr="00702CCC" w14:paraId="25721D77" w14:textId="77777777" w:rsidTr="006977D3">
              <w:trPr>
                <w:trHeight w:val="360"/>
                <w:jc w:val="center"/>
              </w:trPr>
              <w:tc>
                <w:tcPr>
                  <w:tcW w:w="0" w:type="auto"/>
                  <w:gridSpan w:val="6"/>
                  <w:tcBorders>
                    <w:top w:val="outset" w:sz="6" w:space="0" w:color="414142"/>
                    <w:left w:val="outset" w:sz="6" w:space="0" w:color="414142"/>
                    <w:bottom w:val="outset" w:sz="6" w:space="0" w:color="414142"/>
                    <w:right w:val="outset" w:sz="6" w:space="0" w:color="414142"/>
                  </w:tcBorders>
                  <w:vAlign w:val="center"/>
                  <w:hideMark/>
                </w:tcPr>
                <w:p w14:paraId="5AEF3286" w14:textId="360C794F" w:rsidR="006977D3" w:rsidRPr="00702CCC" w:rsidRDefault="006977D3" w:rsidP="00073D74">
                  <w:pPr>
                    <w:spacing w:before="100" w:beforeAutospacing="1" w:after="100" w:afterAutospacing="1" w:line="293" w:lineRule="atLeast"/>
                    <w:jc w:val="center"/>
                    <w:rPr>
                      <w:rFonts w:ascii="Times New Roman" w:eastAsia="Times New Roman" w:hAnsi="Times New Roman" w:cs="Times New Roman"/>
                      <w:b/>
                      <w:bCs/>
                      <w:sz w:val="24"/>
                      <w:szCs w:val="24"/>
                    </w:rPr>
                  </w:pPr>
                  <w:r w:rsidRPr="00702CCC">
                    <w:rPr>
                      <w:rFonts w:ascii="Times New Roman" w:eastAsia="Times New Roman" w:hAnsi="Times New Roman" w:cs="Times New Roman"/>
                      <w:b/>
                      <w:bCs/>
                      <w:sz w:val="24"/>
                      <w:szCs w:val="24"/>
                    </w:rPr>
                    <w:t>III</w:t>
                  </w:r>
                  <w:r w:rsidR="00BC0AD5">
                    <w:rPr>
                      <w:rFonts w:ascii="Times New Roman" w:eastAsia="Times New Roman" w:hAnsi="Times New Roman" w:cs="Times New Roman"/>
                      <w:b/>
                      <w:bCs/>
                      <w:sz w:val="24"/>
                      <w:szCs w:val="24"/>
                    </w:rPr>
                    <w:t>.</w:t>
                  </w:r>
                  <w:r w:rsidRPr="00702CCC">
                    <w:rPr>
                      <w:rFonts w:ascii="Times New Roman" w:eastAsia="Times New Roman" w:hAnsi="Times New Roman" w:cs="Times New Roman"/>
                      <w:b/>
                      <w:bCs/>
                      <w:sz w:val="24"/>
                      <w:szCs w:val="24"/>
                    </w:rPr>
                    <w:t xml:space="preserve"> Tiesību akta projekta ietekme uz valsts budžetu un pašvaldību budžetiem </w:t>
                  </w:r>
                </w:p>
              </w:tc>
            </w:tr>
            <w:tr w:rsidR="00702CCC" w:rsidRPr="00702CCC" w14:paraId="1AEF5CA3" w14:textId="77777777" w:rsidTr="00BC022C">
              <w:trPr>
                <w:jc w:val="center"/>
              </w:trPr>
              <w:tc>
                <w:tcPr>
                  <w:tcW w:w="1526" w:type="pct"/>
                  <w:vMerge w:val="restart"/>
                  <w:tcBorders>
                    <w:top w:val="outset" w:sz="6" w:space="0" w:color="414142"/>
                    <w:left w:val="outset" w:sz="6" w:space="0" w:color="414142"/>
                    <w:bottom w:val="outset" w:sz="6" w:space="0" w:color="414142"/>
                    <w:right w:val="outset" w:sz="6" w:space="0" w:color="414142"/>
                  </w:tcBorders>
                  <w:vAlign w:val="center"/>
                  <w:hideMark/>
                </w:tcPr>
                <w:p w14:paraId="25E12F74" w14:textId="77777777" w:rsidR="006977D3" w:rsidRPr="00702CCC" w:rsidRDefault="006977D3" w:rsidP="006977D3">
                  <w:pPr>
                    <w:spacing w:before="100" w:beforeAutospacing="1" w:after="100" w:afterAutospacing="1" w:line="293" w:lineRule="atLeast"/>
                    <w:jc w:val="center"/>
                    <w:rPr>
                      <w:rFonts w:ascii="Times New Roman" w:eastAsia="Times New Roman" w:hAnsi="Times New Roman" w:cs="Times New Roman"/>
                      <w:b/>
                      <w:bCs/>
                      <w:sz w:val="24"/>
                      <w:szCs w:val="24"/>
                    </w:rPr>
                  </w:pPr>
                  <w:r w:rsidRPr="00702CCC">
                    <w:rPr>
                      <w:rFonts w:ascii="Times New Roman" w:eastAsia="Times New Roman" w:hAnsi="Times New Roman" w:cs="Times New Roman"/>
                      <w:b/>
                      <w:bCs/>
                      <w:sz w:val="24"/>
                      <w:szCs w:val="24"/>
                    </w:rPr>
                    <w:t>Rādītāji</w:t>
                  </w:r>
                </w:p>
              </w:tc>
              <w:tc>
                <w:tcPr>
                  <w:tcW w:w="1249" w:type="pct"/>
                  <w:gridSpan w:val="2"/>
                  <w:vMerge w:val="restart"/>
                  <w:tcBorders>
                    <w:top w:val="outset" w:sz="6" w:space="0" w:color="414142"/>
                    <w:left w:val="outset" w:sz="6" w:space="0" w:color="414142"/>
                    <w:bottom w:val="outset" w:sz="6" w:space="0" w:color="414142"/>
                    <w:right w:val="outset" w:sz="6" w:space="0" w:color="414142"/>
                  </w:tcBorders>
                  <w:vAlign w:val="center"/>
                  <w:hideMark/>
                </w:tcPr>
                <w:p w14:paraId="4AE64B15" w14:textId="2F2873F4" w:rsidR="006977D3" w:rsidRPr="00702CCC" w:rsidRDefault="0055393F" w:rsidP="00DC009F">
                  <w:pPr>
                    <w:spacing w:before="100" w:beforeAutospacing="1" w:after="100" w:afterAutospacing="1" w:line="293" w:lineRule="atLeast"/>
                    <w:jc w:val="center"/>
                    <w:rPr>
                      <w:rFonts w:ascii="Times New Roman" w:eastAsia="Times New Roman" w:hAnsi="Times New Roman" w:cs="Times New Roman"/>
                      <w:b/>
                      <w:bCs/>
                      <w:sz w:val="24"/>
                      <w:szCs w:val="24"/>
                    </w:rPr>
                  </w:pPr>
                  <w:r w:rsidRPr="009B29AD">
                    <w:rPr>
                      <w:rFonts w:ascii="Times New Roman" w:eastAsia="Times New Roman" w:hAnsi="Times New Roman" w:cs="Times New Roman"/>
                      <w:b/>
                      <w:bCs/>
                      <w:sz w:val="24"/>
                      <w:szCs w:val="24"/>
                    </w:rPr>
                    <w:t>20</w:t>
                  </w:r>
                  <w:r w:rsidR="00186831">
                    <w:rPr>
                      <w:rFonts w:ascii="Times New Roman" w:eastAsia="Times New Roman" w:hAnsi="Times New Roman" w:cs="Times New Roman"/>
                      <w:b/>
                      <w:bCs/>
                      <w:sz w:val="24"/>
                      <w:szCs w:val="24"/>
                    </w:rPr>
                    <w:t>21</w:t>
                  </w:r>
                  <w:r w:rsidRPr="009B29AD">
                    <w:rPr>
                      <w:rFonts w:ascii="Times New Roman" w:eastAsia="Times New Roman" w:hAnsi="Times New Roman" w:cs="Times New Roman"/>
                      <w:b/>
                      <w:bCs/>
                      <w:sz w:val="24"/>
                      <w:szCs w:val="24"/>
                    </w:rPr>
                    <w:t>.</w:t>
                  </w:r>
                  <w:r w:rsidR="006977D3" w:rsidRPr="009B29AD">
                    <w:rPr>
                      <w:rFonts w:ascii="Times New Roman" w:eastAsia="Times New Roman" w:hAnsi="Times New Roman" w:cs="Times New Roman"/>
                      <w:b/>
                      <w:bCs/>
                      <w:sz w:val="24"/>
                      <w:szCs w:val="24"/>
                    </w:rPr>
                    <w:t xml:space="preserve"> gads</w:t>
                  </w:r>
                </w:p>
              </w:tc>
              <w:tc>
                <w:tcPr>
                  <w:tcW w:w="2225" w:type="pct"/>
                  <w:gridSpan w:val="3"/>
                  <w:tcBorders>
                    <w:top w:val="outset" w:sz="6" w:space="0" w:color="414142"/>
                    <w:left w:val="outset" w:sz="6" w:space="0" w:color="414142"/>
                    <w:bottom w:val="outset" w:sz="6" w:space="0" w:color="414142"/>
                    <w:right w:val="outset" w:sz="6" w:space="0" w:color="414142"/>
                  </w:tcBorders>
                  <w:vAlign w:val="center"/>
                  <w:hideMark/>
                </w:tcPr>
                <w:p w14:paraId="7FDB4B94" w14:textId="77777777" w:rsidR="006977D3" w:rsidRPr="00702CCC" w:rsidRDefault="006977D3" w:rsidP="006977D3">
                  <w:pPr>
                    <w:spacing w:before="100" w:beforeAutospacing="1" w:after="100" w:afterAutospacing="1" w:line="293" w:lineRule="atLeast"/>
                    <w:jc w:val="center"/>
                    <w:rPr>
                      <w:rFonts w:ascii="Times New Roman" w:eastAsia="Times New Roman" w:hAnsi="Times New Roman" w:cs="Times New Roman"/>
                      <w:sz w:val="24"/>
                      <w:szCs w:val="24"/>
                    </w:rPr>
                  </w:pPr>
                  <w:r w:rsidRPr="00702CCC">
                    <w:rPr>
                      <w:rFonts w:ascii="Times New Roman" w:eastAsia="Times New Roman" w:hAnsi="Times New Roman" w:cs="Times New Roman"/>
                      <w:sz w:val="24"/>
                      <w:szCs w:val="24"/>
                    </w:rPr>
                    <w:t>Turpmākie trīs gadi (</w:t>
                  </w:r>
                  <w:proofErr w:type="spellStart"/>
                  <w:r w:rsidRPr="00702CCC">
                    <w:rPr>
                      <w:rFonts w:ascii="Times New Roman" w:eastAsia="Times New Roman" w:hAnsi="Times New Roman" w:cs="Times New Roman"/>
                      <w:i/>
                      <w:iCs/>
                      <w:sz w:val="24"/>
                      <w:szCs w:val="24"/>
                    </w:rPr>
                    <w:t>euro</w:t>
                  </w:r>
                  <w:proofErr w:type="spellEnd"/>
                  <w:r w:rsidRPr="00702CCC">
                    <w:rPr>
                      <w:rFonts w:ascii="Times New Roman" w:eastAsia="Times New Roman" w:hAnsi="Times New Roman" w:cs="Times New Roman"/>
                      <w:sz w:val="24"/>
                      <w:szCs w:val="24"/>
                    </w:rPr>
                    <w:t>)</w:t>
                  </w:r>
                </w:p>
              </w:tc>
            </w:tr>
            <w:tr w:rsidR="00702CCC" w:rsidRPr="00702CCC" w14:paraId="799A1775" w14:textId="77777777" w:rsidTr="00BC022C">
              <w:trPr>
                <w:jc w:val="center"/>
              </w:trPr>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BC19408" w14:textId="77777777" w:rsidR="006977D3" w:rsidRPr="00702CCC" w:rsidRDefault="006977D3" w:rsidP="006977D3">
                  <w:pPr>
                    <w:spacing w:after="0" w:line="240" w:lineRule="auto"/>
                    <w:rPr>
                      <w:rFonts w:ascii="Times New Roman" w:eastAsia="Times New Roman" w:hAnsi="Times New Roman" w:cs="Times New Roman"/>
                      <w:b/>
                      <w:bCs/>
                      <w:sz w:val="24"/>
                      <w:szCs w:val="24"/>
                    </w:rPr>
                  </w:pPr>
                </w:p>
              </w:tc>
              <w:tc>
                <w:tcPr>
                  <w:tcW w:w="0" w:type="auto"/>
                  <w:gridSpan w:val="2"/>
                  <w:vMerge/>
                  <w:tcBorders>
                    <w:top w:val="outset" w:sz="6" w:space="0" w:color="414142"/>
                    <w:left w:val="outset" w:sz="6" w:space="0" w:color="414142"/>
                    <w:bottom w:val="outset" w:sz="6" w:space="0" w:color="414142"/>
                    <w:right w:val="outset" w:sz="6" w:space="0" w:color="414142"/>
                  </w:tcBorders>
                  <w:vAlign w:val="center"/>
                  <w:hideMark/>
                </w:tcPr>
                <w:p w14:paraId="7C58E74C" w14:textId="77777777" w:rsidR="006977D3" w:rsidRPr="00702CCC" w:rsidRDefault="006977D3" w:rsidP="006977D3">
                  <w:pPr>
                    <w:spacing w:after="0" w:line="240" w:lineRule="auto"/>
                    <w:rPr>
                      <w:rFonts w:ascii="Times New Roman" w:eastAsia="Times New Roman" w:hAnsi="Times New Roman" w:cs="Times New Roman"/>
                      <w:b/>
                      <w:bCs/>
                      <w:sz w:val="24"/>
                      <w:szCs w:val="24"/>
                    </w:rPr>
                  </w:pPr>
                </w:p>
              </w:tc>
              <w:tc>
                <w:tcPr>
                  <w:tcW w:w="742" w:type="pct"/>
                  <w:tcBorders>
                    <w:top w:val="outset" w:sz="6" w:space="0" w:color="414142"/>
                    <w:left w:val="outset" w:sz="6" w:space="0" w:color="414142"/>
                    <w:bottom w:val="outset" w:sz="6" w:space="0" w:color="414142"/>
                    <w:right w:val="outset" w:sz="6" w:space="0" w:color="414142"/>
                  </w:tcBorders>
                  <w:vAlign w:val="center"/>
                  <w:hideMark/>
                </w:tcPr>
                <w:p w14:paraId="79AE3A21" w14:textId="21847577" w:rsidR="006977D3" w:rsidRPr="00702CCC" w:rsidRDefault="0055393F" w:rsidP="00DC009F">
                  <w:pPr>
                    <w:spacing w:before="100" w:beforeAutospacing="1" w:after="100" w:afterAutospacing="1" w:line="293" w:lineRule="atLeas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w:t>
                  </w:r>
                  <w:r w:rsidR="00186831">
                    <w:rPr>
                      <w:rFonts w:ascii="Times New Roman" w:eastAsia="Times New Roman" w:hAnsi="Times New Roman" w:cs="Times New Roman"/>
                      <w:b/>
                      <w:bCs/>
                      <w:sz w:val="24"/>
                      <w:szCs w:val="24"/>
                    </w:rPr>
                    <w:t>22</w:t>
                  </w:r>
                </w:p>
              </w:tc>
              <w:tc>
                <w:tcPr>
                  <w:tcW w:w="742" w:type="pct"/>
                  <w:tcBorders>
                    <w:top w:val="outset" w:sz="6" w:space="0" w:color="414142"/>
                    <w:left w:val="outset" w:sz="6" w:space="0" w:color="414142"/>
                    <w:bottom w:val="outset" w:sz="6" w:space="0" w:color="414142"/>
                    <w:right w:val="outset" w:sz="6" w:space="0" w:color="414142"/>
                  </w:tcBorders>
                  <w:vAlign w:val="center"/>
                  <w:hideMark/>
                </w:tcPr>
                <w:p w14:paraId="2BF8F701" w14:textId="64BC02D2" w:rsidR="006977D3" w:rsidRPr="00702CCC" w:rsidRDefault="0055393F" w:rsidP="00DC009F">
                  <w:pPr>
                    <w:spacing w:before="100" w:beforeAutospacing="1" w:after="100" w:afterAutospacing="1" w:line="293" w:lineRule="atLeas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w:t>
                  </w:r>
                  <w:r w:rsidR="00DC009F">
                    <w:rPr>
                      <w:rFonts w:ascii="Times New Roman" w:eastAsia="Times New Roman" w:hAnsi="Times New Roman" w:cs="Times New Roman"/>
                      <w:b/>
                      <w:bCs/>
                      <w:sz w:val="24"/>
                      <w:szCs w:val="24"/>
                    </w:rPr>
                    <w:t>2</w:t>
                  </w:r>
                  <w:r w:rsidR="00186831">
                    <w:rPr>
                      <w:rFonts w:ascii="Times New Roman" w:eastAsia="Times New Roman" w:hAnsi="Times New Roman" w:cs="Times New Roman"/>
                      <w:b/>
                      <w:bCs/>
                      <w:sz w:val="24"/>
                      <w:szCs w:val="24"/>
                    </w:rPr>
                    <w:t>3</w:t>
                  </w:r>
                </w:p>
              </w:tc>
              <w:tc>
                <w:tcPr>
                  <w:tcW w:w="742" w:type="pct"/>
                  <w:tcBorders>
                    <w:top w:val="outset" w:sz="6" w:space="0" w:color="414142"/>
                    <w:left w:val="outset" w:sz="6" w:space="0" w:color="414142"/>
                    <w:bottom w:val="outset" w:sz="6" w:space="0" w:color="414142"/>
                    <w:right w:val="outset" w:sz="6" w:space="0" w:color="414142"/>
                  </w:tcBorders>
                  <w:vAlign w:val="center"/>
                  <w:hideMark/>
                </w:tcPr>
                <w:p w14:paraId="0928B450" w14:textId="76DE6110" w:rsidR="006977D3" w:rsidRPr="00702CCC" w:rsidRDefault="0055393F" w:rsidP="00DC009F">
                  <w:pPr>
                    <w:spacing w:before="100" w:beforeAutospacing="1" w:after="100" w:afterAutospacing="1" w:line="293" w:lineRule="atLeas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w:t>
                  </w:r>
                  <w:r w:rsidR="004E66AC">
                    <w:rPr>
                      <w:rFonts w:ascii="Times New Roman" w:eastAsia="Times New Roman" w:hAnsi="Times New Roman" w:cs="Times New Roman"/>
                      <w:b/>
                      <w:bCs/>
                      <w:sz w:val="24"/>
                      <w:szCs w:val="24"/>
                    </w:rPr>
                    <w:t>2</w:t>
                  </w:r>
                  <w:r w:rsidR="00186831">
                    <w:rPr>
                      <w:rFonts w:ascii="Times New Roman" w:eastAsia="Times New Roman" w:hAnsi="Times New Roman" w:cs="Times New Roman"/>
                      <w:b/>
                      <w:bCs/>
                      <w:sz w:val="24"/>
                      <w:szCs w:val="24"/>
                    </w:rPr>
                    <w:t>4</w:t>
                  </w:r>
                </w:p>
              </w:tc>
            </w:tr>
            <w:tr w:rsidR="00702CCC" w:rsidRPr="00702CCC" w14:paraId="64FA7786" w14:textId="77777777" w:rsidTr="00BC022C">
              <w:trPr>
                <w:jc w:val="center"/>
              </w:trPr>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782DEC3" w14:textId="77777777" w:rsidR="006977D3" w:rsidRPr="00702CCC" w:rsidRDefault="006977D3" w:rsidP="006977D3">
                  <w:pPr>
                    <w:spacing w:after="0" w:line="240" w:lineRule="auto"/>
                    <w:rPr>
                      <w:rFonts w:ascii="Times New Roman" w:eastAsia="Times New Roman" w:hAnsi="Times New Roman" w:cs="Times New Roman"/>
                      <w:b/>
                      <w:bCs/>
                      <w:sz w:val="24"/>
                      <w:szCs w:val="24"/>
                    </w:rPr>
                  </w:pPr>
                </w:p>
              </w:tc>
              <w:tc>
                <w:tcPr>
                  <w:tcW w:w="544" w:type="pct"/>
                  <w:tcBorders>
                    <w:top w:val="outset" w:sz="6" w:space="0" w:color="414142"/>
                    <w:left w:val="outset" w:sz="6" w:space="0" w:color="414142"/>
                    <w:bottom w:val="outset" w:sz="6" w:space="0" w:color="414142"/>
                    <w:right w:val="outset" w:sz="6" w:space="0" w:color="414142"/>
                  </w:tcBorders>
                  <w:vAlign w:val="center"/>
                  <w:hideMark/>
                </w:tcPr>
                <w:p w14:paraId="62A8B109" w14:textId="77777777" w:rsidR="006977D3" w:rsidRPr="00702CCC" w:rsidRDefault="006977D3" w:rsidP="006977D3">
                  <w:pPr>
                    <w:spacing w:before="100" w:beforeAutospacing="1" w:after="100" w:afterAutospacing="1" w:line="293" w:lineRule="atLeast"/>
                    <w:jc w:val="center"/>
                    <w:rPr>
                      <w:rFonts w:ascii="Times New Roman" w:eastAsia="Times New Roman" w:hAnsi="Times New Roman" w:cs="Times New Roman"/>
                      <w:sz w:val="24"/>
                      <w:szCs w:val="24"/>
                    </w:rPr>
                  </w:pPr>
                  <w:r w:rsidRPr="00702CCC">
                    <w:rPr>
                      <w:rFonts w:ascii="Times New Roman" w:eastAsia="Times New Roman" w:hAnsi="Times New Roman" w:cs="Times New Roman"/>
                      <w:sz w:val="24"/>
                      <w:szCs w:val="24"/>
                    </w:rPr>
                    <w:t>saskaņā ar valsts budžetu kārtējam gadam</w:t>
                  </w:r>
                </w:p>
              </w:tc>
              <w:tc>
                <w:tcPr>
                  <w:tcW w:w="705" w:type="pct"/>
                  <w:tcBorders>
                    <w:top w:val="outset" w:sz="6" w:space="0" w:color="414142"/>
                    <w:left w:val="outset" w:sz="6" w:space="0" w:color="414142"/>
                    <w:bottom w:val="outset" w:sz="6" w:space="0" w:color="414142"/>
                    <w:right w:val="outset" w:sz="6" w:space="0" w:color="414142"/>
                  </w:tcBorders>
                  <w:vAlign w:val="center"/>
                  <w:hideMark/>
                </w:tcPr>
                <w:p w14:paraId="7C9C8A12" w14:textId="77777777" w:rsidR="006977D3" w:rsidRPr="00702CCC" w:rsidRDefault="006977D3" w:rsidP="006977D3">
                  <w:pPr>
                    <w:spacing w:before="100" w:beforeAutospacing="1" w:after="100" w:afterAutospacing="1" w:line="293" w:lineRule="atLeast"/>
                    <w:jc w:val="center"/>
                    <w:rPr>
                      <w:rFonts w:ascii="Times New Roman" w:eastAsia="Times New Roman" w:hAnsi="Times New Roman" w:cs="Times New Roman"/>
                      <w:sz w:val="24"/>
                      <w:szCs w:val="24"/>
                    </w:rPr>
                  </w:pPr>
                  <w:r w:rsidRPr="00702CCC">
                    <w:rPr>
                      <w:rFonts w:ascii="Times New Roman" w:eastAsia="Times New Roman" w:hAnsi="Times New Roman" w:cs="Times New Roman"/>
                      <w:sz w:val="24"/>
                      <w:szCs w:val="24"/>
                    </w:rPr>
                    <w:t>izmaiņas kārtējā gadā, salīdzinot ar valsts budžetu kārtējam gadam</w:t>
                  </w:r>
                </w:p>
              </w:tc>
              <w:tc>
                <w:tcPr>
                  <w:tcW w:w="742" w:type="pct"/>
                  <w:tcBorders>
                    <w:top w:val="outset" w:sz="6" w:space="0" w:color="414142"/>
                    <w:left w:val="outset" w:sz="6" w:space="0" w:color="414142"/>
                    <w:bottom w:val="outset" w:sz="6" w:space="0" w:color="414142"/>
                    <w:right w:val="outset" w:sz="6" w:space="0" w:color="414142"/>
                  </w:tcBorders>
                  <w:vAlign w:val="center"/>
                  <w:hideMark/>
                </w:tcPr>
                <w:p w14:paraId="1C69D2A5" w14:textId="48CE8B1B" w:rsidR="006977D3" w:rsidRPr="00702CCC" w:rsidRDefault="006977D3" w:rsidP="00DC009F">
                  <w:pPr>
                    <w:spacing w:before="100" w:beforeAutospacing="1" w:after="100" w:afterAutospacing="1" w:line="293" w:lineRule="atLeast"/>
                    <w:jc w:val="center"/>
                    <w:rPr>
                      <w:rFonts w:ascii="Times New Roman" w:eastAsia="Times New Roman" w:hAnsi="Times New Roman" w:cs="Times New Roman"/>
                      <w:sz w:val="24"/>
                      <w:szCs w:val="24"/>
                    </w:rPr>
                  </w:pPr>
                  <w:r w:rsidRPr="00702CCC">
                    <w:rPr>
                      <w:rFonts w:ascii="Times New Roman" w:eastAsia="Times New Roman" w:hAnsi="Times New Roman" w:cs="Times New Roman"/>
                      <w:sz w:val="24"/>
                      <w:szCs w:val="24"/>
                    </w:rPr>
                    <w:t>izmaiņas, salīdzinot ar kārtējo (</w:t>
                  </w:r>
                  <w:r w:rsidR="00EF4B10">
                    <w:rPr>
                      <w:rFonts w:ascii="Times New Roman" w:eastAsia="Times New Roman" w:hAnsi="Times New Roman" w:cs="Times New Roman"/>
                      <w:sz w:val="24"/>
                      <w:szCs w:val="24"/>
                    </w:rPr>
                    <w:t>20</w:t>
                  </w:r>
                  <w:r w:rsidR="00186831">
                    <w:rPr>
                      <w:rFonts w:ascii="Times New Roman" w:eastAsia="Times New Roman" w:hAnsi="Times New Roman" w:cs="Times New Roman"/>
                      <w:sz w:val="24"/>
                      <w:szCs w:val="24"/>
                    </w:rPr>
                    <w:t>21</w:t>
                  </w:r>
                  <w:r w:rsidRPr="00702CCC">
                    <w:rPr>
                      <w:rFonts w:ascii="Times New Roman" w:eastAsia="Times New Roman" w:hAnsi="Times New Roman" w:cs="Times New Roman"/>
                      <w:sz w:val="24"/>
                      <w:szCs w:val="24"/>
                    </w:rPr>
                    <w:t>) gadu</w:t>
                  </w:r>
                </w:p>
              </w:tc>
              <w:tc>
                <w:tcPr>
                  <w:tcW w:w="742" w:type="pct"/>
                  <w:tcBorders>
                    <w:top w:val="outset" w:sz="6" w:space="0" w:color="414142"/>
                    <w:left w:val="outset" w:sz="6" w:space="0" w:color="414142"/>
                    <w:bottom w:val="outset" w:sz="6" w:space="0" w:color="414142"/>
                    <w:right w:val="outset" w:sz="6" w:space="0" w:color="414142"/>
                  </w:tcBorders>
                  <w:vAlign w:val="center"/>
                  <w:hideMark/>
                </w:tcPr>
                <w:p w14:paraId="22C2D265" w14:textId="399C2144" w:rsidR="006977D3" w:rsidRPr="00702CCC" w:rsidRDefault="006977D3" w:rsidP="00DC009F">
                  <w:pPr>
                    <w:spacing w:before="100" w:beforeAutospacing="1" w:after="100" w:afterAutospacing="1" w:line="293" w:lineRule="atLeast"/>
                    <w:jc w:val="center"/>
                    <w:rPr>
                      <w:rFonts w:ascii="Times New Roman" w:eastAsia="Times New Roman" w:hAnsi="Times New Roman" w:cs="Times New Roman"/>
                      <w:sz w:val="24"/>
                      <w:szCs w:val="24"/>
                    </w:rPr>
                  </w:pPr>
                  <w:r w:rsidRPr="00702CCC">
                    <w:rPr>
                      <w:rFonts w:ascii="Times New Roman" w:eastAsia="Times New Roman" w:hAnsi="Times New Roman" w:cs="Times New Roman"/>
                      <w:sz w:val="24"/>
                      <w:szCs w:val="24"/>
                    </w:rPr>
                    <w:t>izmaiņas, salīdzinot ar kārtējo (</w:t>
                  </w:r>
                  <w:r w:rsidR="00EF4B10">
                    <w:rPr>
                      <w:rFonts w:ascii="Times New Roman" w:eastAsia="Times New Roman" w:hAnsi="Times New Roman" w:cs="Times New Roman"/>
                      <w:sz w:val="24"/>
                      <w:szCs w:val="24"/>
                    </w:rPr>
                    <w:t>20</w:t>
                  </w:r>
                  <w:r w:rsidR="00186831">
                    <w:rPr>
                      <w:rFonts w:ascii="Times New Roman" w:eastAsia="Times New Roman" w:hAnsi="Times New Roman" w:cs="Times New Roman"/>
                      <w:sz w:val="24"/>
                      <w:szCs w:val="24"/>
                    </w:rPr>
                    <w:t>21</w:t>
                  </w:r>
                  <w:r w:rsidRPr="00702CCC">
                    <w:rPr>
                      <w:rFonts w:ascii="Times New Roman" w:eastAsia="Times New Roman" w:hAnsi="Times New Roman" w:cs="Times New Roman"/>
                      <w:sz w:val="24"/>
                      <w:szCs w:val="24"/>
                    </w:rPr>
                    <w:t>) gadu</w:t>
                  </w:r>
                </w:p>
              </w:tc>
              <w:tc>
                <w:tcPr>
                  <w:tcW w:w="742" w:type="pct"/>
                  <w:tcBorders>
                    <w:top w:val="outset" w:sz="6" w:space="0" w:color="414142"/>
                    <w:left w:val="outset" w:sz="6" w:space="0" w:color="414142"/>
                    <w:bottom w:val="outset" w:sz="6" w:space="0" w:color="414142"/>
                    <w:right w:val="outset" w:sz="6" w:space="0" w:color="414142"/>
                  </w:tcBorders>
                  <w:vAlign w:val="center"/>
                  <w:hideMark/>
                </w:tcPr>
                <w:p w14:paraId="270E26FD" w14:textId="7DB48B44" w:rsidR="006977D3" w:rsidRPr="00702CCC" w:rsidRDefault="006977D3" w:rsidP="00DC009F">
                  <w:pPr>
                    <w:spacing w:before="100" w:beforeAutospacing="1" w:after="100" w:afterAutospacing="1" w:line="293" w:lineRule="atLeast"/>
                    <w:jc w:val="center"/>
                    <w:rPr>
                      <w:rFonts w:ascii="Times New Roman" w:eastAsia="Times New Roman" w:hAnsi="Times New Roman" w:cs="Times New Roman"/>
                      <w:sz w:val="24"/>
                      <w:szCs w:val="24"/>
                    </w:rPr>
                  </w:pPr>
                  <w:r w:rsidRPr="00702CCC">
                    <w:rPr>
                      <w:rFonts w:ascii="Times New Roman" w:eastAsia="Times New Roman" w:hAnsi="Times New Roman" w:cs="Times New Roman"/>
                      <w:sz w:val="24"/>
                      <w:szCs w:val="24"/>
                    </w:rPr>
                    <w:t>izmaiņas, salīdzinot ar kārtējo (</w:t>
                  </w:r>
                  <w:r w:rsidR="00EF4B10">
                    <w:rPr>
                      <w:rFonts w:ascii="Times New Roman" w:eastAsia="Times New Roman" w:hAnsi="Times New Roman" w:cs="Times New Roman"/>
                      <w:sz w:val="24"/>
                      <w:szCs w:val="24"/>
                    </w:rPr>
                    <w:t>20</w:t>
                  </w:r>
                  <w:r w:rsidR="00186831">
                    <w:rPr>
                      <w:rFonts w:ascii="Times New Roman" w:eastAsia="Times New Roman" w:hAnsi="Times New Roman" w:cs="Times New Roman"/>
                      <w:sz w:val="24"/>
                      <w:szCs w:val="24"/>
                    </w:rPr>
                    <w:t>21</w:t>
                  </w:r>
                  <w:r w:rsidRPr="00702CCC">
                    <w:rPr>
                      <w:rFonts w:ascii="Times New Roman" w:eastAsia="Times New Roman" w:hAnsi="Times New Roman" w:cs="Times New Roman"/>
                      <w:sz w:val="24"/>
                      <w:szCs w:val="24"/>
                    </w:rPr>
                    <w:t>) gadu</w:t>
                  </w:r>
                </w:p>
              </w:tc>
            </w:tr>
            <w:tr w:rsidR="00702CCC" w:rsidRPr="00702CCC" w14:paraId="7CAACE6F" w14:textId="77777777" w:rsidTr="00BC022C">
              <w:trPr>
                <w:jc w:val="center"/>
              </w:trPr>
              <w:tc>
                <w:tcPr>
                  <w:tcW w:w="1526" w:type="pct"/>
                  <w:tcBorders>
                    <w:top w:val="outset" w:sz="6" w:space="0" w:color="414142"/>
                    <w:left w:val="outset" w:sz="6" w:space="0" w:color="414142"/>
                    <w:bottom w:val="outset" w:sz="6" w:space="0" w:color="414142"/>
                    <w:right w:val="outset" w:sz="6" w:space="0" w:color="414142"/>
                  </w:tcBorders>
                  <w:vAlign w:val="center"/>
                  <w:hideMark/>
                </w:tcPr>
                <w:p w14:paraId="77C831AF" w14:textId="77777777" w:rsidR="006977D3" w:rsidRPr="00702CCC" w:rsidRDefault="006977D3" w:rsidP="006977D3">
                  <w:pPr>
                    <w:spacing w:before="100" w:beforeAutospacing="1" w:after="100" w:afterAutospacing="1" w:line="293" w:lineRule="atLeast"/>
                    <w:jc w:val="center"/>
                    <w:rPr>
                      <w:rFonts w:ascii="Times New Roman" w:eastAsia="Times New Roman" w:hAnsi="Times New Roman" w:cs="Times New Roman"/>
                      <w:sz w:val="24"/>
                      <w:szCs w:val="24"/>
                    </w:rPr>
                  </w:pPr>
                  <w:r w:rsidRPr="00702CCC">
                    <w:rPr>
                      <w:rFonts w:ascii="Times New Roman" w:eastAsia="Times New Roman" w:hAnsi="Times New Roman" w:cs="Times New Roman"/>
                      <w:sz w:val="24"/>
                      <w:szCs w:val="24"/>
                    </w:rPr>
                    <w:t>1</w:t>
                  </w:r>
                </w:p>
              </w:tc>
              <w:tc>
                <w:tcPr>
                  <w:tcW w:w="544" w:type="pct"/>
                  <w:tcBorders>
                    <w:top w:val="outset" w:sz="6" w:space="0" w:color="414142"/>
                    <w:left w:val="outset" w:sz="6" w:space="0" w:color="414142"/>
                    <w:bottom w:val="outset" w:sz="6" w:space="0" w:color="414142"/>
                    <w:right w:val="outset" w:sz="6" w:space="0" w:color="414142"/>
                  </w:tcBorders>
                  <w:vAlign w:val="center"/>
                  <w:hideMark/>
                </w:tcPr>
                <w:p w14:paraId="5626F6E4" w14:textId="77777777" w:rsidR="006977D3" w:rsidRPr="00702CCC" w:rsidRDefault="006977D3" w:rsidP="006977D3">
                  <w:pPr>
                    <w:spacing w:before="100" w:beforeAutospacing="1" w:after="100" w:afterAutospacing="1" w:line="293" w:lineRule="atLeast"/>
                    <w:jc w:val="center"/>
                    <w:rPr>
                      <w:rFonts w:ascii="Times New Roman" w:eastAsia="Times New Roman" w:hAnsi="Times New Roman" w:cs="Times New Roman"/>
                      <w:sz w:val="24"/>
                      <w:szCs w:val="24"/>
                    </w:rPr>
                  </w:pPr>
                  <w:r w:rsidRPr="00702CCC">
                    <w:rPr>
                      <w:rFonts w:ascii="Times New Roman" w:eastAsia="Times New Roman" w:hAnsi="Times New Roman" w:cs="Times New Roman"/>
                      <w:sz w:val="24"/>
                      <w:szCs w:val="24"/>
                    </w:rPr>
                    <w:t>2</w:t>
                  </w:r>
                </w:p>
              </w:tc>
              <w:tc>
                <w:tcPr>
                  <w:tcW w:w="705" w:type="pct"/>
                  <w:tcBorders>
                    <w:top w:val="outset" w:sz="6" w:space="0" w:color="414142"/>
                    <w:left w:val="outset" w:sz="6" w:space="0" w:color="414142"/>
                    <w:bottom w:val="outset" w:sz="6" w:space="0" w:color="414142"/>
                    <w:right w:val="outset" w:sz="6" w:space="0" w:color="414142"/>
                  </w:tcBorders>
                  <w:vAlign w:val="center"/>
                  <w:hideMark/>
                </w:tcPr>
                <w:p w14:paraId="2FDA6D75" w14:textId="77777777" w:rsidR="006977D3" w:rsidRPr="00702CCC" w:rsidRDefault="006977D3" w:rsidP="006977D3">
                  <w:pPr>
                    <w:spacing w:before="100" w:beforeAutospacing="1" w:after="100" w:afterAutospacing="1" w:line="293" w:lineRule="atLeast"/>
                    <w:jc w:val="center"/>
                    <w:rPr>
                      <w:rFonts w:ascii="Times New Roman" w:eastAsia="Times New Roman" w:hAnsi="Times New Roman" w:cs="Times New Roman"/>
                      <w:sz w:val="24"/>
                      <w:szCs w:val="24"/>
                    </w:rPr>
                  </w:pPr>
                  <w:r w:rsidRPr="00702CCC">
                    <w:rPr>
                      <w:rFonts w:ascii="Times New Roman" w:eastAsia="Times New Roman" w:hAnsi="Times New Roman" w:cs="Times New Roman"/>
                      <w:sz w:val="24"/>
                      <w:szCs w:val="24"/>
                    </w:rPr>
                    <w:t>3</w:t>
                  </w:r>
                </w:p>
              </w:tc>
              <w:tc>
                <w:tcPr>
                  <w:tcW w:w="742" w:type="pct"/>
                  <w:tcBorders>
                    <w:top w:val="outset" w:sz="6" w:space="0" w:color="414142"/>
                    <w:left w:val="outset" w:sz="6" w:space="0" w:color="414142"/>
                    <w:bottom w:val="outset" w:sz="6" w:space="0" w:color="414142"/>
                    <w:right w:val="outset" w:sz="6" w:space="0" w:color="414142"/>
                  </w:tcBorders>
                  <w:vAlign w:val="center"/>
                  <w:hideMark/>
                </w:tcPr>
                <w:p w14:paraId="69A5F92B" w14:textId="77777777" w:rsidR="006977D3" w:rsidRPr="00702CCC" w:rsidRDefault="006977D3" w:rsidP="006977D3">
                  <w:pPr>
                    <w:spacing w:before="100" w:beforeAutospacing="1" w:after="100" w:afterAutospacing="1" w:line="293" w:lineRule="atLeast"/>
                    <w:jc w:val="center"/>
                    <w:rPr>
                      <w:rFonts w:ascii="Times New Roman" w:eastAsia="Times New Roman" w:hAnsi="Times New Roman" w:cs="Times New Roman"/>
                      <w:sz w:val="24"/>
                      <w:szCs w:val="24"/>
                    </w:rPr>
                  </w:pPr>
                  <w:r w:rsidRPr="00702CCC">
                    <w:rPr>
                      <w:rFonts w:ascii="Times New Roman" w:eastAsia="Times New Roman" w:hAnsi="Times New Roman" w:cs="Times New Roman"/>
                      <w:sz w:val="24"/>
                      <w:szCs w:val="24"/>
                    </w:rPr>
                    <w:t>4</w:t>
                  </w:r>
                </w:p>
              </w:tc>
              <w:tc>
                <w:tcPr>
                  <w:tcW w:w="742" w:type="pct"/>
                  <w:tcBorders>
                    <w:top w:val="outset" w:sz="6" w:space="0" w:color="414142"/>
                    <w:left w:val="outset" w:sz="6" w:space="0" w:color="414142"/>
                    <w:bottom w:val="outset" w:sz="6" w:space="0" w:color="414142"/>
                    <w:right w:val="outset" w:sz="6" w:space="0" w:color="414142"/>
                  </w:tcBorders>
                  <w:vAlign w:val="center"/>
                  <w:hideMark/>
                </w:tcPr>
                <w:p w14:paraId="1F54D465" w14:textId="77777777" w:rsidR="006977D3" w:rsidRPr="00702CCC" w:rsidRDefault="006977D3" w:rsidP="006977D3">
                  <w:pPr>
                    <w:spacing w:before="100" w:beforeAutospacing="1" w:after="100" w:afterAutospacing="1" w:line="293" w:lineRule="atLeast"/>
                    <w:jc w:val="center"/>
                    <w:rPr>
                      <w:rFonts w:ascii="Times New Roman" w:eastAsia="Times New Roman" w:hAnsi="Times New Roman" w:cs="Times New Roman"/>
                      <w:sz w:val="24"/>
                      <w:szCs w:val="24"/>
                    </w:rPr>
                  </w:pPr>
                  <w:r w:rsidRPr="00702CCC">
                    <w:rPr>
                      <w:rFonts w:ascii="Times New Roman" w:eastAsia="Times New Roman" w:hAnsi="Times New Roman" w:cs="Times New Roman"/>
                      <w:sz w:val="24"/>
                      <w:szCs w:val="24"/>
                    </w:rPr>
                    <w:t>5</w:t>
                  </w:r>
                </w:p>
              </w:tc>
              <w:tc>
                <w:tcPr>
                  <w:tcW w:w="742" w:type="pct"/>
                  <w:tcBorders>
                    <w:top w:val="outset" w:sz="6" w:space="0" w:color="414142"/>
                    <w:left w:val="outset" w:sz="6" w:space="0" w:color="414142"/>
                    <w:bottom w:val="outset" w:sz="6" w:space="0" w:color="414142"/>
                    <w:right w:val="outset" w:sz="6" w:space="0" w:color="414142"/>
                  </w:tcBorders>
                  <w:vAlign w:val="center"/>
                  <w:hideMark/>
                </w:tcPr>
                <w:p w14:paraId="1464DE24" w14:textId="77777777" w:rsidR="006977D3" w:rsidRPr="00702CCC" w:rsidRDefault="006977D3" w:rsidP="006977D3">
                  <w:pPr>
                    <w:spacing w:before="100" w:beforeAutospacing="1" w:after="100" w:afterAutospacing="1" w:line="293" w:lineRule="atLeast"/>
                    <w:jc w:val="center"/>
                    <w:rPr>
                      <w:rFonts w:ascii="Times New Roman" w:eastAsia="Times New Roman" w:hAnsi="Times New Roman" w:cs="Times New Roman"/>
                      <w:sz w:val="24"/>
                      <w:szCs w:val="24"/>
                    </w:rPr>
                  </w:pPr>
                  <w:r w:rsidRPr="00702CCC">
                    <w:rPr>
                      <w:rFonts w:ascii="Times New Roman" w:eastAsia="Times New Roman" w:hAnsi="Times New Roman" w:cs="Times New Roman"/>
                      <w:sz w:val="24"/>
                      <w:szCs w:val="24"/>
                    </w:rPr>
                    <w:t>6</w:t>
                  </w:r>
                </w:p>
              </w:tc>
            </w:tr>
            <w:tr w:rsidR="00702CCC" w:rsidRPr="00702CCC" w14:paraId="03875A92" w14:textId="77777777" w:rsidTr="00BC022C">
              <w:trPr>
                <w:jc w:val="center"/>
              </w:trPr>
              <w:tc>
                <w:tcPr>
                  <w:tcW w:w="1526" w:type="pct"/>
                  <w:tcBorders>
                    <w:top w:val="outset" w:sz="6" w:space="0" w:color="414142"/>
                    <w:left w:val="outset" w:sz="6" w:space="0" w:color="414142"/>
                    <w:bottom w:val="outset" w:sz="6" w:space="0" w:color="414142"/>
                    <w:right w:val="outset" w:sz="6" w:space="0" w:color="414142"/>
                  </w:tcBorders>
                  <w:hideMark/>
                </w:tcPr>
                <w:p w14:paraId="3FBE83D7" w14:textId="77777777" w:rsidR="006977D3" w:rsidRPr="00702CCC" w:rsidRDefault="006977D3" w:rsidP="006977D3">
                  <w:pPr>
                    <w:spacing w:after="0" w:line="240" w:lineRule="auto"/>
                    <w:rPr>
                      <w:rFonts w:ascii="Times New Roman" w:eastAsia="Times New Roman" w:hAnsi="Times New Roman" w:cs="Times New Roman"/>
                      <w:sz w:val="24"/>
                      <w:szCs w:val="24"/>
                    </w:rPr>
                  </w:pPr>
                  <w:r w:rsidRPr="00702CCC">
                    <w:rPr>
                      <w:rFonts w:ascii="Times New Roman" w:eastAsia="Times New Roman" w:hAnsi="Times New Roman" w:cs="Times New Roman"/>
                      <w:sz w:val="24"/>
                      <w:szCs w:val="24"/>
                    </w:rPr>
                    <w:t>1. Budžeta ieņēmumi:</w:t>
                  </w:r>
                </w:p>
              </w:tc>
              <w:tc>
                <w:tcPr>
                  <w:tcW w:w="544" w:type="pct"/>
                  <w:tcBorders>
                    <w:top w:val="outset" w:sz="6" w:space="0" w:color="414142"/>
                    <w:left w:val="outset" w:sz="6" w:space="0" w:color="414142"/>
                    <w:bottom w:val="outset" w:sz="6" w:space="0" w:color="414142"/>
                    <w:right w:val="outset" w:sz="6" w:space="0" w:color="414142"/>
                  </w:tcBorders>
                </w:tcPr>
                <w:p w14:paraId="0AD4B157" w14:textId="77777777" w:rsidR="006977D3" w:rsidRPr="00AF7DDB" w:rsidRDefault="004A53A1" w:rsidP="00073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5" w:type="pct"/>
                  <w:tcBorders>
                    <w:top w:val="outset" w:sz="6" w:space="0" w:color="414142"/>
                    <w:left w:val="outset" w:sz="6" w:space="0" w:color="414142"/>
                    <w:bottom w:val="outset" w:sz="6" w:space="0" w:color="414142"/>
                    <w:right w:val="outset" w:sz="6" w:space="0" w:color="414142"/>
                  </w:tcBorders>
                </w:tcPr>
                <w:p w14:paraId="1CA40F1B" w14:textId="77777777" w:rsidR="006977D3" w:rsidRPr="00702CCC" w:rsidRDefault="004A53A1" w:rsidP="00073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42" w:type="pct"/>
                  <w:tcBorders>
                    <w:top w:val="outset" w:sz="6" w:space="0" w:color="414142"/>
                    <w:left w:val="outset" w:sz="6" w:space="0" w:color="414142"/>
                    <w:bottom w:val="outset" w:sz="6" w:space="0" w:color="414142"/>
                    <w:right w:val="outset" w:sz="6" w:space="0" w:color="414142"/>
                  </w:tcBorders>
                </w:tcPr>
                <w:p w14:paraId="5CE430A2" w14:textId="77777777" w:rsidR="006977D3" w:rsidRPr="00702CCC" w:rsidRDefault="004A53A1" w:rsidP="00073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42" w:type="pct"/>
                  <w:tcBorders>
                    <w:top w:val="outset" w:sz="6" w:space="0" w:color="414142"/>
                    <w:left w:val="outset" w:sz="6" w:space="0" w:color="414142"/>
                    <w:bottom w:val="outset" w:sz="6" w:space="0" w:color="414142"/>
                    <w:right w:val="outset" w:sz="6" w:space="0" w:color="414142"/>
                  </w:tcBorders>
                </w:tcPr>
                <w:p w14:paraId="392AAF0A" w14:textId="77777777" w:rsidR="006977D3" w:rsidRPr="00702CCC" w:rsidRDefault="004A53A1" w:rsidP="00073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42" w:type="pct"/>
                  <w:tcBorders>
                    <w:top w:val="outset" w:sz="6" w:space="0" w:color="414142"/>
                    <w:left w:val="outset" w:sz="6" w:space="0" w:color="414142"/>
                    <w:bottom w:val="outset" w:sz="6" w:space="0" w:color="414142"/>
                    <w:right w:val="outset" w:sz="6" w:space="0" w:color="414142"/>
                  </w:tcBorders>
                </w:tcPr>
                <w:p w14:paraId="3589D399" w14:textId="77777777" w:rsidR="006977D3" w:rsidRPr="00702CCC" w:rsidRDefault="004A53A1" w:rsidP="00073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702CCC" w:rsidRPr="00702CCC" w14:paraId="4131DFD9" w14:textId="77777777" w:rsidTr="00BC022C">
              <w:trPr>
                <w:jc w:val="center"/>
              </w:trPr>
              <w:tc>
                <w:tcPr>
                  <w:tcW w:w="1526" w:type="pct"/>
                  <w:tcBorders>
                    <w:top w:val="outset" w:sz="6" w:space="0" w:color="414142"/>
                    <w:left w:val="outset" w:sz="6" w:space="0" w:color="414142"/>
                    <w:bottom w:val="outset" w:sz="6" w:space="0" w:color="414142"/>
                    <w:right w:val="outset" w:sz="6" w:space="0" w:color="414142"/>
                  </w:tcBorders>
                  <w:hideMark/>
                </w:tcPr>
                <w:p w14:paraId="7AAA392D" w14:textId="77777777" w:rsidR="006977D3" w:rsidRPr="00702CCC" w:rsidRDefault="006977D3" w:rsidP="006977D3">
                  <w:pPr>
                    <w:spacing w:after="0" w:line="240" w:lineRule="auto"/>
                    <w:rPr>
                      <w:rFonts w:ascii="Times New Roman" w:eastAsia="Times New Roman" w:hAnsi="Times New Roman" w:cs="Times New Roman"/>
                      <w:sz w:val="24"/>
                      <w:szCs w:val="24"/>
                    </w:rPr>
                  </w:pPr>
                  <w:r w:rsidRPr="00702CCC">
                    <w:rPr>
                      <w:rFonts w:ascii="Times New Roman" w:eastAsia="Times New Roman" w:hAnsi="Times New Roman" w:cs="Times New Roman"/>
                      <w:sz w:val="24"/>
                      <w:szCs w:val="24"/>
                    </w:rPr>
                    <w:t>1.1. valsts pamatbudžets, tai skaitā ieņēmumi no maksas pakalpojumiem un citi pašu ieņēmumi</w:t>
                  </w:r>
                </w:p>
              </w:tc>
              <w:tc>
                <w:tcPr>
                  <w:tcW w:w="544" w:type="pct"/>
                  <w:tcBorders>
                    <w:top w:val="outset" w:sz="6" w:space="0" w:color="414142"/>
                    <w:left w:val="outset" w:sz="6" w:space="0" w:color="414142"/>
                    <w:bottom w:val="outset" w:sz="6" w:space="0" w:color="414142"/>
                    <w:right w:val="outset" w:sz="6" w:space="0" w:color="414142"/>
                  </w:tcBorders>
                  <w:hideMark/>
                </w:tcPr>
                <w:p w14:paraId="6F605EA4" w14:textId="77777777" w:rsidR="006977D3" w:rsidRPr="00702CCC" w:rsidRDefault="008E5F47" w:rsidP="00073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5" w:type="pct"/>
                  <w:tcBorders>
                    <w:top w:val="outset" w:sz="6" w:space="0" w:color="414142"/>
                    <w:left w:val="outset" w:sz="6" w:space="0" w:color="414142"/>
                    <w:bottom w:val="outset" w:sz="6" w:space="0" w:color="414142"/>
                    <w:right w:val="outset" w:sz="6" w:space="0" w:color="414142"/>
                  </w:tcBorders>
                  <w:hideMark/>
                </w:tcPr>
                <w:p w14:paraId="5F1BBDFA" w14:textId="77777777" w:rsidR="006977D3" w:rsidRPr="00702CCC" w:rsidRDefault="008E5F47" w:rsidP="00073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42" w:type="pct"/>
                  <w:tcBorders>
                    <w:top w:val="outset" w:sz="6" w:space="0" w:color="414142"/>
                    <w:left w:val="outset" w:sz="6" w:space="0" w:color="414142"/>
                    <w:bottom w:val="outset" w:sz="6" w:space="0" w:color="414142"/>
                    <w:right w:val="outset" w:sz="6" w:space="0" w:color="414142"/>
                  </w:tcBorders>
                  <w:hideMark/>
                </w:tcPr>
                <w:p w14:paraId="4653F829" w14:textId="77777777" w:rsidR="006977D3" w:rsidRPr="00702CCC" w:rsidRDefault="008E5F47" w:rsidP="00073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42" w:type="pct"/>
                  <w:tcBorders>
                    <w:top w:val="outset" w:sz="6" w:space="0" w:color="414142"/>
                    <w:left w:val="outset" w:sz="6" w:space="0" w:color="414142"/>
                    <w:bottom w:val="outset" w:sz="6" w:space="0" w:color="414142"/>
                    <w:right w:val="outset" w:sz="6" w:space="0" w:color="414142"/>
                  </w:tcBorders>
                  <w:hideMark/>
                </w:tcPr>
                <w:p w14:paraId="1E641CA8" w14:textId="77777777" w:rsidR="006977D3" w:rsidRPr="00702CCC" w:rsidRDefault="008E5F47" w:rsidP="00073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42" w:type="pct"/>
                  <w:tcBorders>
                    <w:top w:val="outset" w:sz="6" w:space="0" w:color="414142"/>
                    <w:left w:val="outset" w:sz="6" w:space="0" w:color="414142"/>
                    <w:bottom w:val="outset" w:sz="6" w:space="0" w:color="414142"/>
                    <w:right w:val="outset" w:sz="6" w:space="0" w:color="414142"/>
                  </w:tcBorders>
                  <w:hideMark/>
                </w:tcPr>
                <w:p w14:paraId="01AC11C2" w14:textId="77777777" w:rsidR="006977D3" w:rsidRPr="00702CCC" w:rsidRDefault="008E5F47" w:rsidP="00073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702CCC" w:rsidRPr="00702CCC" w14:paraId="3907644F" w14:textId="77777777" w:rsidTr="00BC022C">
              <w:trPr>
                <w:jc w:val="center"/>
              </w:trPr>
              <w:tc>
                <w:tcPr>
                  <w:tcW w:w="1526" w:type="pct"/>
                  <w:tcBorders>
                    <w:top w:val="outset" w:sz="6" w:space="0" w:color="414142"/>
                    <w:left w:val="outset" w:sz="6" w:space="0" w:color="414142"/>
                    <w:bottom w:val="outset" w:sz="6" w:space="0" w:color="414142"/>
                    <w:right w:val="outset" w:sz="6" w:space="0" w:color="414142"/>
                  </w:tcBorders>
                  <w:hideMark/>
                </w:tcPr>
                <w:p w14:paraId="31654D4B" w14:textId="77777777" w:rsidR="006977D3" w:rsidRPr="00702CCC" w:rsidRDefault="006977D3" w:rsidP="006977D3">
                  <w:pPr>
                    <w:spacing w:after="0" w:line="240" w:lineRule="auto"/>
                    <w:rPr>
                      <w:rFonts w:ascii="Times New Roman" w:eastAsia="Times New Roman" w:hAnsi="Times New Roman" w:cs="Times New Roman"/>
                      <w:sz w:val="24"/>
                      <w:szCs w:val="24"/>
                    </w:rPr>
                  </w:pPr>
                  <w:r w:rsidRPr="00702CCC">
                    <w:rPr>
                      <w:rFonts w:ascii="Times New Roman" w:eastAsia="Times New Roman" w:hAnsi="Times New Roman" w:cs="Times New Roman"/>
                      <w:sz w:val="24"/>
                      <w:szCs w:val="24"/>
                    </w:rPr>
                    <w:t>1.2. valsts speciālais budžets</w:t>
                  </w:r>
                </w:p>
              </w:tc>
              <w:tc>
                <w:tcPr>
                  <w:tcW w:w="544" w:type="pct"/>
                  <w:tcBorders>
                    <w:top w:val="outset" w:sz="6" w:space="0" w:color="414142"/>
                    <w:left w:val="outset" w:sz="6" w:space="0" w:color="414142"/>
                    <w:bottom w:val="outset" w:sz="6" w:space="0" w:color="414142"/>
                    <w:right w:val="outset" w:sz="6" w:space="0" w:color="414142"/>
                  </w:tcBorders>
                  <w:hideMark/>
                </w:tcPr>
                <w:p w14:paraId="16530F57" w14:textId="77777777" w:rsidR="006977D3" w:rsidRPr="00702CCC" w:rsidRDefault="008E5F47" w:rsidP="00073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5" w:type="pct"/>
                  <w:tcBorders>
                    <w:top w:val="outset" w:sz="6" w:space="0" w:color="414142"/>
                    <w:left w:val="outset" w:sz="6" w:space="0" w:color="414142"/>
                    <w:bottom w:val="outset" w:sz="6" w:space="0" w:color="414142"/>
                    <w:right w:val="outset" w:sz="6" w:space="0" w:color="414142"/>
                  </w:tcBorders>
                  <w:hideMark/>
                </w:tcPr>
                <w:p w14:paraId="0B802EF6" w14:textId="77777777" w:rsidR="006977D3" w:rsidRPr="00702CCC" w:rsidRDefault="008E5F47" w:rsidP="00073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42" w:type="pct"/>
                  <w:tcBorders>
                    <w:top w:val="outset" w:sz="6" w:space="0" w:color="414142"/>
                    <w:left w:val="outset" w:sz="6" w:space="0" w:color="414142"/>
                    <w:bottom w:val="outset" w:sz="6" w:space="0" w:color="414142"/>
                    <w:right w:val="outset" w:sz="6" w:space="0" w:color="414142"/>
                  </w:tcBorders>
                  <w:hideMark/>
                </w:tcPr>
                <w:p w14:paraId="4F96493D" w14:textId="77777777" w:rsidR="006977D3" w:rsidRPr="00702CCC" w:rsidRDefault="008E5F47" w:rsidP="00073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42" w:type="pct"/>
                  <w:tcBorders>
                    <w:top w:val="outset" w:sz="6" w:space="0" w:color="414142"/>
                    <w:left w:val="outset" w:sz="6" w:space="0" w:color="414142"/>
                    <w:bottom w:val="outset" w:sz="6" w:space="0" w:color="414142"/>
                    <w:right w:val="outset" w:sz="6" w:space="0" w:color="414142"/>
                  </w:tcBorders>
                  <w:hideMark/>
                </w:tcPr>
                <w:p w14:paraId="53849A00" w14:textId="77777777" w:rsidR="006977D3" w:rsidRPr="00702CCC" w:rsidRDefault="008E5F47" w:rsidP="00073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42" w:type="pct"/>
                  <w:tcBorders>
                    <w:top w:val="outset" w:sz="6" w:space="0" w:color="414142"/>
                    <w:left w:val="outset" w:sz="6" w:space="0" w:color="414142"/>
                    <w:bottom w:val="outset" w:sz="6" w:space="0" w:color="414142"/>
                    <w:right w:val="outset" w:sz="6" w:space="0" w:color="414142"/>
                  </w:tcBorders>
                  <w:hideMark/>
                </w:tcPr>
                <w:p w14:paraId="2114E0F9" w14:textId="77777777" w:rsidR="006977D3" w:rsidRPr="00702CCC" w:rsidRDefault="008E5F47" w:rsidP="00073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702CCC" w:rsidRPr="00702CCC" w14:paraId="15BE80A5" w14:textId="77777777" w:rsidTr="00BC022C">
              <w:trPr>
                <w:jc w:val="center"/>
              </w:trPr>
              <w:tc>
                <w:tcPr>
                  <w:tcW w:w="1526" w:type="pct"/>
                  <w:tcBorders>
                    <w:top w:val="outset" w:sz="6" w:space="0" w:color="414142"/>
                    <w:left w:val="outset" w:sz="6" w:space="0" w:color="414142"/>
                    <w:bottom w:val="outset" w:sz="6" w:space="0" w:color="414142"/>
                    <w:right w:val="outset" w:sz="6" w:space="0" w:color="414142"/>
                  </w:tcBorders>
                  <w:hideMark/>
                </w:tcPr>
                <w:p w14:paraId="6B9FF8D9" w14:textId="77777777" w:rsidR="006977D3" w:rsidRPr="00702CCC" w:rsidRDefault="006977D3" w:rsidP="006977D3">
                  <w:pPr>
                    <w:spacing w:after="0" w:line="240" w:lineRule="auto"/>
                    <w:rPr>
                      <w:rFonts w:ascii="Times New Roman" w:eastAsia="Times New Roman" w:hAnsi="Times New Roman" w:cs="Times New Roman"/>
                      <w:sz w:val="24"/>
                      <w:szCs w:val="24"/>
                    </w:rPr>
                  </w:pPr>
                  <w:r w:rsidRPr="00702CCC">
                    <w:rPr>
                      <w:rFonts w:ascii="Times New Roman" w:eastAsia="Times New Roman" w:hAnsi="Times New Roman" w:cs="Times New Roman"/>
                      <w:sz w:val="24"/>
                      <w:szCs w:val="24"/>
                    </w:rPr>
                    <w:t>1.3. pašvaldību budžets</w:t>
                  </w:r>
                </w:p>
              </w:tc>
              <w:tc>
                <w:tcPr>
                  <w:tcW w:w="544" w:type="pct"/>
                  <w:tcBorders>
                    <w:top w:val="outset" w:sz="6" w:space="0" w:color="414142"/>
                    <w:left w:val="outset" w:sz="6" w:space="0" w:color="414142"/>
                    <w:bottom w:val="outset" w:sz="6" w:space="0" w:color="414142"/>
                    <w:right w:val="outset" w:sz="6" w:space="0" w:color="414142"/>
                  </w:tcBorders>
                  <w:hideMark/>
                </w:tcPr>
                <w:p w14:paraId="731A87FA" w14:textId="77777777" w:rsidR="006977D3" w:rsidRPr="00702CCC" w:rsidRDefault="008E5F47" w:rsidP="00073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5" w:type="pct"/>
                  <w:tcBorders>
                    <w:top w:val="outset" w:sz="6" w:space="0" w:color="414142"/>
                    <w:left w:val="outset" w:sz="6" w:space="0" w:color="414142"/>
                    <w:bottom w:val="outset" w:sz="6" w:space="0" w:color="414142"/>
                    <w:right w:val="outset" w:sz="6" w:space="0" w:color="414142"/>
                  </w:tcBorders>
                  <w:hideMark/>
                </w:tcPr>
                <w:p w14:paraId="5BDF786E" w14:textId="77777777" w:rsidR="006977D3" w:rsidRPr="00702CCC" w:rsidRDefault="008E5F47" w:rsidP="00073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42" w:type="pct"/>
                  <w:tcBorders>
                    <w:top w:val="outset" w:sz="6" w:space="0" w:color="414142"/>
                    <w:left w:val="outset" w:sz="6" w:space="0" w:color="414142"/>
                    <w:bottom w:val="outset" w:sz="6" w:space="0" w:color="414142"/>
                    <w:right w:val="outset" w:sz="6" w:space="0" w:color="414142"/>
                  </w:tcBorders>
                  <w:hideMark/>
                </w:tcPr>
                <w:p w14:paraId="271C027B" w14:textId="77777777" w:rsidR="006977D3" w:rsidRPr="00702CCC" w:rsidRDefault="008E5F47" w:rsidP="00073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42" w:type="pct"/>
                  <w:tcBorders>
                    <w:top w:val="outset" w:sz="6" w:space="0" w:color="414142"/>
                    <w:left w:val="outset" w:sz="6" w:space="0" w:color="414142"/>
                    <w:bottom w:val="outset" w:sz="6" w:space="0" w:color="414142"/>
                    <w:right w:val="outset" w:sz="6" w:space="0" w:color="414142"/>
                  </w:tcBorders>
                  <w:hideMark/>
                </w:tcPr>
                <w:p w14:paraId="7897FF73" w14:textId="77777777" w:rsidR="006977D3" w:rsidRPr="00702CCC" w:rsidRDefault="008E5F47" w:rsidP="00073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42" w:type="pct"/>
                  <w:tcBorders>
                    <w:top w:val="outset" w:sz="6" w:space="0" w:color="414142"/>
                    <w:left w:val="outset" w:sz="6" w:space="0" w:color="414142"/>
                    <w:bottom w:val="outset" w:sz="6" w:space="0" w:color="414142"/>
                    <w:right w:val="outset" w:sz="6" w:space="0" w:color="414142"/>
                  </w:tcBorders>
                  <w:hideMark/>
                </w:tcPr>
                <w:p w14:paraId="7A2FC5A7" w14:textId="77777777" w:rsidR="006977D3" w:rsidRPr="00702CCC" w:rsidRDefault="008E5F47" w:rsidP="00073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702CCC" w:rsidRPr="00702CCC" w14:paraId="3009CDB1" w14:textId="77777777" w:rsidTr="00BC022C">
              <w:trPr>
                <w:jc w:val="center"/>
              </w:trPr>
              <w:tc>
                <w:tcPr>
                  <w:tcW w:w="1526" w:type="pct"/>
                  <w:tcBorders>
                    <w:top w:val="outset" w:sz="6" w:space="0" w:color="414142"/>
                    <w:left w:val="outset" w:sz="6" w:space="0" w:color="414142"/>
                    <w:bottom w:val="outset" w:sz="6" w:space="0" w:color="414142"/>
                    <w:right w:val="outset" w:sz="6" w:space="0" w:color="414142"/>
                  </w:tcBorders>
                  <w:hideMark/>
                </w:tcPr>
                <w:p w14:paraId="4859FFD9" w14:textId="77777777" w:rsidR="006977D3" w:rsidRPr="00702CCC" w:rsidRDefault="006977D3" w:rsidP="006977D3">
                  <w:pPr>
                    <w:spacing w:after="0" w:line="240" w:lineRule="auto"/>
                    <w:rPr>
                      <w:rFonts w:ascii="Times New Roman" w:eastAsia="Times New Roman" w:hAnsi="Times New Roman" w:cs="Times New Roman"/>
                      <w:sz w:val="24"/>
                      <w:szCs w:val="24"/>
                    </w:rPr>
                  </w:pPr>
                  <w:r w:rsidRPr="00702CCC">
                    <w:rPr>
                      <w:rFonts w:ascii="Times New Roman" w:eastAsia="Times New Roman" w:hAnsi="Times New Roman" w:cs="Times New Roman"/>
                      <w:sz w:val="24"/>
                      <w:szCs w:val="24"/>
                    </w:rPr>
                    <w:t>2. Budžeta izdevumi:</w:t>
                  </w:r>
                </w:p>
              </w:tc>
              <w:tc>
                <w:tcPr>
                  <w:tcW w:w="544" w:type="pct"/>
                  <w:tcBorders>
                    <w:top w:val="outset" w:sz="6" w:space="0" w:color="414142"/>
                    <w:left w:val="outset" w:sz="6" w:space="0" w:color="414142"/>
                    <w:bottom w:val="outset" w:sz="6" w:space="0" w:color="414142"/>
                    <w:right w:val="outset" w:sz="6" w:space="0" w:color="414142"/>
                  </w:tcBorders>
                  <w:hideMark/>
                </w:tcPr>
                <w:p w14:paraId="3FB913BB" w14:textId="77777777" w:rsidR="006977D3" w:rsidRPr="00702CCC" w:rsidRDefault="008E5F47" w:rsidP="00073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5" w:type="pct"/>
                  <w:tcBorders>
                    <w:top w:val="outset" w:sz="6" w:space="0" w:color="414142"/>
                    <w:left w:val="outset" w:sz="6" w:space="0" w:color="414142"/>
                    <w:bottom w:val="outset" w:sz="6" w:space="0" w:color="414142"/>
                    <w:right w:val="outset" w:sz="6" w:space="0" w:color="414142"/>
                  </w:tcBorders>
                  <w:hideMark/>
                </w:tcPr>
                <w:p w14:paraId="3A36B5FD" w14:textId="77777777" w:rsidR="006977D3" w:rsidRPr="00702CCC" w:rsidRDefault="00AF7DDB" w:rsidP="00073D74">
                  <w:pPr>
                    <w:spacing w:after="0" w:line="240" w:lineRule="auto"/>
                    <w:jc w:val="center"/>
                    <w:rPr>
                      <w:rFonts w:ascii="Times New Roman" w:eastAsia="Times New Roman" w:hAnsi="Times New Roman" w:cs="Times New Roman"/>
                      <w:sz w:val="24"/>
                      <w:szCs w:val="24"/>
                    </w:rPr>
                  </w:pPr>
                  <w:r w:rsidRPr="00AF7DDB">
                    <w:rPr>
                      <w:rFonts w:ascii="Times New Roman" w:eastAsia="Times New Roman" w:hAnsi="Times New Roman" w:cs="Times New Roman"/>
                      <w:sz w:val="24"/>
                      <w:szCs w:val="24"/>
                    </w:rPr>
                    <w:t>nav precīzi aprēķināms</w:t>
                  </w:r>
                </w:p>
              </w:tc>
              <w:tc>
                <w:tcPr>
                  <w:tcW w:w="742" w:type="pct"/>
                  <w:tcBorders>
                    <w:top w:val="outset" w:sz="6" w:space="0" w:color="414142"/>
                    <w:left w:val="outset" w:sz="6" w:space="0" w:color="414142"/>
                    <w:bottom w:val="outset" w:sz="6" w:space="0" w:color="414142"/>
                    <w:right w:val="outset" w:sz="6" w:space="0" w:color="414142"/>
                  </w:tcBorders>
                  <w:hideMark/>
                </w:tcPr>
                <w:p w14:paraId="5FF08892" w14:textId="77777777" w:rsidR="006977D3" w:rsidRPr="00702CCC" w:rsidRDefault="00AF7DDB" w:rsidP="00073D74">
                  <w:pPr>
                    <w:spacing w:after="0" w:line="240" w:lineRule="auto"/>
                    <w:jc w:val="center"/>
                    <w:rPr>
                      <w:rFonts w:ascii="Times New Roman" w:eastAsia="Times New Roman" w:hAnsi="Times New Roman" w:cs="Times New Roman"/>
                      <w:sz w:val="24"/>
                      <w:szCs w:val="24"/>
                    </w:rPr>
                  </w:pPr>
                  <w:r w:rsidRPr="00AF7DDB">
                    <w:rPr>
                      <w:rFonts w:ascii="Times New Roman" w:eastAsia="Times New Roman" w:hAnsi="Times New Roman" w:cs="Times New Roman"/>
                      <w:sz w:val="24"/>
                      <w:szCs w:val="24"/>
                    </w:rPr>
                    <w:t>nav precīzi aprēķināms</w:t>
                  </w:r>
                </w:p>
              </w:tc>
              <w:tc>
                <w:tcPr>
                  <w:tcW w:w="742" w:type="pct"/>
                  <w:tcBorders>
                    <w:top w:val="outset" w:sz="6" w:space="0" w:color="414142"/>
                    <w:left w:val="outset" w:sz="6" w:space="0" w:color="414142"/>
                    <w:bottom w:val="outset" w:sz="6" w:space="0" w:color="414142"/>
                    <w:right w:val="outset" w:sz="6" w:space="0" w:color="414142"/>
                  </w:tcBorders>
                  <w:hideMark/>
                </w:tcPr>
                <w:p w14:paraId="29B424D4" w14:textId="77777777" w:rsidR="006977D3" w:rsidRPr="00702CCC" w:rsidRDefault="00AF7DDB" w:rsidP="00073D74">
                  <w:pPr>
                    <w:spacing w:after="0" w:line="240" w:lineRule="auto"/>
                    <w:jc w:val="center"/>
                    <w:rPr>
                      <w:rFonts w:ascii="Times New Roman" w:eastAsia="Times New Roman" w:hAnsi="Times New Roman" w:cs="Times New Roman"/>
                      <w:sz w:val="24"/>
                      <w:szCs w:val="24"/>
                    </w:rPr>
                  </w:pPr>
                  <w:r w:rsidRPr="00AF7DDB">
                    <w:rPr>
                      <w:rFonts w:ascii="Times New Roman" w:eastAsia="Times New Roman" w:hAnsi="Times New Roman" w:cs="Times New Roman"/>
                      <w:sz w:val="24"/>
                      <w:szCs w:val="24"/>
                    </w:rPr>
                    <w:t>nav precīzi aprēķināms</w:t>
                  </w:r>
                </w:p>
              </w:tc>
              <w:tc>
                <w:tcPr>
                  <w:tcW w:w="742" w:type="pct"/>
                  <w:tcBorders>
                    <w:top w:val="outset" w:sz="6" w:space="0" w:color="414142"/>
                    <w:left w:val="outset" w:sz="6" w:space="0" w:color="414142"/>
                    <w:bottom w:val="outset" w:sz="6" w:space="0" w:color="414142"/>
                    <w:right w:val="outset" w:sz="6" w:space="0" w:color="414142"/>
                  </w:tcBorders>
                  <w:hideMark/>
                </w:tcPr>
                <w:p w14:paraId="7EF5A00B" w14:textId="77777777" w:rsidR="006977D3" w:rsidRPr="00702CCC" w:rsidRDefault="00AF7DDB" w:rsidP="00073D74">
                  <w:pPr>
                    <w:spacing w:after="0" w:line="240" w:lineRule="auto"/>
                    <w:jc w:val="center"/>
                    <w:rPr>
                      <w:rFonts w:ascii="Times New Roman" w:eastAsia="Times New Roman" w:hAnsi="Times New Roman" w:cs="Times New Roman"/>
                      <w:sz w:val="24"/>
                      <w:szCs w:val="24"/>
                    </w:rPr>
                  </w:pPr>
                  <w:r w:rsidRPr="00AF7DDB">
                    <w:rPr>
                      <w:rFonts w:ascii="Times New Roman" w:eastAsia="Times New Roman" w:hAnsi="Times New Roman" w:cs="Times New Roman"/>
                      <w:sz w:val="24"/>
                      <w:szCs w:val="24"/>
                    </w:rPr>
                    <w:t>nav precīzi aprēķināms</w:t>
                  </w:r>
                </w:p>
              </w:tc>
            </w:tr>
            <w:tr w:rsidR="00702CCC" w:rsidRPr="00702CCC" w14:paraId="551FA761" w14:textId="77777777" w:rsidTr="00BC022C">
              <w:trPr>
                <w:jc w:val="center"/>
              </w:trPr>
              <w:tc>
                <w:tcPr>
                  <w:tcW w:w="1526" w:type="pct"/>
                  <w:tcBorders>
                    <w:top w:val="outset" w:sz="6" w:space="0" w:color="414142"/>
                    <w:left w:val="outset" w:sz="6" w:space="0" w:color="414142"/>
                    <w:bottom w:val="outset" w:sz="6" w:space="0" w:color="414142"/>
                    <w:right w:val="outset" w:sz="6" w:space="0" w:color="414142"/>
                  </w:tcBorders>
                  <w:hideMark/>
                </w:tcPr>
                <w:p w14:paraId="0324D758" w14:textId="77777777" w:rsidR="006977D3" w:rsidRPr="00702CCC" w:rsidRDefault="006977D3" w:rsidP="006977D3">
                  <w:pPr>
                    <w:spacing w:after="0" w:line="240" w:lineRule="auto"/>
                    <w:rPr>
                      <w:rFonts w:ascii="Times New Roman" w:eastAsia="Times New Roman" w:hAnsi="Times New Roman" w:cs="Times New Roman"/>
                      <w:sz w:val="24"/>
                      <w:szCs w:val="24"/>
                    </w:rPr>
                  </w:pPr>
                  <w:r w:rsidRPr="00702CCC">
                    <w:rPr>
                      <w:rFonts w:ascii="Times New Roman" w:eastAsia="Times New Roman" w:hAnsi="Times New Roman" w:cs="Times New Roman"/>
                      <w:sz w:val="24"/>
                      <w:szCs w:val="24"/>
                    </w:rPr>
                    <w:t>2.1. valsts pamatbudžets</w:t>
                  </w:r>
                </w:p>
              </w:tc>
              <w:tc>
                <w:tcPr>
                  <w:tcW w:w="544" w:type="pct"/>
                  <w:tcBorders>
                    <w:top w:val="outset" w:sz="6" w:space="0" w:color="414142"/>
                    <w:left w:val="outset" w:sz="6" w:space="0" w:color="414142"/>
                    <w:bottom w:val="outset" w:sz="6" w:space="0" w:color="414142"/>
                    <w:right w:val="outset" w:sz="6" w:space="0" w:color="414142"/>
                  </w:tcBorders>
                  <w:hideMark/>
                </w:tcPr>
                <w:p w14:paraId="37660EDB" w14:textId="77777777" w:rsidR="006977D3" w:rsidRPr="00702CCC" w:rsidRDefault="008E5F47" w:rsidP="00073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5" w:type="pct"/>
                  <w:tcBorders>
                    <w:top w:val="outset" w:sz="6" w:space="0" w:color="414142"/>
                    <w:left w:val="outset" w:sz="6" w:space="0" w:color="414142"/>
                    <w:bottom w:val="outset" w:sz="6" w:space="0" w:color="414142"/>
                    <w:right w:val="outset" w:sz="6" w:space="0" w:color="414142"/>
                  </w:tcBorders>
                  <w:hideMark/>
                </w:tcPr>
                <w:p w14:paraId="6154B0C4" w14:textId="77777777" w:rsidR="006977D3" w:rsidRPr="00702CCC" w:rsidRDefault="008E5F47" w:rsidP="00073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42" w:type="pct"/>
                  <w:tcBorders>
                    <w:top w:val="outset" w:sz="6" w:space="0" w:color="414142"/>
                    <w:left w:val="outset" w:sz="6" w:space="0" w:color="414142"/>
                    <w:bottom w:val="outset" w:sz="6" w:space="0" w:color="414142"/>
                    <w:right w:val="outset" w:sz="6" w:space="0" w:color="414142"/>
                  </w:tcBorders>
                  <w:hideMark/>
                </w:tcPr>
                <w:p w14:paraId="090E2B72" w14:textId="77777777" w:rsidR="006977D3" w:rsidRPr="00702CCC" w:rsidRDefault="008E5F47" w:rsidP="00073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42" w:type="pct"/>
                  <w:tcBorders>
                    <w:top w:val="outset" w:sz="6" w:space="0" w:color="414142"/>
                    <w:left w:val="outset" w:sz="6" w:space="0" w:color="414142"/>
                    <w:bottom w:val="outset" w:sz="6" w:space="0" w:color="414142"/>
                    <w:right w:val="outset" w:sz="6" w:space="0" w:color="414142"/>
                  </w:tcBorders>
                  <w:hideMark/>
                </w:tcPr>
                <w:p w14:paraId="7FA55887" w14:textId="77777777" w:rsidR="006977D3" w:rsidRPr="00702CCC" w:rsidRDefault="008E5F47" w:rsidP="00073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42" w:type="pct"/>
                  <w:tcBorders>
                    <w:top w:val="outset" w:sz="6" w:space="0" w:color="414142"/>
                    <w:left w:val="outset" w:sz="6" w:space="0" w:color="414142"/>
                    <w:bottom w:val="outset" w:sz="6" w:space="0" w:color="414142"/>
                    <w:right w:val="outset" w:sz="6" w:space="0" w:color="414142"/>
                  </w:tcBorders>
                  <w:hideMark/>
                </w:tcPr>
                <w:p w14:paraId="05422204" w14:textId="77777777" w:rsidR="006977D3" w:rsidRPr="00702CCC" w:rsidRDefault="008E5F47" w:rsidP="00073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702CCC" w:rsidRPr="00702CCC" w14:paraId="716A5E77" w14:textId="77777777" w:rsidTr="00BC022C">
              <w:trPr>
                <w:jc w:val="center"/>
              </w:trPr>
              <w:tc>
                <w:tcPr>
                  <w:tcW w:w="1526" w:type="pct"/>
                  <w:tcBorders>
                    <w:top w:val="outset" w:sz="6" w:space="0" w:color="414142"/>
                    <w:left w:val="outset" w:sz="6" w:space="0" w:color="414142"/>
                    <w:bottom w:val="outset" w:sz="6" w:space="0" w:color="414142"/>
                    <w:right w:val="outset" w:sz="6" w:space="0" w:color="414142"/>
                  </w:tcBorders>
                  <w:hideMark/>
                </w:tcPr>
                <w:p w14:paraId="3A65095C" w14:textId="77777777" w:rsidR="006977D3" w:rsidRPr="00702CCC" w:rsidRDefault="006977D3" w:rsidP="006977D3">
                  <w:pPr>
                    <w:spacing w:after="0" w:line="240" w:lineRule="auto"/>
                    <w:rPr>
                      <w:rFonts w:ascii="Times New Roman" w:eastAsia="Times New Roman" w:hAnsi="Times New Roman" w:cs="Times New Roman"/>
                      <w:sz w:val="24"/>
                      <w:szCs w:val="24"/>
                    </w:rPr>
                  </w:pPr>
                  <w:r w:rsidRPr="00702CCC">
                    <w:rPr>
                      <w:rFonts w:ascii="Times New Roman" w:eastAsia="Times New Roman" w:hAnsi="Times New Roman" w:cs="Times New Roman"/>
                      <w:sz w:val="24"/>
                      <w:szCs w:val="24"/>
                    </w:rPr>
                    <w:t>2.2. valsts speciālais budžets</w:t>
                  </w:r>
                </w:p>
              </w:tc>
              <w:tc>
                <w:tcPr>
                  <w:tcW w:w="544" w:type="pct"/>
                  <w:tcBorders>
                    <w:top w:val="outset" w:sz="6" w:space="0" w:color="414142"/>
                    <w:left w:val="outset" w:sz="6" w:space="0" w:color="414142"/>
                    <w:bottom w:val="outset" w:sz="6" w:space="0" w:color="414142"/>
                    <w:right w:val="outset" w:sz="6" w:space="0" w:color="414142"/>
                  </w:tcBorders>
                  <w:hideMark/>
                </w:tcPr>
                <w:p w14:paraId="5124CF16" w14:textId="77777777" w:rsidR="006977D3" w:rsidRPr="00702CCC" w:rsidRDefault="008E5F47" w:rsidP="00073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5" w:type="pct"/>
                  <w:tcBorders>
                    <w:top w:val="outset" w:sz="6" w:space="0" w:color="414142"/>
                    <w:left w:val="outset" w:sz="6" w:space="0" w:color="414142"/>
                    <w:bottom w:val="outset" w:sz="6" w:space="0" w:color="414142"/>
                    <w:right w:val="outset" w:sz="6" w:space="0" w:color="414142"/>
                  </w:tcBorders>
                  <w:hideMark/>
                </w:tcPr>
                <w:p w14:paraId="0C294F78" w14:textId="77777777" w:rsidR="006977D3" w:rsidRPr="00702CCC" w:rsidRDefault="008E5F47" w:rsidP="00073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42" w:type="pct"/>
                  <w:tcBorders>
                    <w:top w:val="outset" w:sz="6" w:space="0" w:color="414142"/>
                    <w:left w:val="outset" w:sz="6" w:space="0" w:color="414142"/>
                    <w:bottom w:val="outset" w:sz="6" w:space="0" w:color="414142"/>
                    <w:right w:val="outset" w:sz="6" w:space="0" w:color="414142"/>
                  </w:tcBorders>
                  <w:hideMark/>
                </w:tcPr>
                <w:p w14:paraId="27DA6538" w14:textId="77777777" w:rsidR="006977D3" w:rsidRPr="00702CCC" w:rsidRDefault="008E5F47" w:rsidP="00073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42" w:type="pct"/>
                  <w:tcBorders>
                    <w:top w:val="outset" w:sz="6" w:space="0" w:color="414142"/>
                    <w:left w:val="outset" w:sz="6" w:space="0" w:color="414142"/>
                    <w:bottom w:val="outset" w:sz="6" w:space="0" w:color="414142"/>
                    <w:right w:val="outset" w:sz="6" w:space="0" w:color="414142"/>
                  </w:tcBorders>
                  <w:hideMark/>
                </w:tcPr>
                <w:p w14:paraId="0069D8C9" w14:textId="77777777" w:rsidR="006977D3" w:rsidRPr="00702CCC" w:rsidRDefault="008E5F47" w:rsidP="00073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42" w:type="pct"/>
                  <w:tcBorders>
                    <w:top w:val="outset" w:sz="6" w:space="0" w:color="414142"/>
                    <w:left w:val="outset" w:sz="6" w:space="0" w:color="414142"/>
                    <w:bottom w:val="outset" w:sz="6" w:space="0" w:color="414142"/>
                    <w:right w:val="outset" w:sz="6" w:space="0" w:color="414142"/>
                  </w:tcBorders>
                  <w:hideMark/>
                </w:tcPr>
                <w:p w14:paraId="77AE3669" w14:textId="77777777" w:rsidR="006977D3" w:rsidRPr="00702CCC" w:rsidRDefault="008E5F47" w:rsidP="00073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702CCC" w:rsidRPr="00702CCC" w14:paraId="1F5F950B" w14:textId="77777777" w:rsidTr="00BC022C">
              <w:trPr>
                <w:jc w:val="center"/>
              </w:trPr>
              <w:tc>
                <w:tcPr>
                  <w:tcW w:w="1526" w:type="pct"/>
                  <w:tcBorders>
                    <w:top w:val="outset" w:sz="6" w:space="0" w:color="414142"/>
                    <w:left w:val="outset" w:sz="6" w:space="0" w:color="414142"/>
                    <w:bottom w:val="outset" w:sz="6" w:space="0" w:color="414142"/>
                    <w:right w:val="outset" w:sz="6" w:space="0" w:color="414142"/>
                  </w:tcBorders>
                  <w:hideMark/>
                </w:tcPr>
                <w:p w14:paraId="18B70148" w14:textId="77777777" w:rsidR="006977D3" w:rsidRPr="00702CCC" w:rsidRDefault="006977D3" w:rsidP="006977D3">
                  <w:pPr>
                    <w:spacing w:after="0" w:line="240" w:lineRule="auto"/>
                    <w:rPr>
                      <w:rFonts w:ascii="Times New Roman" w:eastAsia="Times New Roman" w:hAnsi="Times New Roman" w:cs="Times New Roman"/>
                      <w:sz w:val="24"/>
                      <w:szCs w:val="24"/>
                    </w:rPr>
                  </w:pPr>
                  <w:r w:rsidRPr="00702CCC">
                    <w:rPr>
                      <w:rFonts w:ascii="Times New Roman" w:eastAsia="Times New Roman" w:hAnsi="Times New Roman" w:cs="Times New Roman"/>
                      <w:sz w:val="24"/>
                      <w:szCs w:val="24"/>
                    </w:rPr>
                    <w:t>2.3. pašvaldību budžets</w:t>
                  </w:r>
                </w:p>
              </w:tc>
              <w:tc>
                <w:tcPr>
                  <w:tcW w:w="544" w:type="pct"/>
                  <w:tcBorders>
                    <w:top w:val="outset" w:sz="6" w:space="0" w:color="414142"/>
                    <w:left w:val="outset" w:sz="6" w:space="0" w:color="414142"/>
                    <w:bottom w:val="outset" w:sz="6" w:space="0" w:color="414142"/>
                    <w:right w:val="outset" w:sz="6" w:space="0" w:color="414142"/>
                  </w:tcBorders>
                  <w:hideMark/>
                </w:tcPr>
                <w:p w14:paraId="3FB8D8FC" w14:textId="77777777" w:rsidR="006977D3" w:rsidRPr="00702CCC" w:rsidRDefault="008E5F47" w:rsidP="00073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5" w:type="pct"/>
                  <w:tcBorders>
                    <w:top w:val="outset" w:sz="6" w:space="0" w:color="414142"/>
                    <w:left w:val="outset" w:sz="6" w:space="0" w:color="414142"/>
                    <w:bottom w:val="outset" w:sz="6" w:space="0" w:color="414142"/>
                    <w:right w:val="outset" w:sz="6" w:space="0" w:color="414142"/>
                  </w:tcBorders>
                  <w:hideMark/>
                </w:tcPr>
                <w:p w14:paraId="31690D5F" w14:textId="77777777" w:rsidR="006977D3" w:rsidRPr="00702CCC" w:rsidRDefault="008E5F47" w:rsidP="00073D74">
                  <w:pPr>
                    <w:spacing w:after="0" w:line="240" w:lineRule="auto"/>
                    <w:jc w:val="center"/>
                    <w:rPr>
                      <w:rFonts w:ascii="Times New Roman" w:eastAsia="Times New Roman" w:hAnsi="Times New Roman" w:cs="Times New Roman"/>
                      <w:sz w:val="24"/>
                      <w:szCs w:val="24"/>
                    </w:rPr>
                  </w:pPr>
                  <w:r w:rsidRPr="00AF7DDB">
                    <w:rPr>
                      <w:rFonts w:ascii="Times New Roman" w:eastAsia="Times New Roman" w:hAnsi="Times New Roman" w:cs="Times New Roman"/>
                      <w:sz w:val="24"/>
                      <w:szCs w:val="24"/>
                    </w:rPr>
                    <w:t>nav precīzi aprēķināms</w:t>
                  </w:r>
                </w:p>
              </w:tc>
              <w:tc>
                <w:tcPr>
                  <w:tcW w:w="742" w:type="pct"/>
                  <w:tcBorders>
                    <w:top w:val="outset" w:sz="6" w:space="0" w:color="414142"/>
                    <w:left w:val="outset" w:sz="6" w:space="0" w:color="414142"/>
                    <w:bottom w:val="outset" w:sz="6" w:space="0" w:color="414142"/>
                    <w:right w:val="outset" w:sz="6" w:space="0" w:color="414142"/>
                  </w:tcBorders>
                  <w:hideMark/>
                </w:tcPr>
                <w:p w14:paraId="2632B67A" w14:textId="77777777" w:rsidR="006977D3" w:rsidRPr="00702CCC" w:rsidRDefault="008E5F47" w:rsidP="00073D74">
                  <w:pPr>
                    <w:spacing w:after="0" w:line="240" w:lineRule="auto"/>
                    <w:jc w:val="center"/>
                    <w:rPr>
                      <w:rFonts w:ascii="Times New Roman" w:eastAsia="Times New Roman" w:hAnsi="Times New Roman" w:cs="Times New Roman"/>
                      <w:sz w:val="24"/>
                      <w:szCs w:val="24"/>
                    </w:rPr>
                  </w:pPr>
                  <w:r w:rsidRPr="00AF7DDB">
                    <w:rPr>
                      <w:rFonts w:ascii="Times New Roman" w:eastAsia="Times New Roman" w:hAnsi="Times New Roman" w:cs="Times New Roman"/>
                      <w:sz w:val="24"/>
                      <w:szCs w:val="24"/>
                    </w:rPr>
                    <w:t>nav precīzi aprēķināms</w:t>
                  </w:r>
                </w:p>
              </w:tc>
              <w:tc>
                <w:tcPr>
                  <w:tcW w:w="742" w:type="pct"/>
                  <w:tcBorders>
                    <w:top w:val="outset" w:sz="6" w:space="0" w:color="414142"/>
                    <w:left w:val="outset" w:sz="6" w:space="0" w:color="414142"/>
                    <w:bottom w:val="outset" w:sz="6" w:space="0" w:color="414142"/>
                    <w:right w:val="outset" w:sz="6" w:space="0" w:color="414142"/>
                  </w:tcBorders>
                  <w:hideMark/>
                </w:tcPr>
                <w:p w14:paraId="028F2C4F" w14:textId="77777777" w:rsidR="006977D3" w:rsidRPr="00702CCC" w:rsidRDefault="008E5F47" w:rsidP="00073D74">
                  <w:pPr>
                    <w:spacing w:after="0" w:line="240" w:lineRule="auto"/>
                    <w:jc w:val="center"/>
                    <w:rPr>
                      <w:rFonts w:ascii="Times New Roman" w:eastAsia="Times New Roman" w:hAnsi="Times New Roman" w:cs="Times New Roman"/>
                      <w:sz w:val="24"/>
                      <w:szCs w:val="24"/>
                    </w:rPr>
                  </w:pPr>
                  <w:r w:rsidRPr="00AF7DDB">
                    <w:rPr>
                      <w:rFonts w:ascii="Times New Roman" w:eastAsia="Times New Roman" w:hAnsi="Times New Roman" w:cs="Times New Roman"/>
                      <w:sz w:val="24"/>
                      <w:szCs w:val="24"/>
                    </w:rPr>
                    <w:t>nav precīzi aprēķināms</w:t>
                  </w:r>
                </w:p>
              </w:tc>
              <w:tc>
                <w:tcPr>
                  <w:tcW w:w="742" w:type="pct"/>
                  <w:tcBorders>
                    <w:top w:val="outset" w:sz="6" w:space="0" w:color="414142"/>
                    <w:left w:val="outset" w:sz="6" w:space="0" w:color="414142"/>
                    <w:bottom w:val="outset" w:sz="6" w:space="0" w:color="414142"/>
                    <w:right w:val="outset" w:sz="6" w:space="0" w:color="414142"/>
                  </w:tcBorders>
                  <w:hideMark/>
                </w:tcPr>
                <w:p w14:paraId="49A378D6" w14:textId="77777777" w:rsidR="006977D3" w:rsidRPr="00702CCC" w:rsidRDefault="008E5F47" w:rsidP="00073D74">
                  <w:pPr>
                    <w:spacing w:after="0" w:line="240" w:lineRule="auto"/>
                    <w:jc w:val="center"/>
                    <w:rPr>
                      <w:rFonts w:ascii="Times New Roman" w:eastAsia="Times New Roman" w:hAnsi="Times New Roman" w:cs="Times New Roman"/>
                      <w:sz w:val="24"/>
                      <w:szCs w:val="24"/>
                    </w:rPr>
                  </w:pPr>
                  <w:r w:rsidRPr="00AF7DDB">
                    <w:rPr>
                      <w:rFonts w:ascii="Times New Roman" w:eastAsia="Times New Roman" w:hAnsi="Times New Roman" w:cs="Times New Roman"/>
                      <w:sz w:val="24"/>
                      <w:szCs w:val="24"/>
                    </w:rPr>
                    <w:t>nav precīzi aprēķināms</w:t>
                  </w:r>
                </w:p>
              </w:tc>
            </w:tr>
            <w:tr w:rsidR="00702CCC" w:rsidRPr="00702CCC" w14:paraId="7907C620" w14:textId="77777777" w:rsidTr="00BC022C">
              <w:trPr>
                <w:jc w:val="center"/>
              </w:trPr>
              <w:tc>
                <w:tcPr>
                  <w:tcW w:w="1526" w:type="pct"/>
                  <w:tcBorders>
                    <w:top w:val="outset" w:sz="6" w:space="0" w:color="414142"/>
                    <w:left w:val="outset" w:sz="6" w:space="0" w:color="414142"/>
                    <w:bottom w:val="outset" w:sz="6" w:space="0" w:color="414142"/>
                    <w:right w:val="outset" w:sz="6" w:space="0" w:color="414142"/>
                  </w:tcBorders>
                  <w:hideMark/>
                </w:tcPr>
                <w:p w14:paraId="30E595AC" w14:textId="77777777" w:rsidR="006977D3" w:rsidRPr="00702CCC" w:rsidRDefault="006977D3" w:rsidP="006977D3">
                  <w:pPr>
                    <w:spacing w:after="0" w:line="240" w:lineRule="auto"/>
                    <w:rPr>
                      <w:rFonts w:ascii="Times New Roman" w:eastAsia="Times New Roman" w:hAnsi="Times New Roman" w:cs="Times New Roman"/>
                      <w:sz w:val="24"/>
                      <w:szCs w:val="24"/>
                    </w:rPr>
                  </w:pPr>
                  <w:r w:rsidRPr="00702CCC">
                    <w:rPr>
                      <w:rFonts w:ascii="Times New Roman" w:eastAsia="Times New Roman" w:hAnsi="Times New Roman" w:cs="Times New Roman"/>
                      <w:sz w:val="24"/>
                      <w:szCs w:val="24"/>
                    </w:rPr>
                    <w:t>3. Finansiālā ietekme:</w:t>
                  </w:r>
                </w:p>
              </w:tc>
              <w:tc>
                <w:tcPr>
                  <w:tcW w:w="544" w:type="pct"/>
                  <w:tcBorders>
                    <w:top w:val="outset" w:sz="6" w:space="0" w:color="414142"/>
                    <w:left w:val="outset" w:sz="6" w:space="0" w:color="414142"/>
                    <w:bottom w:val="outset" w:sz="6" w:space="0" w:color="414142"/>
                    <w:right w:val="outset" w:sz="6" w:space="0" w:color="414142"/>
                  </w:tcBorders>
                  <w:vAlign w:val="center"/>
                  <w:hideMark/>
                </w:tcPr>
                <w:p w14:paraId="72ABB6AE" w14:textId="77777777" w:rsidR="006977D3" w:rsidRPr="00702CCC" w:rsidRDefault="008E5F47" w:rsidP="00073D74">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0</w:t>
                  </w:r>
                </w:p>
              </w:tc>
              <w:tc>
                <w:tcPr>
                  <w:tcW w:w="705" w:type="pct"/>
                  <w:tcBorders>
                    <w:top w:val="outset" w:sz="6" w:space="0" w:color="414142"/>
                    <w:left w:val="outset" w:sz="6" w:space="0" w:color="414142"/>
                    <w:bottom w:val="outset" w:sz="6" w:space="0" w:color="414142"/>
                    <w:right w:val="outset" w:sz="6" w:space="0" w:color="414142"/>
                  </w:tcBorders>
                  <w:hideMark/>
                </w:tcPr>
                <w:p w14:paraId="408C3130" w14:textId="77777777" w:rsidR="006977D3" w:rsidRPr="00702CCC" w:rsidRDefault="00AF7DDB" w:rsidP="00073D74">
                  <w:pPr>
                    <w:spacing w:after="0" w:line="240" w:lineRule="auto"/>
                    <w:jc w:val="center"/>
                    <w:rPr>
                      <w:rFonts w:ascii="Times New Roman" w:eastAsia="Times New Roman" w:hAnsi="Times New Roman" w:cs="Times New Roman"/>
                      <w:sz w:val="24"/>
                      <w:szCs w:val="24"/>
                    </w:rPr>
                  </w:pPr>
                  <w:r w:rsidRPr="00AF7DDB">
                    <w:rPr>
                      <w:rFonts w:ascii="Times New Roman" w:eastAsia="Times New Roman" w:hAnsi="Times New Roman" w:cs="Times New Roman"/>
                      <w:sz w:val="24"/>
                      <w:szCs w:val="24"/>
                    </w:rPr>
                    <w:t>nav precīzi aprēķināms</w:t>
                  </w:r>
                </w:p>
              </w:tc>
              <w:tc>
                <w:tcPr>
                  <w:tcW w:w="742" w:type="pct"/>
                  <w:tcBorders>
                    <w:top w:val="outset" w:sz="6" w:space="0" w:color="414142"/>
                    <w:left w:val="outset" w:sz="6" w:space="0" w:color="414142"/>
                    <w:bottom w:val="outset" w:sz="6" w:space="0" w:color="414142"/>
                    <w:right w:val="outset" w:sz="6" w:space="0" w:color="414142"/>
                  </w:tcBorders>
                  <w:hideMark/>
                </w:tcPr>
                <w:p w14:paraId="5D47E191" w14:textId="77777777" w:rsidR="006977D3" w:rsidRPr="00702CCC" w:rsidRDefault="00AF7DDB" w:rsidP="00073D74">
                  <w:pPr>
                    <w:spacing w:after="0" w:line="240" w:lineRule="auto"/>
                    <w:jc w:val="center"/>
                    <w:rPr>
                      <w:rFonts w:ascii="Times New Roman" w:eastAsia="Times New Roman" w:hAnsi="Times New Roman" w:cs="Times New Roman"/>
                      <w:sz w:val="24"/>
                      <w:szCs w:val="24"/>
                    </w:rPr>
                  </w:pPr>
                  <w:r w:rsidRPr="00AF7DDB">
                    <w:rPr>
                      <w:rFonts w:ascii="Times New Roman" w:eastAsia="Times New Roman" w:hAnsi="Times New Roman" w:cs="Times New Roman"/>
                      <w:sz w:val="24"/>
                      <w:szCs w:val="24"/>
                    </w:rPr>
                    <w:t>nav precīzi aprēķināms</w:t>
                  </w:r>
                </w:p>
              </w:tc>
              <w:tc>
                <w:tcPr>
                  <w:tcW w:w="742" w:type="pct"/>
                  <w:tcBorders>
                    <w:top w:val="outset" w:sz="6" w:space="0" w:color="414142"/>
                    <w:left w:val="outset" w:sz="6" w:space="0" w:color="414142"/>
                    <w:bottom w:val="outset" w:sz="6" w:space="0" w:color="414142"/>
                    <w:right w:val="outset" w:sz="6" w:space="0" w:color="414142"/>
                  </w:tcBorders>
                  <w:hideMark/>
                </w:tcPr>
                <w:p w14:paraId="29A55D6E" w14:textId="77777777" w:rsidR="006977D3" w:rsidRPr="00702CCC" w:rsidRDefault="00AF7DDB" w:rsidP="00073D74">
                  <w:pPr>
                    <w:spacing w:after="0" w:line="240" w:lineRule="auto"/>
                    <w:jc w:val="center"/>
                    <w:rPr>
                      <w:rFonts w:ascii="Times New Roman" w:eastAsia="Times New Roman" w:hAnsi="Times New Roman" w:cs="Times New Roman"/>
                      <w:sz w:val="24"/>
                      <w:szCs w:val="24"/>
                    </w:rPr>
                  </w:pPr>
                  <w:r w:rsidRPr="00AF7DDB">
                    <w:rPr>
                      <w:rFonts w:ascii="Times New Roman" w:eastAsia="Times New Roman" w:hAnsi="Times New Roman" w:cs="Times New Roman"/>
                      <w:sz w:val="24"/>
                      <w:szCs w:val="24"/>
                    </w:rPr>
                    <w:t>nav precīzi aprēķināms</w:t>
                  </w:r>
                </w:p>
              </w:tc>
              <w:tc>
                <w:tcPr>
                  <w:tcW w:w="742" w:type="pct"/>
                  <w:tcBorders>
                    <w:top w:val="outset" w:sz="6" w:space="0" w:color="414142"/>
                    <w:left w:val="outset" w:sz="6" w:space="0" w:color="414142"/>
                    <w:bottom w:val="outset" w:sz="6" w:space="0" w:color="414142"/>
                    <w:right w:val="outset" w:sz="6" w:space="0" w:color="414142"/>
                  </w:tcBorders>
                  <w:hideMark/>
                </w:tcPr>
                <w:p w14:paraId="47FE1210" w14:textId="77777777" w:rsidR="006977D3" w:rsidRPr="00702CCC" w:rsidRDefault="00AF7DDB" w:rsidP="00073D74">
                  <w:pPr>
                    <w:spacing w:after="0" w:line="240" w:lineRule="auto"/>
                    <w:jc w:val="center"/>
                    <w:rPr>
                      <w:rFonts w:ascii="Times New Roman" w:eastAsia="Times New Roman" w:hAnsi="Times New Roman" w:cs="Times New Roman"/>
                      <w:sz w:val="24"/>
                      <w:szCs w:val="24"/>
                    </w:rPr>
                  </w:pPr>
                  <w:r w:rsidRPr="00AF7DDB">
                    <w:rPr>
                      <w:rFonts w:ascii="Times New Roman" w:eastAsia="Times New Roman" w:hAnsi="Times New Roman" w:cs="Times New Roman"/>
                      <w:sz w:val="24"/>
                      <w:szCs w:val="24"/>
                    </w:rPr>
                    <w:t>nav precīzi aprēķināms</w:t>
                  </w:r>
                </w:p>
              </w:tc>
            </w:tr>
            <w:tr w:rsidR="00702CCC" w:rsidRPr="00702CCC" w14:paraId="41D3C4A0" w14:textId="77777777" w:rsidTr="00BC022C">
              <w:trPr>
                <w:jc w:val="center"/>
              </w:trPr>
              <w:tc>
                <w:tcPr>
                  <w:tcW w:w="1526" w:type="pct"/>
                  <w:tcBorders>
                    <w:top w:val="outset" w:sz="6" w:space="0" w:color="414142"/>
                    <w:left w:val="outset" w:sz="6" w:space="0" w:color="414142"/>
                    <w:bottom w:val="outset" w:sz="6" w:space="0" w:color="414142"/>
                    <w:right w:val="outset" w:sz="6" w:space="0" w:color="414142"/>
                  </w:tcBorders>
                  <w:hideMark/>
                </w:tcPr>
                <w:p w14:paraId="3A48C36B" w14:textId="77777777" w:rsidR="006977D3" w:rsidRPr="00702CCC" w:rsidRDefault="006977D3" w:rsidP="006977D3">
                  <w:pPr>
                    <w:spacing w:after="0" w:line="240" w:lineRule="auto"/>
                    <w:rPr>
                      <w:rFonts w:ascii="Times New Roman" w:eastAsia="Times New Roman" w:hAnsi="Times New Roman" w:cs="Times New Roman"/>
                      <w:sz w:val="24"/>
                      <w:szCs w:val="24"/>
                    </w:rPr>
                  </w:pPr>
                  <w:r w:rsidRPr="00702CCC">
                    <w:rPr>
                      <w:rFonts w:ascii="Times New Roman" w:eastAsia="Times New Roman" w:hAnsi="Times New Roman" w:cs="Times New Roman"/>
                      <w:sz w:val="24"/>
                      <w:szCs w:val="24"/>
                    </w:rPr>
                    <w:t>3.1. valsts pamatbudžets</w:t>
                  </w:r>
                </w:p>
              </w:tc>
              <w:tc>
                <w:tcPr>
                  <w:tcW w:w="544" w:type="pct"/>
                  <w:tcBorders>
                    <w:top w:val="outset" w:sz="6" w:space="0" w:color="414142"/>
                    <w:left w:val="outset" w:sz="6" w:space="0" w:color="414142"/>
                    <w:bottom w:val="outset" w:sz="6" w:space="0" w:color="414142"/>
                    <w:right w:val="outset" w:sz="6" w:space="0" w:color="414142"/>
                  </w:tcBorders>
                  <w:hideMark/>
                </w:tcPr>
                <w:p w14:paraId="147DBB36" w14:textId="77777777" w:rsidR="006977D3" w:rsidRPr="00702CCC" w:rsidRDefault="008E5F47" w:rsidP="00073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5" w:type="pct"/>
                  <w:tcBorders>
                    <w:top w:val="outset" w:sz="6" w:space="0" w:color="414142"/>
                    <w:left w:val="outset" w:sz="6" w:space="0" w:color="414142"/>
                    <w:bottom w:val="outset" w:sz="6" w:space="0" w:color="414142"/>
                    <w:right w:val="outset" w:sz="6" w:space="0" w:color="414142"/>
                  </w:tcBorders>
                  <w:hideMark/>
                </w:tcPr>
                <w:p w14:paraId="3683CA34" w14:textId="77777777" w:rsidR="006977D3" w:rsidRPr="00702CCC" w:rsidRDefault="008E5F47" w:rsidP="00073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42" w:type="pct"/>
                  <w:tcBorders>
                    <w:top w:val="outset" w:sz="6" w:space="0" w:color="414142"/>
                    <w:left w:val="outset" w:sz="6" w:space="0" w:color="414142"/>
                    <w:bottom w:val="outset" w:sz="6" w:space="0" w:color="414142"/>
                    <w:right w:val="outset" w:sz="6" w:space="0" w:color="414142"/>
                  </w:tcBorders>
                  <w:hideMark/>
                </w:tcPr>
                <w:p w14:paraId="78F10095" w14:textId="77777777" w:rsidR="006977D3" w:rsidRPr="00702CCC" w:rsidRDefault="008E5F47" w:rsidP="00073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42" w:type="pct"/>
                  <w:tcBorders>
                    <w:top w:val="outset" w:sz="6" w:space="0" w:color="414142"/>
                    <w:left w:val="outset" w:sz="6" w:space="0" w:color="414142"/>
                    <w:bottom w:val="outset" w:sz="6" w:space="0" w:color="414142"/>
                    <w:right w:val="outset" w:sz="6" w:space="0" w:color="414142"/>
                  </w:tcBorders>
                  <w:hideMark/>
                </w:tcPr>
                <w:p w14:paraId="50B05036" w14:textId="77777777" w:rsidR="006977D3" w:rsidRPr="00702CCC" w:rsidRDefault="008E5F47" w:rsidP="00073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42" w:type="pct"/>
                  <w:tcBorders>
                    <w:top w:val="outset" w:sz="6" w:space="0" w:color="414142"/>
                    <w:left w:val="outset" w:sz="6" w:space="0" w:color="414142"/>
                    <w:bottom w:val="outset" w:sz="6" w:space="0" w:color="414142"/>
                    <w:right w:val="outset" w:sz="6" w:space="0" w:color="414142"/>
                  </w:tcBorders>
                  <w:hideMark/>
                </w:tcPr>
                <w:p w14:paraId="1701F9AB" w14:textId="77777777" w:rsidR="006977D3" w:rsidRPr="00702CCC" w:rsidRDefault="008E5F47" w:rsidP="00073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702CCC" w:rsidRPr="00702CCC" w14:paraId="5E7AEBE7" w14:textId="77777777" w:rsidTr="00BC022C">
              <w:trPr>
                <w:jc w:val="center"/>
              </w:trPr>
              <w:tc>
                <w:tcPr>
                  <w:tcW w:w="1526" w:type="pct"/>
                  <w:tcBorders>
                    <w:top w:val="outset" w:sz="6" w:space="0" w:color="414142"/>
                    <w:left w:val="outset" w:sz="6" w:space="0" w:color="414142"/>
                    <w:bottom w:val="outset" w:sz="6" w:space="0" w:color="414142"/>
                    <w:right w:val="outset" w:sz="6" w:space="0" w:color="414142"/>
                  </w:tcBorders>
                  <w:hideMark/>
                </w:tcPr>
                <w:p w14:paraId="742B0E1B" w14:textId="77777777" w:rsidR="006977D3" w:rsidRPr="00702CCC" w:rsidRDefault="006977D3" w:rsidP="006977D3">
                  <w:pPr>
                    <w:spacing w:after="0" w:line="240" w:lineRule="auto"/>
                    <w:rPr>
                      <w:rFonts w:ascii="Times New Roman" w:eastAsia="Times New Roman" w:hAnsi="Times New Roman" w:cs="Times New Roman"/>
                      <w:sz w:val="24"/>
                      <w:szCs w:val="24"/>
                    </w:rPr>
                  </w:pPr>
                  <w:r w:rsidRPr="00702CCC">
                    <w:rPr>
                      <w:rFonts w:ascii="Times New Roman" w:eastAsia="Times New Roman" w:hAnsi="Times New Roman" w:cs="Times New Roman"/>
                      <w:sz w:val="24"/>
                      <w:szCs w:val="24"/>
                    </w:rPr>
                    <w:t>3.2. speciālais budžets</w:t>
                  </w:r>
                </w:p>
              </w:tc>
              <w:tc>
                <w:tcPr>
                  <w:tcW w:w="544" w:type="pct"/>
                  <w:tcBorders>
                    <w:top w:val="outset" w:sz="6" w:space="0" w:color="414142"/>
                    <w:left w:val="outset" w:sz="6" w:space="0" w:color="414142"/>
                    <w:bottom w:val="outset" w:sz="6" w:space="0" w:color="414142"/>
                    <w:right w:val="outset" w:sz="6" w:space="0" w:color="414142"/>
                  </w:tcBorders>
                  <w:hideMark/>
                </w:tcPr>
                <w:p w14:paraId="32C915CC" w14:textId="77777777" w:rsidR="006977D3" w:rsidRPr="00702CCC" w:rsidRDefault="008E5F47" w:rsidP="00073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5" w:type="pct"/>
                  <w:tcBorders>
                    <w:top w:val="outset" w:sz="6" w:space="0" w:color="414142"/>
                    <w:left w:val="outset" w:sz="6" w:space="0" w:color="414142"/>
                    <w:bottom w:val="outset" w:sz="6" w:space="0" w:color="414142"/>
                    <w:right w:val="outset" w:sz="6" w:space="0" w:color="414142"/>
                  </w:tcBorders>
                  <w:hideMark/>
                </w:tcPr>
                <w:p w14:paraId="675613D7" w14:textId="77777777" w:rsidR="006977D3" w:rsidRPr="00702CCC" w:rsidRDefault="008E5F47" w:rsidP="00073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42" w:type="pct"/>
                  <w:tcBorders>
                    <w:top w:val="outset" w:sz="6" w:space="0" w:color="414142"/>
                    <w:left w:val="outset" w:sz="6" w:space="0" w:color="414142"/>
                    <w:bottom w:val="outset" w:sz="6" w:space="0" w:color="414142"/>
                    <w:right w:val="outset" w:sz="6" w:space="0" w:color="414142"/>
                  </w:tcBorders>
                  <w:hideMark/>
                </w:tcPr>
                <w:p w14:paraId="6C440C0C" w14:textId="77777777" w:rsidR="006977D3" w:rsidRPr="00702CCC" w:rsidRDefault="008E5F47" w:rsidP="00073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42" w:type="pct"/>
                  <w:tcBorders>
                    <w:top w:val="outset" w:sz="6" w:space="0" w:color="414142"/>
                    <w:left w:val="outset" w:sz="6" w:space="0" w:color="414142"/>
                    <w:bottom w:val="outset" w:sz="6" w:space="0" w:color="414142"/>
                    <w:right w:val="outset" w:sz="6" w:space="0" w:color="414142"/>
                  </w:tcBorders>
                  <w:hideMark/>
                </w:tcPr>
                <w:p w14:paraId="098F2C9D" w14:textId="77777777" w:rsidR="006977D3" w:rsidRPr="00702CCC" w:rsidRDefault="008E5F47" w:rsidP="00073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42" w:type="pct"/>
                  <w:tcBorders>
                    <w:top w:val="outset" w:sz="6" w:space="0" w:color="414142"/>
                    <w:left w:val="outset" w:sz="6" w:space="0" w:color="414142"/>
                    <w:bottom w:val="outset" w:sz="6" w:space="0" w:color="414142"/>
                    <w:right w:val="outset" w:sz="6" w:space="0" w:color="414142"/>
                  </w:tcBorders>
                  <w:hideMark/>
                </w:tcPr>
                <w:p w14:paraId="54AF2713" w14:textId="77777777" w:rsidR="006977D3" w:rsidRPr="00702CCC" w:rsidRDefault="008E5F47" w:rsidP="00073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702CCC" w:rsidRPr="00702CCC" w14:paraId="3C078A68" w14:textId="77777777" w:rsidTr="00BC022C">
              <w:trPr>
                <w:jc w:val="center"/>
              </w:trPr>
              <w:tc>
                <w:tcPr>
                  <w:tcW w:w="1526" w:type="pct"/>
                  <w:tcBorders>
                    <w:top w:val="outset" w:sz="6" w:space="0" w:color="414142"/>
                    <w:left w:val="outset" w:sz="6" w:space="0" w:color="414142"/>
                    <w:bottom w:val="outset" w:sz="6" w:space="0" w:color="414142"/>
                    <w:right w:val="outset" w:sz="6" w:space="0" w:color="414142"/>
                  </w:tcBorders>
                  <w:hideMark/>
                </w:tcPr>
                <w:p w14:paraId="2CB8DB41" w14:textId="77777777" w:rsidR="006977D3" w:rsidRPr="00702CCC" w:rsidRDefault="006977D3" w:rsidP="006977D3">
                  <w:pPr>
                    <w:spacing w:after="0" w:line="240" w:lineRule="auto"/>
                    <w:rPr>
                      <w:rFonts w:ascii="Times New Roman" w:eastAsia="Times New Roman" w:hAnsi="Times New Roman" w:cs="Times New Roman"/>
                      <w:sz w:val="24"/>
                      <w:szCs w:val="24"/>
                    </w:rPr>
                  </w:pPr>
                  <w:r w:rsidRPr="00702CCC">
                    <w:rPr>
                      <w:rFonts w:ascii="Times New Roman" w:eastAsia="Times New Roman" w:hAnsi="Times New Roman" w:cs="Times New Roman"/>
                      <w:sz w:val="24"/>
                      <w:szCs w:val="24"/>
                    </w:rPr>
                    <w:t>3.3. pašvaldību budžets</w:t>
                  </w:r>
                </w:p>
              </w:tc>
              <w:tc>
                <w:tcPr>
                  <w:tcW w:w="544" w:type="pct"/>
                  <w:tcBorders>
                    <w:top w:val="outset" w:sz="6" w:space="0" w:color="414142"/>
                    <w:left w:val="outset" w:sz="6" w:space="0" w:color="414142"/>
                    <w:bottom w:val="outset" w:sz="6" w:space="0" w:color="414142"/>
                    <w:right w:val="outset" w:sz="6" w:space="0" w:color="414142"/>
                  </w:tcBorders>
                  <w:hideMark/>
                </w:tcPr>
                <w:p w14:paraId="4AC01A63" w14:textId="77777777" w:rsidR="006977D3" w:rsidRPr="00702CCC" w:rsidRDefault="008E5F47" w:rsidP="00073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5" w:type="pct"/>
                  <w:tcBorders>
                    <w:top w:val="outset" w:sz="6" w:space="0" w:color="414142"/>
                    <w:left w:val="outset" w:sz="6" w:space="0" w:color="414142"/>
                    <w:bottom w:val="single" w:sz="4" w:space="0" w:color="auto"/>
                    <w:right w:val="outset" w:sz="6" w:space="0" w:color="414142"/>
                  </w:tcBorders>
                  <w:hideMark/>
                </w:tcPr>
                <w:p w14:paraId="46C136A2" w14:textId="77777777" w:rsidR="006977D3" w:rsidRPr="00702CCC" w:rsidRDefault="008E5F47" w:rsidP="00073D74">
                  <w:pPr>
                    <w:spacing w:after="0" w:line="240" w:lineRule="auto"/>
                    <w:jc w:val="center"/>
                    <w:rPr>
                      <w:rFonts w:ascii="Times New Roman" w:eastAsia="Times New Roman" w:hAnsi="Times New Roman" w:cs="Times New Roman"/>
                      <w:sz w:val="24"/>
                      <w:szCs w:val="24"/>
                    </w:rPr>
                  </w:pPr>
                  <w:r w:rsidRPr="00AF7DDB">
                    <w:rPr>
                      <w:rFonts w:ascii="Times New Roman" w:eastAsia="Times New Roman" w:hAnsi="Times New Roman" w:cs="Times New Roman"/>
                      <w:sz w:val="24"/>
                      <w:szCs w:val="24"/>
                    </w:rPr>
                    <w:t>nav precīzi aprēķināms</w:t>
                  </w:r>
                </w:p>
              </w:tc>
              <w:tc>
                <w:tcPr>
                  <w:tcW w:w="742" w:type="pct"/>
                  <w:tcBorders>
                    <w:top w:val="outset" w:sz="6" w:space="0" w:color="414142"/>
                    <w:left w:val="outset" w:sz="6" w:space="0" w:color="414142"/>
                    <w:bottom w:val="single" w:sz="4" w:space="0" w:color="auto"/>
                    <w:right w:val="outset" w:sz="6" w:space="0" w:color="414142"/>
                  </w:tcBorders>
                  <w:hideMark/>
                </w:tcPr>
                <w:p w14:paraId="7D59C98D" w14:textId="77777777" w:rsidR="006977D3" w:rsidRPr="00702CCC" w:rsidRDefault="008E5F47" w:rsidP="00073D74">
                  <w:pPr>
                    <w:spacing w:after="0" w:line="240" w:lineRule="auto"/>
                    <w:jc w:val="center"/>
                    <w:rPr>
                      <w:rFonts w:ascii="Times New Roman" w:eastAsia="Times New Roman" w:hAnsi="Times New Roman" w:cs="Times New Roman"/>
                      <w:sz w:val="24"/>
                      <w:szCs w:val="24"/>
                    </w:rPr>
                  </w:pPr>
                  <w:r w:rsidRPr="00AF7DDB">
                    <w:rPr>
                      <w:rFonts w:ascii="Times New Roman" w:eastAsia="Times New Roman" w:hAnsi="Times New Roman" w:cs="Times New Roman"/>
                      <w:sz w:val="24"/>
                      <w:szCs w:val="24"/>
                    </w:rPr>
                    <w:t>nav precīzi aprēķināms</w:t>
                  </w:r>
                </w:p>
              </w:tc>
              <w:tc>
                <w:tcPr>
                  <w:tcW w:w="742" w:type="pct"/>
                  <w:tcBorders>
                    <w:top w:val="outset" w:sz="6" w:space="0" w:color="414142"/>
                    <w:left w:val="outset" w:sz="6" w:space="0" w:color="414142"/>
                    <w:bottom w:val="single" w:sz="4" w:space="0" w:color="auto"/>
                    <w:right w:val="outset" w:sz="6" w:space="0" w:color="414142"/>
                  </w:tcBorders>
                  <w:hideMark/>
                </w:tcPr>
                <w:p w14:paraId="78962B38" w14:textId="77777777" w:rsidR="006977D3" w:rsidRPr="00702CCC" w:rsidRDefault="008E5F47" w:rsidP="00073D74">
                  <w:pPr>
                    <w:spacing w:after="0" w:line="240" w:lineRule="auto"/>
                    <w:jc w:val="center"/>
                    <w:rPr>
                      <w:rFonts w:ascii="Times New Roman" w:eastAsia="Times New Roman" w:hAnsi="Times New Roman" w:cs="Times New Roman"/>
                      <w:sz w:val="24"/>
                      <w:szCs w:val="24"/>
                    </w:rPr>
                  </w:pPr>
                  <w:r w:rsidRPr="00AF7DDB">
                    <w:rPr>
                      <w:rFonts w:ascii="Times New Roman" w:eastAsia="Times New Roman" w:hAnsi="Times New Roman" w:cs="Times New Roman"/>
                      <w:sz w:val="24"/>
                      <w:szCs w:val="24"/>
                    </w:rPr>
                    <w:t>nav precīzi aprēķināms</w:t>
                  </w:r>
                </w:p>
              </w:tc>
              <w:tc>
                <w:tcPr>
                  <w:tcW w:w="742" w:type="pct"/>
                  <w:tcBorders>
                    <w:top w:val="outset" w:sz="6" w:space="0" w:color="414142"/>
                    <w:left w:val="outset" w:sz="6" w:space="0" w:color="414142"/>
                    <w:bottom w:val="single" w:sz="4" w:space="0" w:color="auto"/>
                    <w:right w:val="outset" w:sz="6" w:space="0" w:color="414142"/>
                  </w:tcBorders>
                  <w:hideMark/>
                </w:tcPr>
                <w:p w14:paraId="3404ED12" w14:textId="77777777" w:rsidR="006977D3" w:rsidRPr="00702CCC" w:rsidRDefault="008E5F47" w:rsidP="00073D74">
                  <w:pPr>
                    <w:spacing w:after="0" w:line="240" w:lineRule="auto"/>
                    <w:jc w:val="center"/>
                    <w:rPr>
                      <w:rFonts w:ascii="Times New Roman" w:eastAsia="Times New Roman" w:hAnsi="Times New Roman" w:cs="Times New Roman"/>
                      <w:sz w:val="24"/>
                      <w:szCs w:val="24"/>
                    </w:rPr>
                  </w:pPr>
                  <w:r w:rsidRPr="00AF7DDB">
                    <w:rPr>
                      <w:rFonts w:ascii="Times New Roman" w:eastAsia="Times New Roman" w:hAnsi="Times New Roman" w:cs="Times New Roman"/>
                      <w:sz w:val="24"/>
                      <w:szCs w:val="24"/>
                    </w:rPr>
                    <w:t>nav precīzi aprēķināms</w:t>
                  </w:r>
                </w:p>
              </w:tc>
            </w:tr>
            <w:tr w:rsidR="00702CCC" w:rsidRPr="00702CCC" w14:paraId="4E0E810C" w14:textId="77777777" w:rsidTr="00BC022C">
              <w:trPr>
                <w:jc w:val="center"/>
              </w:trPr>
              <w:tc>
                <w:tcPr>
                  <w:tcW w:w="1526" w:type="pct"/>
                  <w:vMerge w:val="restart"/>
                  <w:tcBorders>
                    <w:top w:val="outset" w:sz="6" w:space="0" w:color="414142"/>
                    <w:left w:val="outset" w:sz="6" w:space="0" w:color="414142"/>
                    <w:bottom w:val="outset" w:sz="6" w:space="0" w:color="414142"/>
                    <w:right w:val="outset" w:sz="6" w:space="0" w:color="414142"/>
                  </w:tcBorders>
                  <w:hideMark/>
                </w:tcPr>
                <w:p w14:paraId="08557A79" w14:textId="77777777" w:rsidR="006977D3" w:rsidRPr="00702CCC" w:rsidRDefault="006977D3" w:rsidP="006977D3">
                  <w:pPr>
                    <w:spacing w:after="0" w:line="240" w:lineRule="auto"/>
                    <w:rPr>
                      <w:rFonts w:ascii="Times New Roman" w:eastAsia="Times New Roman" w:hAnsi="Times New Roman" w:cs="Times New Roman"/>
                      <w:sz w:val="24"/>
                      <w:szCs w:val="24"/>
                    </w:rPr>
                  </w:pPr>
                  <w:r w:rsidRPr="00702CCC">
                    <w:rPr>
                      <w:rFonts w:ascii="Times New Roman" w:eastAsia="Times New Roman" w:hAnsi="Times New Roman" w:cs="Times New Roman"/>
                      <w:sz w:val="24"/>
                      <w:szCs w:val="24"/>
                    </w:rPr>
                    <w:lastRenderedPageBreak/>
                    <w:t>4. Finanšu līdzekļi papildu izdevumu finansēšanai (kompensējošu izdevumu samazinājumu norāda ar "+" zīmi)</w:t>
                  </w:r>
                </w:p>
              </w:tc>
              <w:tc>
                <w:tcPr>
                  <w:tcW w:w="544" w:type="pct"/>
                  <w:vMerge w:val="restart"/>
                  <w:tcBorders>
                    <w:top w:val="outset" w:sz="6" w:space="0" w:color="414142"/>
                    <w:left w:val="outset" w:sz="6" w:space="0" w:color="414142"/>
                    <w:bottom w:val="outset" w:sz="6" w:space="0" w:color="414142"/>
                    <w:right w:val="single" w:sz="4" w:space="0" w:color="auto"/>
                  </w:tcBorders>
                  <w:hideMark/>
                </w:tcPr>
                <w:p w14:paraId="52481A65" w14:textId="009B42A9" w:rsidR="006977D3" w:rsidRPr="00702CCC" w:rsidRDefault="00121AC1" w:rsidP="006977D3">
                  <w:pPr>
                    <w:spacing w:before="100" w:beforeAutospacing="1" w:after="100" w:afterAutospacing="1" w:line="29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5" w:type="pct"/>
                  <w:tcBorders>
                    <w:top w:val="single" w:sz="4" w:space="0" w:color="auto"/>
                    <w:left w:val="single" w:sz="4" w:space="0" w:color="auto"/>
                    <w:bottom w:val="nil"/>
                    <w:right w:val="single" w:sz="4" w:space="0" w:color="auto"/>
                  </w:tcBorders>
                  <w:hideMark/>
                </w:tcPr>
                <w:p w14:paraId="33297580" w14:textId="77777777" w:rsidR="006977D3" w:rsidRPr="00702CCC" w:rsidRDefault="00DE6107" w:rsidP="006977D3">
                  <w:pPr>
                    <w:spacing w:after="0" w:line="240" w:lineRule="auto"/>
                    <w:rPr>
                      <w:rFonts w:ascii="Times New Roman" w:eastAsia="Times New Roman" w:hAnsi="Times New Roman" w:cs="Times New Roman"/>
                      <w:sz w:val="24"/>
                      <w:szCs w:val="24"/>
                    </w:rPr>
                  </w:pPr>
                  <w:r w:rsidRPr="00DE6107">
                    <w:rPr>
                      <w:rFonts w:ascii="Times New Roman" w:eastAsia="Times New Roman" w:hAnsi="Times New Roman" w:cs="Times New Roman"/>
                      <w:sz w:val="24"/>
                      <w:szCs w:val="24"/>
                    </w:rPr>
                    <w:t>nav precīzi aprēķināms</w:t>
                  </w:r>
                </w:p>
              </w:tc>
              <w:tc>
                <w:tcPr>
                  <w:tcW w:w="742" w:type="pct"/>
                  <w:tcBorders>
                    <w:top w:val="single" w:sz="4" w:space="0" w:color="auto"/>
                    <w:left w:val="single" w:sz="4" w:space="0" w:color="auto"/>
                    <w:bottom w:val="nil"/>
                    <w:right w:val="single" w:sz="4" w:space="0" w:color="auto"/>
                  </w:tcBorders>
                  <w:hideMark/>
                </w:tcPr>
                <w:p w14:paraId="588D7D0D" w14:textId="77777777" w:rsidR="006977D3" w:rsidRPr="00702CCC" w:rsidRDefault="00DE6107" w:rsidP="006977D3">
                  <w:pPr>
                    <w:spacing w:after="0" w:line="240" w:lineRule="auto"/>
                    <w:rPr>
                      <w:rFonts w:ascii="Times New Roman" w:eastAsia="Times New Roman" w:hAnsi="Times New Roman" w:cs="Times New Roman"/>
                      <w:sz w:val="24"/>
                      <w:szCs w:val="24"/>
                    </w:rPr>
                  </w:pPr>
                  <w:r w:rsidRPr="00AF7DDB">
                    <w:rPr>
                      <w:rFonts w:ascii="Times New Roman" w:hAnsi="Times New Roman" w:cs="Times New Roman"/>
                      <w:sz w:val="24"/>
                      <w:szCs w:val="24"/>
                    </w:rPr>
                    <w:t>nav precīzi aprēķināms</w:t>
                  </w:r>
                </w:p>
              </w:tc>
              <w:tc>
                <w:tcPr>
                  <w:tcW w:w="742" w:type="pct"/>
                  <w:tcBorders>
                    <w:top w:val="single" w:sz="4" w:space="0" w:color="auto"/>
                    <w:left w:val="single" w:sz="4" w:space="0" w:color="auto"/>
                    <w:bottom w:val="nil"/>
                    <w:right w:val="single" w:sz="4" w:space="0" w:color="auto"/>
                  </w:tcBorders>
                  <w:hideMark/>
                </w:tcPr>
                <w:p w14:paraId="4703357D" w14:textId="77777777" w:rsidR="006977D3" w:rsidRPr="00702CCC" w:rsidRDefault="00DE6107" w:rsidP="006977D3">
                  <w:pPr>
                    <w:spacing w:after="0" w:line="240" w:lineRule="auto"/>
                    <w:rPr>
                      <w:rFonts w:ascii="Times New Roman" w:eastAsia="Times New Roman" w:hAnsi="Times New Roman" w:cs="Times New Roman"/>
                      <w:sz w:val="24"/>
                      <w:szCs w:val="24"/>
                    </w:rPr>
                  </w:pPr>
                  <w:r w:rsidRPr="00AF7DDB">
                    <w:rPr>
                      <w:rFonts w:ascii="Times New Roman" w:hAnsi="Times New Roman" w:cs="Times New Roman"/>
                      <w:sz w:val="24"/>
                      <w:szCs w:val="24"/>
                    </w:rPr>
                    <w:t>nav precīzi aprēķināms</w:t>
                  </w:r>
                  <w:r w:rsidR="006977D3" w:rsidRPr="00702CCC">
                    <w:rPr>
                      <w:rFonts w:ascii="Times New Roman" w:eastAsia="Times New Roman" w:hAnsi="Times New Roman" w:cs="Times New Roman"/>
                      <w:sz w:val="24"/>
                      <w:szCs w:val="24"/>
                    </w:rPr>
                    <w:t> </w:t>
                  </w:r>
                </w:p>
              </w:tc>
              <w:tc>
                <w:tcPr>
                  <w:tcW w:w="742" w:type="pct"/>
                  <w:tcBorders>
                    <w:top w:val="single" w:sz="4" w:space="0" w:color="auto"/>
                    <w:left w:val="single" w:sz="4" w:space="0" w:color="auto"/>
                    <w:bottom w:val="nil"/>
                    <w:right w:val="single" w:sz="4" w:space="0" w:color="auto"/>
                  </w:tcBorders>
                  <w:hideMark/>
                </w:tcPr>
                <w:p w14:paraId="6127C71D" w14:textId="77777777" w:rsidR="006977D3" w:rsidRPr="00702CCC" w:rsidRDefault="00DE6107" w:rsidP="006977D3">
                  <w:pPr>
                    <w:spacing w:after="0" w:line="240" w:lineRule="auto"/>
                    <w:rPr>
                      <w:rFonts w:ascii="Times New Roman" w:eastAsia="Times New Roman" w:hAnsi="Times New Roman" w:cs="Times New Roman"/>
                      <w:sz w:val="24"/>
                      <w:szCs w:val="24"/>
                    </w:rPr>
                  </w:pPr>
                  <w:r w:rsidRPr="00AF7DDB">
                    <w:rPr>
                      <w:rFonts w:ascii="Times New Roman" w:hAnsi="Times New Roman" w:cs="Times New Roman"/>
                      <w:sz w:val="24"/>
                      <w:szCs w:val="24"/>
                    </w:rPr>
                    <w:t>nav precīzi aprēķināms</w:t>
                  </w:r>
                </w:p>
              </w:tc>
            </w:tr>
            <w:tr w:rsidR="00702CCC" w:rsidRPr="00702CCC" w14:paraId="27D12F84" w14:textId="77777777" w:rsidTr="00BC022C">
              <w:trPr>
                <w:jc w:val="center"/>
              </w:trPr>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D797736" w14:textId="77777777" w:rsidR="006977D3" w:rsidRPr="00702CCC" w:rsidRDefault="006977D3" w:rsidP="006977D3">
                  <w:pPr>
                    <w:spacing w:after="0" w:line="240" w:lineRule="auto"/>
                    <w:rPr>
                      <w:rFonts w:ascii="Times New Roman" w:eastAsia="Times New Roman" w:hAnsi="Times New Roman" w:cs="Times New Roman"/>
                      <w:sz w:val="24"/>
                      <w:szCs w:val="24"/>
                    </w:rPr>
                  </w:pPr>
                </w:p>
              </w:tc>
              <w:tc>
                <w:tcPr>
                  <w:tcW w:w="0" w:type="auto"/>
                  <w:vMerge/>
                  <w:tcBorders>
                    <w:top w:val="outset" w:sz="6" w:space="0" w:color="414142"/>
                    <w:left w:val="outset" w:sz="6" w:space="0" w:color="414142"/>
                    <w:bottom w:val="outset" w:sz="6" w:space="0" w:color="414142"/>
                    <w:right w:val="single" w:sz="4" w:space="0" w:color="auto"/>
                  </w:tcBorders>
                  <w:vAlign w:val="center"/>
                  <w:hideMark/>
                </w:tcPr>
                <w:p w14:paraId="57DF21E4" w14:textId="77777777" w:rsidR="006977D3" w:rsidRPr="00702CCC" w:rsidRDefault="006977D3" w:rsidP="006977D3">
                  <w:pPr>
                    <w:spacing w:after="0" w:line="240" w:lineRule="auto"/>
                    <w:rPr>
                      <w:rFonts w:ascii="Times New Roman" w:eastAsia="Times New Roman" w:hAnsi="Times New Roman" w:cs="Times New Roman"/>
                      <w:sz w:val="24"/>
                      <w:szCs w:val="24"/>
                    </w:rPr>
                  </w:pPr>
                </w:p>
              </w:tc>
              <w:tc>
                <w:tcPr>
                  <w:tcW w:w="705" w:type="pct"/>
                  <w:tcBorders>
                    <w:top w:val="nil"/>
                    <w:left w:val="single" w:sz="4" w:space="0" w:color="auto"/>
                    <w:bottom w:val="nil"/>
                    <w:right w:val="single" w:sz="4" w:space="0" w:color="auto"/>
                  </w:tcBorders>
                  <w:hideMark/>
                </w:tcPr>
                <w:p w14:paraId="2624086A" w14:textId="77777777" w:rsidR="006977D3" w:rsidRPr="00702CCC" w:rsidRDefault="006977D3" w:rsidP="006977D3">
                  <w:pPr>
                    <w:spacing w:after="0" w:line="240" w:lineRule="auto"/>
                    <w:rPr>
                      <w:rFonts w:ascii="Times New Roman" w:eastAsia="Times New Roman" w:hAnsi="Times New Roman" w:cs="Times New Roman"/>
                      <w:sz w:val="24"/>
                      <w:szCs w:val="24"/>
                    </w:rPr>
                  </w:pPr>
                  <w:r w:rsidRPr="00702CCC">
                    <w:rPr>
                      <w:rFonts w:ascii="Times New Roman" w:eastAsia="Times New Roman" w:hAnsi="Times New Roman" w:cs="Times New Roman"/>
                      <w:sz w:val="24"/>
                      <w:szCs w:val="24"/>
                    </w:rPr>
                    <w:t> </w:t>
                  </w:r>
                </w:p>
              </w:tc>
              <w:tc>
                <w:tcPr>
                  <w:tcW w:w="742" w:type="pct"/>
                  <w:tcBorders>
                    <w:top w:val="nil"/>
                    <w:left w:val="single" w:sz="4" w:space="0" w:color="auto"/>
                    <w:bottom w:val="nil"/>
                    <w:right w:val="single" w:sz="4" w:space="0" w:color="auto"/>
                  </w:tcBorders>
                  <w:hideMark/>
                </w:tcPr>
                <w:p w14:paraId="4F638327" w14:textId="77777777" w:rsidR="006977D3" w:rsidRPr="00702CCC" w:rsidRDefault="006977D3" w:rsidP="006977D3">
                  <w:pPr>
                    <w:spacing w:after="0" w:line="240" w:lineRule="auto"/>
                    <w:rPr>
                      <w:rFonts w:ascii="Times New Roman" w:eastAsia="Times New Roman" w:hAnsi="Times New Roman" w:cs="Times New Roman"/>
                      <w:sz w:val="24"/>
                      <w:szCs w:val="24"/>
                    </w:rPr>
                  </w:pPr>
                  <w:r w:rsidRPr="00702CCC">
                    <w:rPr>
                      <w:rFonts w:ascii="Times New Roman" w:eastAsia="Times New Roman" w:hAnsi="Times New Roman" w:cs="Times New Roman"/>
                      <w:sz w:val="24"/>
                      <w:szCs w:val="24"/>
                    </w:rPr>
                    <w:t> </w:t>
                  </w:r>
                </w:p>
              </w:tc>
              <w:tc>
                <w:tcPr>
                  <w:tcW w:w="742" w:type="pct"/>
                  <w:tcBorders>
                    <w:top w:val="nil"/>
                    <w:left w:val="single" w:sz="4" w:space="0" w:color="auto"/>
                    <w:bottom w:val="nil"/>
                    <w:right w:val="single" w:sz="4" w:space="0" w:color="auto"/>
                  </w:tcBorders>
                  <w:hideMark/>
                </w:tcPr>
                <w:p w14:paraId="37AB554C" w14:textId="77777777" w:rsidR="006977D3" w:rsidRPr="00702CCC" w:rsidRDefault="006977D3" w:rsidP="006977D3">
                  <w:pPr>
                    <w:spacing w:after="0" w:line="240" w:lineRule="auto"/>
                    <w:rPr>
                      <w:rFonts w:ascii="Times New Roman" w:eastAsia="Times New Roman" w:hAnsi="Times New Roman" w:cs="Times New Roman"/>
                      <w:sz w:val="24"/>
                      <w:szCs w:val="24"/>
                    </w:rPr>
                  </w:pPr>
                  <w:r w:rsidRPr="00702CCC">
                    <w:rPr>
                      <w:rFonts w:ascii="Times New Roman" w:eastAsia="Times New Roman" w:hAnsi="Times New Roman" w:cs="Times New Roman"/>
                      <w:sz w:val="24"/>
                      <w:szCs w:val="24"/>
                    </w:rPr>
                    <w:t> </w:t>
                  </w:r>
                </w:p>
              </w:tc>
              <w:tc>
                <w:tcPr>
                  <w:tcW w:w="742" w:type="pct"/>
                  <w:tcBorders>
                    <w:top w:val="nil"/>
                    <w:left w:val="single" w:sz="4" w:space="0" w:color="auto"/>
                    <w:bottom w:val="nil"/>
                    <w:right w:val="single" w:sz="4" w:space="0" w:color="auto"/>
                  </w:tcBorders>
                  <w:hideMark/>
                </w:tcPr>
                <w:p w14:paraId="42F40E30" w14:textId="77777777" w:rsidR="006977D3" w:rsidRPr="00702CCC" w:rsidRDefault="006977D3" w:rsidP="006977D3">
                  <w:pPr>
                    <w:spacing w:after="0" w:line="240" w:lineRule="auto"/>
                    <w:rPr>
                      <w:rFonts w:ascii="Times New Roman" w:eastAsia="Times New Roman" w:hAnsi="Times New Roman" w:cs="Times New Roman"/>
                      <w:sz w:val="24"/>
                      <w:szCs w:val="24"/>
                    </w:rPr>
                  </w:pPr>
                  <w:r w:rsidRPr="00702CCC">
                    <w:rPr>
                      <w:rFonts w:ascii="Times New Roman" w:eastAsia="Times New Roman" w:hAnsi="Times New Roman" w:cs="Times New Roman"/>
                      <w:sz w:val="24"/>
                      <w:szCs w:val="24"/>
                    </w:rPr>
                    <w:t> </w:t>
                  </w:r>
                </w:p>
              </w:tc>
            </w:tr>
            <w:tr w:rsidR="00702CCC" w:rsidRPr="00702CCC" w14:paraId="5F7F289E" w14:textId="77777777" w:rsidTr="00BC022C">
              <w:trPr>
                <w:jc w:val="center"/>
              </w:trPr>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F1899E5" w14:textId="77777777" w:rsidR="006977D3" w:rsidRPr="00702CCC" w:rsidRDefault="006977D3" w:rsidP="006977D3">
                  <w:pPr>
                    <w:spacing w:after="0" w:line="240" w:lineRule="auto"/>
                    <w:rPr>
                      <w:rFonts w:ascii="Times New Roman" w:eastAsia="Times New Roman" w:hAnsi="Times New Roman" w:cs="Times New Roman"/>
                      <w:sz w:val="24"/>
                      <w:szCs w:val="24"/>
                    </w:rPr>
                  </w:pPr>
                </w:p>
              </w:tc>
              <w:tc>
                <w:tcPr>
                  <w:tcW w:w="0" w:type="auto"/>
                  <w:vMerge/>
                  <w:tcBorders>
                    <w:top w:val="outset" w:sz="6" w:space="0" w:color="414142"/>
                    <w:left w:val="outset" w:sz="6" w:space="0" w:color="414142"/>
                    <w:bottom w:val="outset" w:sz="6" w:space="0" w:color="414142"/>
                    <w:right w:val="single" w:sz="4" w:space="0" w:color="auto"/>
                  </w:tcBorders>
                  <w:vAlign w:val="center"/>
                  <w:hideMark/>
                </w:tcPr>
                <w:p w14:paraId="0DD4AFD9" w14:textId="77777777" w:rsidR="006977D3" w:rsidRPr="00702CCC" w:rsidRDefault="006977D3" w:rsidP="006977D3">
                  <w:pPr>
                    <w:spacing w:after="0" w:line="240" w:lineRule="auto"/>
                    <w:rPr>
                      <w:rFonts w:ascii="Times New Roman" w:eastAsia="Times New Roman" w:hAnsi="Times New Roman" w:cs="Times New Roman"/>
                      <w:sz w:val="24"/>
                      <w:szCs w:val="24"/>
                    </w:rPr>
                  </w:pPr>
                </w:p>
              </w:tc>
              <w:tc>
                <w:tcPr>
                  <w:tcW w:w="705" w:type="pct"/>
                  <w:tcBorders>
                    <w:top w:val="nil"/>
                    <w:left w:val="single" w:sz="4" w:space="0" w:color="auto"/>
                    <w:bottom w:val="single" w:sz="4" w:space="0" w:color="auto"/>
                    <w:right w:val="single" w:sz="4" w:space="0" w:color="auto"/>
                  </w:tcBorders>
                  <w:hideMark/>
                </w:tcPr>
                <w:p w14:paraId="336AE083" w14:textId="77777777" w:rsidR="006977D3" w:rsidRPr="00702CCC" w:rsidRDefault="006977D3" w:rsidP="006977D3">
                  <w:pPr>
                    <w:spacing w:after="0" w:line="240" w:lineRule="auto"/>
                    <w:rPr>
                      <w:rFonts w:ascii="Times New Roman" w:eastAsia="Times New Roman" w:hAnsi="Times New Roman" w:cs="Times New Roman"/>
                      <w:sz w:val="24"/>
                      <w:szCs w:val="24"/>
                    </w:rPr>
                  </w:pPr>
                  <w:r w:rsidRPr="00702CCC">
                    <w:rPr>
                      <w:rFonts w:ascii="Times New Roman" w:eastAsia="Times New Roman" w:hAnsi="Times New Roman" w:cs="Times New Roman"/>
                      <w:sz w:val="24"/>
                      <w:szCs w:val="24"/>
                    </w:rPr>
                    <w:t> </w:t>
                  </w:r>
                </w:p>
              </w:tc>
              <w:tc>
                <w:tcPr>
                  <w:tcW w:w="742" w:type="pct"/>
                  <w:tcBorders>
                    <w:top w:val="nil"/>
                    <w:left w:val="single" w:sz="4" w:space="0" w:color="auto"/>
                    <w:bottom w:val="single" w:sz="4" w:space="0" w:color="auto"/>
                    <w:right w:val="single" w:sz="4" w:space="0" w:color="auto"/>
                  </w:tcBorders>
                  <w:hideMark/>
                </w:tcPr>
                <w:p w14:paraId="2633E2C6" w14:textId="77777777" w:rsidR="006977D3" w:rsidRPr="00702CCC" w:rsidRDefault="006977D3" w:rsidP="006977D3">
                  <w:pPr>
                    <w:spacing w:after="0" w:line="240" w:lineRule="auto"/>
                    <w:rPr>
                      <w:rFonts w:ascii="Times New Roman" w:eastAsia="Times New Roman" w:hAnsi="Times New Roman" w:cs="Times New Roman"/>
                      <w:sz w:val="24"/>
                      <w:szCs w:val="24"/>
                    </w:rPr>
                  </w:pPr>
                  <w:r w:rsidRPr="00702CCC">
                    <w:rPr>
                      <w:rFonts w:ascii="Times New Roman" w:eastAsia="Times New Roman" w:hAnsi="Times New Roman" w:cs="Times New Roman"/>
                      <w:sz w:val="24"/>
                      <w:szCs w:val="24"/>
                    </w:rPr>
                    <w:t> </w:t>
                  </w:r>
                </w:p>
              </w:tc>
              <w:tc>
                <w:tcPr>
                  <w:tcW w:w="742" w:type="pct"/>
                  <w:tcBorders>
                    <w:top w:val="nil"/>
                    <w:left w:val="single" w:sz="4" w:space="0" w:color="auto"/>
                    <w:bottom w:val="single" w:sz="4" w:space="0" w:color="auto"/>
                    <w:right w:val="single" w:sz="4" w:space="0" w:color="auto"/>
                  </w:tcBorders>
                  <w:hideMark/>
                </w:tcPr>
                <w:p w14:paraId="2F8F8FF6" w14:textId="77777777" w:rsidR="006977D3" w:rsidRPr="00702CCC" w:rsidRDefault="006977D3" w:rsidP="006977D3">
                  <w:pPr>
                    <w:spacing w:after="0" w:line="240" w:lineRule="auto"/>
                    <w:rPr>
                      <w:rFonts w:ascii="Times New Roman" w:eastAsia="Times New Roman" w:hAnsi="Times New Roman" w:cs="Times New Roman"/>
                      <w:sz w:val="24"/>
                      <w:szCs w:val="24"/>
                    </w:rPr>
                  </w:pPr>
                  <w:r w:rsidRPr="00702CCC">
                    <w:rPr>
                      <w:rFonts w:ascii="Times New Roman" w:eastAsia="Times New Roman" w:hAnsi="Times New Roman" w:cs="Times New Roman"/>
                      <w:sz w:val="24"/>
                      <w:szCs w:val="24"/>
                    </w:rPr>
                    <w:t> </w:t>
                  </w:r>
                </w:p>
              </w:tc>
              <w:tc>
                <w:tcPr>
                  <w:tcW w:w="742" w:type="pct"/>
                  <w:tcBorders>
                    <w:top w:val="nil"/>
                    <w:left w:val="single" w:sz="4" w:space="0" w:color="auto"/>
                    <w:bottom w:val="single" w:sz="4" w:space="0" w:color="auto"/>
                    <w:right w:val="single" w:sz="4" w:space="0" w:color="auto"/>
                  </w:tcBorders>
                  <w:hideMark/>
                </w:tcPr>
                <w:p w14:paraId="31929587" w14:textId="77777777" w:rsidR="006977D3" w:rsidRPr="00702CCC" w:rsidRDefault="006977D3" w:rsidP="006977D3">
                  <w:pPr>
                    <w:spacing w:after="0" w:line="240" w:lineRule="auto"/>
                    <w:rPr>
                      <w:rFonts w:ascii="Times New Roman" w:eastAsia="Times New Roman" w:hAnsi="Times New Roman" w:cs="Times New Roman"/>
                      <w:sz w:val="24"/>
                      <w:szCs w:val="24"/>
                    </w:rPr>
                  </w:pPr>
                  <w:r w:rsidRPr="00702CCC">
                    <w:rPr>
                      <w:rFonts w:ascii="Times New Roman" w:eastAsia="Times New Roman" w:hAnsi="Times New Roman" w:cs="Times New Roman"/>
                      <w:sz w:val="24"/>
                      <w:szCs w:val="24"/>
                    </w:rPr>
                    <w:t> </w:t>
                  </w:r>
                </w:p>
              </w:tc>
            </w:tr>
            <w:tr w:rsidR="00702CCC" w:rsidRPr="00702CCC" w14:paraId="2E29C78F" w14:textId="77777777" w:rsidTr="00BC022C">
              <w:trPr>
                <w:jc w:val="center"/>
              </w:trPr>
              <w:tc>
                <w:tcPr>
                  <w:tcW w:w="1526" w:type="pct"/>
                  <w:tcBorders>
                    <w:top w:val="outset" w:sz="6" w:space="0" w:color="414142"/>
                    <w:left w:val="outset" w:sz="6" w:space="0" w:color="414142"/>
                    <w:bottom w:val="outset" w:sz="6" w:space="0" w:color="414142"/>
                    <w:right w:val="outset" w:sz="6" w:space="0" w:color="414142"/>
                  </w:tcBorders>
                  <w:hideMark/>
                </w:tcPr>
                <w:p w14:paraId="2C4627AA" w14:textId="77777777" w:rsidR="006977D3" w:rsidRPr="00702CCC" w:rsidRDefault="006977D3" w:rsidP="006977D3">
                  <w:pPr>
                    <w:spacing w:after="0" w:line="240" w:lineRule="auto"/>
                    <w:rPr>
                      <w:rFonts w:ascii="Times New Roman" w:eastAsia="Times New Roman" w:hAnsi="Times New Roman" w:cs="Times New Roman"/>
                      <w:sz w:val="24"/>
                      <w:szCs w:val="24"/>
                    </w:rPr>
                  </w:pPr>
                  <w:r w:rsidRPr="00702CCC">
                    <w:rPr>
                      <w:rFonts w:ascii="Times New Roman" w:eastAsia="Times New Roman" w:hAnsi="Times New Roman" w:cs="Times New Roman"/>
                      <w:sz w:val="24"/>
                      <w:szCs w:val="24"/>
                    </w:rPr>
                    <w:t>5. Precizēta finansiālā ietekme:</w:t>
                  </w:r>
                </w:p>
              </w:tc>
              <w:tc>
                <w:tcPr>
                  <w:tcW w:w="544" w:type="pct"/>
                  <w:vMerge w:val="restart"/>
                  <w:tcBorders>
                    <w:top w:val="outset" w:sz="6" w:space="0" w:color="414142"/>
                    <w:left w:val="outset" w:sz="6" w:space="0" w:color="414142"/>
                    <w:bottom w:val="outset" w:sz="6" w:space="0" w:color="414142"/>
                    <w:right w:val="outset" w:sz="6" w:space="0" w:color="414142"/>
                  </w:tcBorders>
                  <w:hideMark/>
                </w:tcPr>
                <w:p w14:paraId="1A6C7EAD" w14:textId="7574B1D2" w:rsidR="006977D3" w:rsidRPr="00702CCC" w:rsidRDefault="00121AC1" w:rsidP="006977D3">
                  <w:pPr>
                    <w:spacing w:before="100" w:beforeAutospacing="1" w:after="100" w:afterAutospacing="1" w:line="29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5" w:type="pct"/>
                  <w:tcBorders>
                    <w:top w:val="single" w:sz="4" w:space="0" w:color="auto"/>
                    <w:left w:val="outset" w:sz="6" w:space="0" w:color="414142"/>
                    <w:bottom w:val="outset" w:sz="6" w:space="0" w:color="414142"/>
                    <w:right w:val="outset" w:sz="6" w:space="0" w:color="414142"/>
                  </w:tcBorders>
                  <w:hideMark/>
                </w:tcPr>
                <w:p w14:paraId="4F446520" w14:textId="77777777" w:rsidR="006977D3" w:rsidRPr="00702CCC" w:rsidRDefault="00DE6107" w:rsidP="006977D3">
                  <w:pPr>
                    <w:spacing w:after="0" w:line="240" w:lineRule="auto"/>
                    <w:rPr>
                      <w:rFonts w:ascii="Times New Roman" w:eastAsia="Times New Roman" w:hAnsi="Times New Roman" w:cs="Times New Roman"/>
                      <w:sz w:val="24"/>
                      <w:szCs w:val="24"/>
                    </w:rPr>
                  </w:pPr>
                  <w:r w:rsidRPr="00AF7DDB">
                    <w:rPr>
                      <w:rFonts w:ascii="Times New Roman" w:hAnsi="Times New Roman" w:cs="Times New Roman"/>
                      <w:sz w:val="24"/>
                      <w:szCs w:val="24"/>
                    </w:rPr>
                    <w:t>nav precīzi aprēķināms</w:t>
                  </w:r>
                </w:p>
              </w:tc>
              <w:tc>
                <w:tcPr>
                  <w:tcW w:w="742" w:type="pct"/>
                  <w:tcBorders>
                    <w:top w:val="single" w:sz="4" w:space="0" w:color="auto"/>
                    <w:left w:val="outset" w:sz="6" w:space="0" w:color="414142"/>
                    <w:bottom w:val="outset" w:sz="6" w:space="0" w:color="414142"/>
                    <w:right w:val="outset" w:sz="6" w:space="0" w:color="414142"/>
                  </w:tcBorders>
                  <w:hideMark/>
                </w:tcPr>
                <w:p w14:paraId="0DE851E6" w14:textId="77777777" w:rsidR="006977D3" w:rsidRPr="00702CCC" w:rsidRDefault="00DE6107" w:rsidP="006977D3">
                  <w:pPr>
                    <w:spacing w:after="0" w:line="240" w:lineRule="auto"/>
                    <w:rPr>
                      <w:rFonts w:ascii="Times New Roman" w:eastAsia="Times New Roman" w:hAnsi="Times New Roman" w:cs="Times New Roman"/>
                      <w:sz w:val="24"/>
                      <w:szCs w:val="24"/>
                    </w:rPr>
                  </w:pPr>
                  <w:r w:rsidRPr="00AF7DDB">
                    <w:rPr>
                      <w:rFonts w:ascii="Times New Roman" w:hAnsi="Times New Roman" w:cs="Times New Roman"/>
                      <w:sz w:val="24"/>
                      <w:szCs w:val="24"/>
                    </w:rPr>
                    <w:t>nav precīzi aprēķināms</w:t>
                  </w:r>
                  <w:r w:rsidR="006977D3" w:rsidRPr="00702CCC">
                    <w:rPr>
                      <w:rFonts w:ascii="Times New Roman" w:eastAsia="Times New Roman" w:hAnsi="Times New Roman" w:cs="Times New Roman"/>
                      <w:sz w:val="24"/>
                      <w:szCs w:val="24"/>
                    </w:rPr>
                    <w:t> </w:t>
                  </w:r>
                </w:p>
              </w:tc>
              <w:tc>
                <w:tcPr>
                  <w:tcW w:w="742" w:type="pct"/>
                  <w:tcBorders>
                    <w:top w:val="single" w:sz="4" w:space="0" w:color="auto"/>
                    <w:left w:val="outset" w:sz="6" w:space="0" w:color="414142"/>
                    <w:bottom w:val="outset" w:sz="6" w:space="0" w:color="414142"/>
                    <w:right w:val="outset" w:sz="6" w:space="0" w:color="414142"/>
                  </w:tcBorders>
                  <w:hideMark/>
                </w:tcPr>
                <w:p w14:paraId="249A8CCB" w14:textId="77777777" w:rsidR="006977D3" w:rsidRPr="00702CCC" w:rsidRDefault="006977D3" w:rsidP="006977D3">
                  <w:pPr>
                    <w:spacing w:after="0" w:line="240" w:lineRule="auto"/>
                    <w:rPr>
                      <w:rFonts w:ascii="Times New Roman" w:eastAsia="Times New Roman" w:hAnsi="Times New Roman" w:cs="Times New Roman"/>
                      <w:sz w:val="24"/>
                      <w:szCs w:val="24"/>
                    </w:rPr>
                  </w:pPr>
                  <w:r w:rsidRPr="00702CCC">
                    <w:rPr>
                      <w:rFonts w:ascii="Times New Roman" w:eastAsia="Times New Roman" w:hAnsi="Times New Roman" w:cs="Times New Roman"/>
                      <w:sz w:val="24"/>
                      <w:szCs w:val="24"/>
                    </w:rPr>
                    <w:t> </w:t>
                  </w:r>
                  <w:r w:rsidR="00DE6107" w:rsidRPr="00AF7DDB">
                    <w:rPr>
                      <w:rFonts w:ascii="Times New Roman" w:hAnsi="Times New Roman" w:cs="Times New Roman"/>
                      <w:sz w:val="24"/>
                      <w:szCs w:val="24"/>
                    </w:rPr>
                    <w:t>nav precīzi aprēķināms</w:t>
                  </w:r>
                </w:p>
              </w:tc>
              <w:tc>
                <w:tcPr>
                  <w:tcW w:w="742" w:type="pct"/>
                  <w:tcBorders>
                    <w:top w:val="single" w:sz="4" w:space="0" w:color="auto"/>
                    <w:left w:val="outset" w:sz="6" w:space="0" w:color="414142"/>
                    <w:bottom w:val="outset" w:sz="6" w:space="0" w:color="414142"/>
                    <w:right w:val="outset" w:sz="6" w:space="0" w:color="414142"/>
                  </w:tcBorders>
                  <w:hideMark/>
                </w:tcPr>
                <w:p w14:paraId="58180FFA" w14:textId="77777777" w:rsidR="006977D3" w:rsidRPr="00702CCC" w:rsidRDefault="00DE6107" w:rsidP="006977D3">
                  <w:pPr>
                    <w:spacing w:after="0" w:line="240" w:lineRule="auto"/>
                    <w:rPr>
                      <w:rFonts w:ascii="Times New Roman" w:eastAsia="Times New Roman" w:hAnsi="Times New Roman" w:cs="Times New Roman"/>
                      <w:sz w:val="24"/>
                      <w:szCs w:val="24"/>
                    </w:rPr>
                  </w:pPr>
                  <w:r w:rsidRPr="00AF7DDB">
                    <w:rPr>
                      <w:rFonts w:ascii="Times New Roman" w:hAnsi="Times New Roman" w:cs="Times New Roman"/>
                      <w:sz w:val="24"/>
                      <w:szCs w:val="24"/>
                    </w:rPr>
                    <w:t>nav precīzi aprēķināms</w:t>
                  </w:r>
                  <w:r w:rsidR="006977D3" w:rsidRPr="00702CCC">
                    <w:rPr>
                      <w:rFonts w:ascii="Times New Roman" w:eastAsia="Times New Roman" w:hAnsi="Times New Roman" w:cs="Times New Roman"/>
                      <w:sz w:val="24"/>
                      <w:szCs w:val="24"/>
                    </w:rPr>
                    <w:t> </w:t>
                  </w:r>
                </w:p>
              </w:tc>
            </w:tr>
            <w:tr w:rsidR="00702CCC" w:rsidRPr="00702CCC" w14:paraId="2B6D8146" w14:textId="77777777" w:rsidTr="00BC022C">
              <w:trPr>
                <w:jc w:val="center"/>
              </w:trPr>
              <w:tc>
                <w:tcPr>
                  <w:tcW w:w="1526" w:type="pct"/>
                  <w:tcBorders>
                    <w:top w:val="outset" w:sz="6" w:space="0" w:color="414142"/>
                    <w:left w:val="outset" w:sz="6" w:space="0" w:color="414142"/>
                    <w:bottom w:val="outset" w:sz="6" w:space="0" w:color="414142"/>
                    <w:right w:val="outset" w:sz="6" w:space="0" w:color="414142"/>
                  </w:tcBorders>
                  <w:hideMark/>
                </w:tcPr>
                <w:p w14:paraId="13D97558" w14:textId="77777777" w:rsidR="006977D3" w:rsidRPr="00702CCC" w:rsidRDefault="006977D3" w:rsidP="006977D3">
                  <w:pPr>
                    <w:spacing w:after="0" w:line="240" w:lineRule="auto"/>
                    <w:rPr>
                      <w:rFonts w:ascii="Times New Roman" w:eastAsia="Times New Roman" w:hAnsi="Times New Roman" w:cs="Times New Roman"/>
                      <w:sz w:val="24"/>
                      <w:szCs w:val="24"/>
                    </w:rPr>
                  </w:pPr>
                  <w:r w:rsidRPr="00702CCC">
                    <w:rPr>
                      <w:rFonts w:ascii="Times New Roman" w:eastAsia="Times New Roman" w:hAnsi="Times New Roman" w:cs="Times New Roman"/>
                      <w:sz w:val="24"/>
                      <w:szCs w:val="24"/>
                    </w:rPr>
                    <w:t>5.1. valsts pamatbudžets</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87773E2" w14:textId="77777777" w:rsidR="006977D3" w:rsidRPr="00702CCC" w:rsidRDefault="006977D3" w:rsidP="006977D3">
                  <w:pPr>
                    <w:spacing w:after="0" w:line="240" w:lineRule="auto"/>
                    <w:rPr>
                      <w:rFonts w:ascii="Times New Roman" w:eastAsia="Times New Roman" w:hAnsi="Times New Roman" w:cs="Times New Roman"/>
                      <w:sz w:val="24"/>
                      <w:szCs w:val="24"/>
                    </w:rPr>
                  </w:pPr>
                </w:p>
              </w:tc>
              <w:tc>
                <w:tcPr>
                  <w:tcW w:w="705" w:type="pct"/>
                  <w:tcBorders>
                    <w:top w:val="outset" w:sz="6" w:space="0" w:color="414142"/>
                    <w:left w:val="outset" w:sz="6" w:space="0" w:color="414142"/>
                    <w:bottom w:val="outset" w:sz="6" w:space="0" w:color="414142"/>
                    <w:right w:val="outset" w:sz="6" w:space="0" w:color="414142"/>
                  </w:tcBorders>
                  <w:hideMark/>
                </w:tcPr>
                <w:p w14:paraId="39A56072" w14:textId="77777777" w:rsidR="006977D3" w:rsidRPr="00702CCC" w:rsidRDefault="008E5F47" w:rsidP="00073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42" w:type="pct"/>
                  <w:tcBorders>
                    <w:top w:val="outset" w:sz="6" w:space="0" w:color="414142"/>
                    <w:left w:val="outset" w:sz="6" w:space="0" w:color="414142"/>
                    <w:bottom w:val="outset" w:sz="6" w:space="0" w:color="414142"/>
                    <w:right w:val="outset" w:sz="6" w:space="0" w:color="414142"/>
                  </w:tcBorders>
                  <w:hideMark/>
                </w:tcPr>
                <w:p w14:paraId="1871C9DC" w14:textId="77777777" w:rsidR="006977D3" w:rsidRPr="00702CCC" w:rsidRDefault="008E5F47" w:rsidP="00073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42" w:type="pct"/>
                  <w:tcBorders>
                    <w:top w:val="outset" w:sz="6" w:space="0" w:color="414142"/>
                    <w:left w:val="outset" w:sz="6" w:space="0" w:color="414142"/>
                    <w:bottom w:val="outset" w:sz="6" w:space="0" w:color="414142"/>
                    <w:right w:val="outset" w:sz="6" w:space="0" w:color="414142"/>
                  </w:tcBorders>
                  <w:hideMark/>
                </w:tcPr>
                <w:p w14:paraId="6059CB98" w14:textId="77777777" w:rsidR="006977D3" w:rsidRPr="00702CCC" w:rsidRDefault="008E5F47" w:rsidP="00073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42" w:type="pct"/>
                  <w:tcBorders>
                    <w:top w:val="outset" w:sz="6" w:space="0" w:color="414142"/>
                    <w:left w:val="outset" w:sz="6" w:space="0" w:color="414142"/>
                    <w:bottom w:val="outset" w:sz="6" w:space="0" w:color="414142"/>
                    <w:right w:val="outset" w:sz="6" w:space="0" w:color="414142"/>
                  </w:tcBorders>
                  <w:hideMark/>
                </w:tcPr>
                <w:p w14:paraId="6FE47BC7" w14:textId="77777777" w:rsidR="006977D3" w:rsidRPr="00702CCC" w:rsidRDefault="008E5F47" w:rsidP="00073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702CCC" w:rsidRPr="00702CCC" w14:paraId="6A32F70D" w14:textId="77777777" w:rsidTr="00BC022C">
              <w:trPr>
                <w:jc w:val="center"/>
              </w:trPr>
              <w:tc>
                <w:tcPr>
                  <w:tcW w:w="1526" w:type="pct"/>
                  <w:tcBorders>
                    <w:top w:val="outset" w:sz="6" w:space="0" w:color="414142"/>
                    <w:left w:val="outset" w:sz="6" w:space="0" w:color="414142"/>
                    <w:bottom w:val="outset" w:sz="6" w:space="0" w:color="414142"/>
                    <w:right w:val="outset" w:sz="6" w:space="0" w:color="414142"/>
                  </w:tcBorders>
                  <w:hideMark/>
                </w:tcPr>
                <w:p w14:paraId="23051733" w14:textId="77777777" w:rsidR="006977D3" w:rsidRPr="00702CCC" w:rsidRDefault="006977D3" w:rsidP="006977D3">
                  <w:pPr>
                    <w:spacing w:after="0" w:line="240" w:lineRule="auto"/>
                    <w:rPr>
                      <w:rFonts w:ascii="Times New Roman" w:eastAsia="Times New Roman" w:hAnsi="Times New Roman" w:cs="Times New Roman"/>
                      <w:sz w:val="24"/>
                      <w:szCs w:val="24"/>
                    </w:rPr>
                  </w:pPr>
                  <w:r w:rsidRPr="00702CCC">
                    <w:rPr>
                      <w:rFonts w:ascii="Times New Roman" w:eastAsia="Times New Roman" w:hAnsi="Times New Roman" w:cs="Times New Roman"/>
                      <w:sz w:val="24"/>
                      <w:szCs w:val="24"/>
                    </w:rPr>
                    <w:t>5.2. speciālais budžets</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557BEEB" w14:textId="77777777" w:rsidR="006977D3" w:rsidRPr="00702CCC" w:rsidRDefault="006977D3" w:rsidP="006977D3">
                  <w:pPr>
                    <w:spacing w:after="0" w:line="240" w:lineRule="auto"/>
                    <w:rPr>
                      <w:rFonts w:ascii="Times New Roman" w:eastAsia="Times New Roman" w:hAnsi="Times New Roman" w:cs="Times New Roman"/>
                      <w:sz w:val="24"/>
                      <w:szCs w:val="24"/>
                    </w:rPr>
                  </w:pPr>
                </w:p>
              </w:tc>
              <w:tc>
                <w:tcPr>
                  <w:tcW w:w="705" w:type="pct"/>
                  <w:tcBorders>
                    <w:top w:val="outset" w:sz="6" w:space="0" w:color="414142"/>
                    <w:left w:val="outset" w:sz="6" w:space="0" w:color="414142"/>
                    <w:bottom w:val="outset" w:sz="6" w:space="0" w:color="414142"/>
                    <w:right w:val="outset" w:sz="6" w:space="0" w:color="414142"/>
                  </w:tcBorders>
                  <w:hideMark/>
                </w:tcPr>
                <w:p w14:paraId="62440A78" w14:textId="77777777" w:rsidR="006977D3" w:rsidRPr="00702CCC" w:rsidRDefault="008E5F47" w:rsidP="00073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42" w:type="pct"/>
                  <w:tcBorders>
                    <w:top w:val="outset" w:sz="6" w:space="0" w:color="414142"/>
                    <w:left w:val="outset" w:sz="6" w:space="0" w:color="414142"/>
                    <w:bottom w:val="outset" w:sz="6" w:space="0" w:color="414142"/>
                    <w:right w:val="outset" w:sz="6" w:space="0" w:color="414142"/>
                  </w:tcBorders>
                  <w:hideMark/>
                </w:tcPr>
                <w:p w14:paraId="67529A46" w14:textId="77777777" w:rsidR="006977D3" w:rsidRPr="00702CCC" w:rsidRDefault="008E5F47" w:rsidP="00073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42" w:type="pct"/>
                  <w:tcBorders>
                    <w:top w:val="outset" w:sz="6" w:space="0" w:color="414142"/>
                    <w:left w:val="outset" w:sz="6" w:space="0" w:color="414142"/>
                    <w:bottom w:val="outset" w:sz="6" w:space="0" w:color="414142"/>
                    <w:right w:val="outset" w:sz="6" w:space="0" w:color="414142"/>
                  </w:tcBorders>
                  <w:hideMark/>
                </w:tcPr>
                <w:p w14:paraId="66F552DC" w14:textId="77777777" w:rsidR="006977D3" w:rsidRPr="00702CCC" w:rsidRDefault="008E5F47" w:rsidP="00073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42" w:type="pct"/>
                  <w:tcBorders>
                    <w:top w:val="outset" w:sz="6" w:space="0" w:color="414142"/>
                    <w:left w:val="outset" w:sz="6" w:space="0" w:color="414142"/>
                    <w:bottom w:val="outset" w:sz="6" w:space="0" w:color="414142"/>
                    <w:right w:val="outset" w:sz="6" w:space="0" w:color="414142"/>
                  </w:tcBorders>
                  <w:hideMark/>
                </w:tcPr>
                <w:p w14:paraId="6C789D2F" w14:textId="77777777" w:rsidR="006977D3" w:rsidRPr="00702CCC" w:rsidRDefault="008E5F47" w:rsidP="00073D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702CCC" w:rsidRPr="00702CCC" w14:paraId="7A626093" w14:textId="77777777" w:rsidTr="00BC022C">
              <w:trPr>
                <w:jc w:val="center"/>
              </w:trPr>
              <w:tc>
                <w:tcPr>
                  <w:tcW w:w="1526" w:type="pct"/>
                  <w:tcBorders>
                    <w:top w:val="outset" w:sz="6" w:space="0" w:color="414142"/>
                    <w:left w:val="outset" w:sz="6" w:space="0" w:color="414142"/>
                    <w:bottom w:val="outset" w:sz="6" w:space="0" w:color="414142"/>
                    <w:right w:val="outset" w:sz="6" w:space="0" w:color="414142"/>
                  </w:tcBorders>
                  <w:hideMark/>
                </w:tcPr>
                <w:p w14:paraId="403CABFA" w14:textId="77777777" w:rsidR="006977D3" w:rsidRPr="00702CCC" w:rsidRDefault="006977D3" w:rsidP="006977D3">
                  <w:pPr>
                    <w:spacing w:after="0" w:line="240" w:lineRule="auto"/>
                    <w:rPr>
                      <w:rFonts w:ascii="Times New Roman" w:eastAsia="Times New Roman" w:hAnsi="Times New Roman" w:cs="Times New Roman"/>
                      <w:sz w:val="24"/>
                      <w:szCs w:val="24"/>
                    </w:rPr>
                  </w:pPr>
                  <w:r w:rsidRPr="00702CCC">
                    <w:rPr>
                      <w:rFonts w:ascii="Times New Roman" w:eastAsia="Times New Roman" w:hAnsi="Times New Roman" w:cs="Times New Roman"/>
                      <w:sz w:val="24"/>
                      <w:szCs w:val="24"/>
                    </w:rPr>
                    <w:t>5.3. pašvaldību budžets</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29E7221" w14:textId="77777777" w:rsidR="006977D3" w:rsidRPr="00702CCC" w:rsidRDefault="006977D3" w:rsidP="006977D3">
                  <w:pPr>
                    <w:spacing w:after="0" w:line="240" w:lineRule="auto"/>
                    <w:rPr>
                      <w:rFonts w:ascii="Times New Roman" w:eastAsia="Times New Roman" w:hAnsi="Times New Roman" w:cs="Times New Roman"/>
                      <w:sz w:val="24"/>
                      <w:szCs w:val="24"/>
                    </w:rPr>
                  </w:pPr>
                </w:p>
              </w:tc>
              <w:tc>
                <w:tcPr>
                  <w:tcW w:w="705" w:type="pct"/>
                  <w:tcBorders>
                    <w:top w:val="outset" w:sz="6" w:space="0" w:color="414142"/>
                    <w:left w:val="outset" w:sz="6" w:space="0" w:color="414142"/>
                    <w:bottom w:val="outset" w:sz="6" w:space="0" w:color="414142"/>
                    <w:right w:val="outset" w:sz="6" w:space="0" w:color="414142"/>
                  </w:tcBorders>
                  <w:hideMark/>
                </w:tcPr>
                <w:p w14:paraId="438D53CC" w14:textId="77777777" w:rsidR="006977D3" w:rsidRPr="00702CCC" w:rsidRDefault="008E5F47" w:rsidP="00073D74">
                  <w:pPr>
                    <w:spacing w:after="0" w:line="240" w:lineRule="auto"/>
                    <w:jc w:val="center"/>
                    <w:rPr>
                      <w:rFonts w:ascii="Times New Roman" w:eastAsia="Times New Roman" w:hAnsi="Times New Roman" w:cs="Times New Roman"/>
                      <w:sz w:val="24"/>
                      <w:szCs w:val="24"/>
                    </w:rPr>
                  </w:pPr>
                  <w:r w:rsidRPr="00AF7DDB">
                    <w:rPr>
                      <w:rFonts w:ascii="Times New Roman" w:hAnsi="Times New Roman" w:cs="Times New Roman"/>
                      <w:sz w:val="24"/>
                      <w:szCs w:val="24"/>
                    </w:rPr>
                    <w:t>nav precīzi aprēķināms</w:t>
                  </w:r>
                </w:p>
              </w:tc>
              <w:tc>
                <w:tcPr>
                  <w:tcW w:w="742" w:type="pct"/>
                  <w:tcBorders>
                    <w:top w:val="outset" w:sz="6" w:space="0" w:color="414142"/>
                    <w:left w:val="outset" w:sz="6" w:space="0" w:color="414142"/>
                    <w:bottom w:val="outset" w:sz="6" w:space="0" w:color="414142"/>
                    <w:right w:val="outset" w:sz="6" w:space="0" w:color="414142"/>
                  </w:tcBorders>
                  <w:hideMark/>
                </w:tcPr>
                <w:p w14:paraId="1FD4A409" w14:textId="77777777" w:rsidR="006977D3" w:rsidRPr="00702CCC" w:rsidRDefault="008E5F47" w:rsidP="00073D74">
                  <w:pPr>
                    <w:spacing w:after="0" w:line="240" w:lineRule="auto"/>
                    <w:jc w:val="center"/>
                    <w:rPr>
                      <w:rFonts w:ascii="Times New Roman" w:eastAsia="Times New Roman" w:hAnsi="Times New Roman" w:cs="Times New Roman"/>
                      <w:sz w:val="24"/>
                      <w:szCs w:val="24"/>
                    </w:rPr>
                  </w:pPr>
                  <w:r w:rsidRPr="00AF7DDB">
                    <w:rPr>
                      <w:rFonts w:ascii="Times New Roman" w:hAnsi="Times New Roman" w:cs="Times New Roman"/>
                      <w:sz w:val="24"/>
                      <w:szCs w:val="24"/>
                    </w:rPr>
                    <w:t>nav precīzi aprēķināms</w:t>
                  </w:r>
                </w:p>
              </w:tc>
              <w:tc>
                <w:tcPr>
                  <w:tcW w:w="742" w:type="pct"/>
                  <w:tcBorders>
                    <w:top w:val="outset" w:sz="6" w:space="0" w:color="414142"/>
                    <w:left w:val="outset" w:sz="6" w:space="0" w:color="414142"/>
                    <w:bottom w:val="outset" w:sz="6" w:space="0" w:color="414142"/>
                    <w:right w:val="outset" w:sz="6" w:space="0" w:color="414142"/>
                  </w:tcBorders>
                  <w:hideMark/>
                </w:tcPr>
                <w:p w14:paraId="3BA5A877" w14:textId="77777777" w:rsidR="006977D3" w:rsidRPr="00702CCC" w:rsidRDefault="008E5F47" w:rsidP="00073D74">
                  <w:pPr>
                    <w:spacing w:after="0" w:line="240" w:lineRule="auto"/>
                    <w:jc w:val="center"/>
                    <w:rPr>
                      <w:rFonts w:ascii="Times New Roman" w:eastAsia="Times New Roman" w:hAnsi="Times New Roman" w:cs="Times New Roman"/>
                      <w:sz w:val="24"/>
                      <w:szCs w:val="24"/>
                    </w:rPr>
                  </w:pPr>
                  <w:r w:rsidRPr="00AF7DDB">
                    <w:rPr>
                      <w:rFonts w:ascii="Times New Roman" w:hAnsi="Times New Roman" w:cs="Times New Roman"/>
                      <w:sz w:val="24"/>
                      <w:szCs w:val="24"/>
                    </w:rPr>
                    <w:t>nav precīzi aprēķināms</w:t>
                  </w:r>
                </w:p>
              </w:tc>
              <w:tc>
                <w:tcPr>
                  <w:tcW w:w="742" w:type="pct"/>
                  <w:tcBorders>
                    <w:top w:val="outset" w:sz="6" w:space="0" w:color="414142"/>
                    <w:left w:val="outset" w:sz="6" w:space="0" w:color="414142"/>
                    <w:bottom w:val="outset" w:sz="6" w:space="0" w:color="414142"/>
                    <w:right w:val="outset" w:sz="6" w:space="0" w:color="414142"/>
                  </w:tcBorders>
                  <w:hideMark/>
                </w:tcPr>
                <w:p w14:paraId="5D3CA3BD" w14:textId="77777777" w:rsidR="006977D3" w:rsidRPr="00702CCC" w:rsidRDefault="008E5F47" w:rsidP="00073D74">
                  <w:pPr>
                    <w:spacing w:after="0" w:line="240" w:lineRule="auto"/>
                    <w:jc w:val="center"/>
                    <w:rPr>
                      <w:rFonts w:ascii="Times New Roman" w:eastAsia="Times New Roman" w:hAnsi="Times New Roman" w:cs="Times New Roman"/>
                      <w:sz w:val="24"/>
                      <w:szCs w:val="24"/>
                    </w:rPr>
                  </w:pPr>
                  <w:r w:rsidRPr="00AF7DDB">
                    <w:rPr>
                      <w:rFonts w:ascii="Times New Roman" w:hAnsi="Times New Roman" w:cs="Times New Roman"/>
                      <w:sz w:val="24"/>
                      <w:szCs w:val="24"/>
                    </w:rPr>
                    <w:t>nav precīzi aprēķināms</w:t>
                  </w:r>
                </w:p>
              </w:tc>
            </w:tr>
            <w:tr w:rsidR="00702CCC" w:rsidRPr="00702CCC" w14:paraId="3C75A4B3" w14:textId="77777777" w:rsidTr="00BC022C">
              <w:trPr>
                <w:jc w:val="center"/>
              </w:trPr>
              <w:tc>
                <w:tcPr>
                  <w:tcW w:w="1526" w:type="pct"/>
                  <w:tcBorders>
                    <w:top w:val="outset" w:sz="6" w:space="0" w:color="414142"/>
                    <w:left w:val="outset" w:sz="6" w:space="0" w:color="414142"/>
                    <w:bottom w:val="outset" w:sz="6" w:space="0" w:color="414142"/>
                    <w:right w:val="outset" w:sz="6" w:space="0" w:color="414142"/>
                  </w:tcBorders>
                  <w:hideMark/>
                </w:tcPr>
                <w:p w14:paraId="2B1FDC38" w14:textId="77777777" w:rsidR="006977D3" w:rsidRPr="00702CCC" w:rsidRDefault="006977D3" w:rsidP="006977D3">
                  <w:pPr>
                    <w:spacing w:after="0" w:line="240" w:lineRule="auto"/>
                    <w:rPr>
                      <w:rFonts w:ascii="Times New Roman" w:eastAsia="Times New Roman" w:hAnsi="Times New Roman" w:cs="Times New Roman"/>
                      <w:sz w:val="24"/>
                      <w:szCs w:val="24"/>
                    </w:rPr>
                  </w:pPr>
                  <w:r w:rsidRPr="00702CCC">
                    <w:rPr>
                      <w:rFonts w:ascii="Times New Roman" w:eastAsia="Times New Roman" w:hAnsi="Times New Roman" w:cs="Times New Roman"/>
                      <w:sz w:val="24"/>
                      <w:szCs w:val="24"/>
                    </w:rPr>
                    <w:t>6. Detalizēts ieņēmumu un izdevumu aprēķins (ja nepieciešams, detalizētu ieņēmumu un izdevumu aprēķinu var pievienot anotācijas pielikumā):</w:t>
                  </w:r>
                </w:p>
              </w:tc>
              <w:tc>
                <w:tcPr>
                  <w:tcW w:w="3474" w:type="pct"/>
                  <w:gridSpan w:val="5"/>
                  <w:vMerge w:val="restart"/>
                  <w:tcBorders>
                    <w:top w:val="outset" w:sz="6" w:space="0" w:color="414142"/>
                    <w:left w:val="outset" w:sz="6" w:space="0" w:color="414142"/>
                    <w:bottom w:val="outset" w:sz="6" w:space="0" w:color="414142"/>
                    <w:right w:val="outset" w:sz="6" w:space="0" w:color="414142"/>
                  </w:tcBorders>
                  <w:vAlign w:val="center"/>
                  <w:hideMark/>
                </w:tcPr>
                <w:p w14:paraId="00500AB8" w14:textId="77777777" w:rsidR="00C17B2F" w:rsidRPr="00702CCC" w:rsidRDefault="006977D3" w:rsidP="00C17B2F">
                  <w:pPr>
                    <w:spacing w:after="0" w:line="240" w:lineRule="auto"/>
                    <w:rPr>
                      <w:rFonts w:ascii="Times New Roman" w:eastAsia="Times New Roman" w:hAnsi="Times New Roman" w:cs="Times New Roman"/>
                      <w:sz w:val="24"/>
                      <w:szCs w:val="24"/>
                    </w:rPr>
                  </w:pPr>
                  <w:r w:rsidRPr="00702CCC">
                    <w:rPr>
                      <w:rFonts w:ascii="Times New Roman" w:eastAsia="Times New Roman" w:hAnsi="Times New Roman" w:cs="Times New Roman"/>
                      <w:sz w:val="24"/>
                      <w:szCs w:val="24"/>
                    </w:rPr>
                    <w:t> </w:t>
                  </w:r>
                </w:p>
                <w:p w14:paraId="19B7D511" w14:textId="77777777" w:rsidR="00777CEE" w:rsidRPr="00702CCC" w:rsidRDefault="00777CEE" w:rsidP="006977D3">
                  <w:pPr>
                    <w:spacing w:after="0" w:line="240" w:lineRule="auto"/>
                    <w:rPr>
                      <w:rFonts w:ascii="Times New Roman" w:eastAsia="Times New Roman" w:hAnsi="Times New Roman" w:cs="Times New Roman"/>
                      <w:sz w:val="24"/>
                      <w:szCs w:val="24"/>
                    </w:rPr>
                  </w:pPr>
                </w:p>
              </w:tc>
            </w:tr>
            <w:tr w:rsidR="00702CCC" w:rsidRPr="00702CCC" w14:paraId="72F84A50" w14:textId="77777777" w:rsidTr="00BC022C">
              <w:trPr>
                <w:jc w:val="center"/>
              </w:trPr>
              <w:tc>
                <w:tcPr>
                  <w:tcW w:w="1526" w:type="pct"/>
                  <w:tcBorders>
                    <w:top w:val="outset" w:sz="6" w:space="0" w:color="414142"/>
                    <w:left w:val="outset" w:sz="6" w:space="0" w:color="414142"/>
                    <w:bottom w:val="outset" w:sz="6" w:space="0" w:color="414142"/>
                    <w:right w:val="outset" w:sz="6" w:space="0" w:color="414142"/>
                  </w:tcBorders>
                  <w:hideMark/>
                </w:tcPr>
                <w:p w14:paraId="083C3FBA" w14:textId="77777777" w:rsidR="006977D3" w:rsidRPr="00702CCC" w:rsidRDefault="006977D3" w:rsidP="006977D3">
                  <w:pPr>
                    <w:spacing w:after="0" w:line="240" w:lineRule="auto"/>
                    <w:rPr>
                      <w:rFonts w:ascii="Times New Roman" w:eastAsia="Times New Roman" w:hAnsi="Times New Roman" w:cs="Times New Roman"/>
                      <w:sz w:val="24"/>
                      <w:szCs w:val="24"/>
                    </w:rPr>
                  </w:pPr>
                  <w:r w:rsidRPr="00702CCC">
                    <w:rPr>
                      <w:rFonts w:ascii="Times New Roman" w:eastAsia="Times New Roman" w:hAnsi="Times New Roman" w:cs="Times New Roman"/>
                      <w:sz w:val="24"/>
                      <w:szCs w:val="24"/>
                    </w:rPr>
                    <w:t>6.1. detalizēts ieņēmumu aprēķins</w:t>
                  </w:r>
                </w:p>
              </w:tc>
              <w:tc>
                <w:tcPr>
                  <w:tcW w:w="0" w:type="auto"/>
                  <w:gridSpan w:val="5"/>
                  <w:vMerge/>
                  <w:tcBorders>
                    <w:top w:val="outset" w:sz="6" w:space="0" w:color="414142"/>
                    <w:left w:val="outset" w:sz="6" w:space="0" w:color="414142"/>
                    <w:bottom w:val="outset" w:sz="6" w:space="0" w:color="414142"/>
                    <w:right w:val="outset" w:sz="6" w:space="0" w:color="414142"/>
                  </w:tcBorders>
                  <w:vAlign w:val="center"/>
                  <w:hideMark/>
                </w:tcPr>
                <w:p w14:paraId="0A658051" w14:textId="77777777" w:rsidR="006977D3" w:rsidRPr="00702CCC" w:rsidRDefault="006977D3" w:rsidP="006977D3">
                  <w:pPr>
                    <w:spacing w:after="0" w:line="240" w:lineRule="auto"/>
                    <w:rPr>
                      <w:rFonts w:ascii="Times New Roman" w:eastAsia="Times New Roman" w:hAnsi="Times New Roman" w:cs="Times New Roman"/>
                      <w:sz w:val="24"/>
                      <w:szCs w:val="24"/>
                    </w:rPr>
                  </w:pPr>
                </w:p>
              </w:tc>
            </w:tr>
            <w:tr w:rsidR="00702CCC" w:rsidRPr="00702CCC" w14:paraId="634183C9" w14:textId="77777777" w:rsidTr="00BC022C">
              <w:trPr>
                <w:jc w:val="center"/>
              </w:trPr>
              <w:tc>
                <w:tcPr>
                  <w:tcW w:w="1526" w:type="pct"/>
                  <w:tcBorders>
                    <w:top w:val="outset" w:sz="6" w:space="0" w:color="414142"/>
                    <w:left w:val="outset" w:sz="6" w:space="0" w:color="414142"/>
                    <w:bottom w:val="outset" w:sz="6" w:space="0" w:color="414142"/>
                    <w:right w:val="outset" w:sz="6" w:space="0" w:color="414142"/>
                  </w:tcBorders>
                  <w:hideMark/>
                </w:tcPr>
                <w:p w14:paraId="3A47C351" w14:textId="77777777" w:rsidR="006977D3" w:rsidRPr="00702CCC" w:rsidRDefault="006977D3" w:rsidP="006977D3">
                  <w:pPr>
                    <w:spacing w:after="0" w:line="240" w:lineRule="auto"/>
                    <w:rPr>
                      <w:rFonts w:ascii="Times New Roman" w:eastAsia="Times New Roman" w:hAnsi="Times New Roman" w:cs="Times New Roman"/>
                      <w:sz w:val="24"/>
                      <w:szCs w:val="24"/>
                    </w:rPr>
                  </w:pPr>
                  <w:r w:rsidRPr="00702CCC">
                    <w:rPr>
                      <w:rFonts w:ascii="Times New Roman" w:eastAsia="Times New Roman" w:hAnsi="Times New Roman" w:cs="Times New Roman"/>
                      <w:sz w:val="24"/>
                      <w:szCs w:val="24"/>
                    </w:rPr>
                    <w:t>6.2. detalizēts izdevumu aprēķins</w:t>
                  </w:r>
                </w:p>
              </w:tc>
              <w:tc>
                <w:tcPr>
                  <w:tcW w:w="0" w:type="auto"/>
                  <w:gridSpan w:val="5"/>
                  <w:vMerge/>
                  <w:tcBorders>
                    <w:top w:val="outset" w:sz="6" w:space="0" w:color="414142"/>
                    <w:left w:val="outset" w:sz="6" w:space="0" w:color="414142"/>
                    <w:bottom w:val="outset" w:sz="6" w:space="0" w:color="414142"/>
                    <w:right w:val="outset" w:sz="6" w:space="0" w:color="414142"/>
                  </w:tcBorders>
                  <w:vAlign w:val="center"/>
                  <w:hideMark/>
                </w:tcPr>
                <w:p w14:paraId="6E1CD5C3" w14:textId="77777777" w:rsidR="006977D3" w:rsidRPr="00702CCC" w:rsidRDefault="006977D3" w:rsidP="006977D3">
                  <w:pPr>
                    <w:spacing w:after="0" w:line="240" w:lineRule="auto"/>
                    <w:rPr>
                      <w:rFonts w:ascii="Times New Roman" w:eastAsia="Times New Roman" w:hAnsi="Times New Roman" w:cs="Times New Roman"/>
                      <w:sz w:val="24"/>
                      <w:szCs w:val="24"/>
                    </w:rPr>
                  </w:pPr>
                </w:p>
              </w:tc>
            </w:tr>
            <w:tr w:rsidR="000E39D3" w:rsidRPr="00702CCC" w14:paraId="076C7393" w14:textId="77777777" w:rsidTr="00BC022C">
              <w:trPr>
                <w:jc w:val="center"/>
              </w:trPr>
              <w:tc>
                <w:tcPr>
                  <w:tcW w:w="1526" w:type="pct"/>
                  <w:tcBorders>
                    <w:top w:val="outset" w:sz="6" w:space="0" w:color="414142"/>
                    <w:left w:val="outset" w:sz="6" w:space="0" w:color="414142"/>
                    <w:bottom w:val="outset" w:sz="6" w:space="0" w:color="414142"/>
                    <w:right w:val="outset" w:sz="6" w:space="0" w:color="414142"/>
                  </w:tcBorders>
                </w:tcPr>
                <w:p w14:paraId="578C3D81" w14:textId="6FAEF88A" w:rsidR="000E39D3" w:rsidRPr="00702CCC" w:rsidRDefault="000E39D3" w:rsidP="006977D3">
                  <w:pPr>
                    <w:spacing w:after="0" w:line="240" w:lineRule="auto"/>
                    <w:rPr>
                      <w:rFonts w:ascii="Times New Roman" w:eastAsia="Times New Roman" w:hAnsi="Times New Roman" w:cs="Times New Roman"/>
                      <w:sz w:val="24"/>
                      <w:szCs w:val="24"/>
                    </w:rPr>
                  </w:pPr>
                  <w:r w:rsidRPr="00702CCC">
                    <w:rPr>
                      <w:rFonts w:ascii="Times New Roman" w:eastAsia="Times New Roman" w:hAnsi="Times New Roman" w:cs="Times New Roman"/>
                      <w:sz w:val="24"/>
                      <w:szCs w:val="24"/>
                    </w:rPr>
                    <w:t>7.</w:t>
                  </w:r>
                  <w:r w:rsidRPr="000E39D3">
                    <w:t xml:space="preserve"> </w:t>
                  </w:r>
                  <w:r w:rsidRPr="000E39D3">
                    <w:rPr>
                      <w:rFonts w:ascii="Times New Roman" w:eastAsia="Times New Roman" w:hAnsi="Times New Roman" w:cs="Times New Roman"/>
                      <w:sz w:val="24"/>
                      <w:szCs w:val="24"/>
                    </w:rPr>
                    <w:t>Amata vietu skaita izmaiņas</w:t>
                  </w:r>
                </w:p>
              </w:tc>
              <w:tc>
                <w:tcPr>
                  <w:tcW w:w="0" w:type="auto"/>
                  <w:gridSpan w:val="5"/>
                  <w:tcBorders>
                    <w:top w:val="outset" w:sz="6" w:space="0" w:color="414142"/>
                    <w:left w:val="outset" w:sz="6" w:space="0" w:color="414142"/>
                    <w:bottom w:val="outset" w:sz="6" w:space="0" w:color="414142"/>
                    <w:right w:val="outset" w:sz="6" w:space="0" w:color="414142"/>
                  </w:tcBorders>
                  <w:vAlign w:val="center"/>
                </w:tcPr>
                <w:p w14:paraId="3A20626B" w14:textId="6C2DD5E7" w:rsidR="000E39D3" w:rsidRPr="00702CCC" w:rsidRDefault="000E39D3" w:rsidP="00697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Nav.</w:t>
                  </w:r>
                </w:p>
              </w:tc>
            </w:tr>
            <w:tr w:rsidR="00702CCC" w:rsidRPr="00702CCC" w14:paraId="6655179A" w14:textId="77777777" w:rsidTr="00BC022C">
              <w:trPr>
                <w:trHeight w:val="555"/>
                <w:jc w:val="center"/>
              </w:trPr>
              <w:tc>
                <w:tcPr>
                  <w:tcW w:w="1526" w:type="pct"/>
                  <w:tcBorders>
                    <w:top w:val="outset" w:sz="6" w:space="0" w:color="414142"/>
                    <w:left w:val="outset" w:sz="6" w:space="0" w:color="414142"/>
                    <w:bottom w:val="outset" w:sz="6" w:space="0" w:color="414142"/>
                    <w:right w:val="outset" w:sz="6" w:space="0" w:color="414142"/>
                  </w:tcBorders>
                  <w:hideMark/>
                </w:tcPr>
                <w:p w14:paraId="6369B03A" w14:textId="526A30CD" w:rsidR="006977D3" w:rsidRPr="00702CCC" w:rsidRDefault="000E39D3" w:rsidP="00697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sidR="006977D3" w:rsidRPr="00702CCC">
                    <w:rPr>
                      <w:rFonts w:ascii="Times New Roman" w:eastAsia="Times New Roman" w:hAnsi="Times New Roman" w:cs="Times New Roman"/>
                      <w:sz w:val="24"/>
                      <w:szCs w:val="24"/>
                    </w:rPr>
                    <w:t>Cita informācija</w:t>
                  </w:r>
                </w:p>
              </w:tc>
              <w:tc>
                <w:tcPr>
                  <w:tcW w:w="3474" w:type="pct"/>
                  <w:gridSpan w:val="5"/>
                  <w:tcBorders>
                    <w:top w:val="outset" w:sz="6" w:space="0" w:color="414142"/>
                    <w:left w:val="outset" w:sz="6" w:space="0" w:color="414142"/>
                    <w:bottom w:val="outset" w:sz="6" w:space="0" w:color="414142"/>
                    <w:right w:val="outset" w:sz="6" w:space="0" w:color="414142"/>
                  </w:tcBorders>
                  <w:hideMark/>
                </w:tcPr>
                <w:p w14:paraId="689A84B9" w14:textId="59FD1D28" w:rsidR="00001C66" w:rsidRPr="007E2DC9" w:rsidRDefault="00001C66" w:rsidP="00001C66">
                  <w:pPr>
                    <w:spacing w:after="0" w:line="240" w:lineRule="auto"/>
                    <w:jc w:val="both"/>
                    <w:rPr>
                      <w:rFonts w:ascii="Times New Roman" w:eastAsia="Times New Roman" w:hAnsi="Times New Roman" w:cs="Times New Roman"/>
                      <w:sz w:val="24"/>
                      <w:szCs w:val="24"/>
                    </w:rPr>
                  </w:pPr>
                  <w:r w:rsidRPr="007E2DC9">
                    <w:rPr>
                      <w:rFonts w:ascii="Times New Roman" w:eastAsia="Times New Roman" w:hAnsi="Times New Roman" w:cs="Times New Roman"/>
                      <w:sz w:val="24"/>
                      <w:szCs w:val="24"/>
                    </w:rPr>
                    <w:t>Ietekme uz valsts budžetu nav paredzama, jo pienākums veikt zaudējumu atlīdzību ir noteikts pašvaldībai</w:t>
                  </w:r>
                  <w:r w:rsidR="00EE3BDA">
                    <w:rPr>
                      <w:rFonts w:ascii="Times New Roman" w:eastAsia="Times New Roman" w:hAnsi="Times New Roman" w:cs="Times New Roman"/>
                      <w:sz w:val="24"/>
                      <w:szCs w:val="24"/>
                    </w:rPr>
                    <w:t>.</w:t>
                  </w:r>
                  <w:r w:rsidRPr="007E2DC9">
                    <w:rPr>
                      <w:rFonts w:ascii="Times New Roman" w:eastAsia="Times New Roman" w:hAnsi="Times New Roman" w:cs="Times New Roman"/>
                      <w:sz w:val="24"/>
                      <w:szCs w:val="24"/>
                    </w:rPr>
                    <w:t xml:space="preserve"> </w:t>
                  </w:r>
                </w:p>
                <w:p w14:paraId="1270BAF4" w14:textId="5BCEA9B3" w:rsidR="00282A0A" w:rsidRPr="00702CCC" w:rsidRDefault="00001C66" w:rsidP="00282A0A">
                  <w:pPr>
                    <w:spacing w:after="0" w:line="240" w:lineRule="auto"/>
                    <w:jc w:val="both"/>
                    <w:rPr>
                      <w:rFonts w:ascii="Times New Roman" w:eastAsia="Times New Roman" w:hAnsi="Times New Roman" w:cs="Times New Roman"/>
                      <w:sz w:val="24"/>
                      <w:szCs w:val="24"/>
                    </w:rPr>
                  </w:pPr>
                  <w:r w:rsidRPr="007E2DC9">
                    <w:rPr>
                      <w:rFonts w:ascii="Times New Roman" w:eastAsia="Times New Roman" w:hAnsi="Times New Roman" w:cs="Times New Roman"/>
                      <w:sz w:val="24"/>
                      <w:szCs w:val="24"/>
                    </w:rPr>
                    <w:t xml:space="preserve">Ir paredzami pašvaldību budžeta izdevumi, kas saistīti ar zaudējumu </w:t>
                  </w:r>
                  <w:r w:rsidRPr="00702CCC">
                    <w:rPr>
                      <w:rFonts w:ascii="Times New Roman" w:eastAsia="Times New Roman" w:hAnsi="Times New Roman" w:cs="Times New Roman"/>
                      <w:sz w:val="24"/>
                      <w:szCs w:val="24"/>
                    </w:rPr>
                    <w:t xml:space="preserve">atlīdzību, taču nav iespējams </w:t>
                  </w:r>
                  <w:r w:rsidRPr="00282A0A">
                    <w:rPr>
                      <w:rFonts w:ascii="Times New Roman" w:eastAsia="Times New Roman" w:hAnsi="Times New Roman" w:cs="Times New Roman"/>
                      <w:sz w:val="24"/>
                      <w:szCs w:val="24"/>
                    </w:rPr>
                    <w:t>veikt detalizētu izdevumu aprēķinu, jo</w:t>
                  </w:r>
                  <w:r w:rsidRPr="00702CCC">
                    <w:rPr>
                      <w:rFonts w:ascii="Times New Roman" w:eastAsia="Times New Roman" w:hAnsi="Times New Roman" w:cs="Times New Roman"/>
                      <w:sz w:val="24"/>
                      <w:szCs w:val="24"/>
                    </w:rPr>
                    <w:t xml:space="preserve"> noteikumu projekta regulējums attiecināms uz atšķirīgām situācijām</w:t>
                  </w:r>
                  <w:r w:rsidR="00BD0BF5">
                    <w:rPr>
                      <w:rFonts w:ascii="Times New Roman" w:eastAsia="Times New Roman" w:hAnsi="Times New Roman" w:cs="Times New Roman"/>
                      <w:sz w:val="24"/>
                      <w:szCs w:val="24"/>
                    </w:rPr>
                    <w:t xml:space="preserve"> un ceļu daudzumu</w:t>
                  </w:r>
                  <w:r w:rsidRPr="00702CCC">
                    <w:rPr>
                      <w:rFonts w:ascii="Times New Roman" w:eastAsia="Times New Roman" w:hAnsi="Times New Roman" w:cs="Times New Roman"/>
                      <w:sz w:val="24"/>
                      <w:szCs w:val="24"/>
                    </w:rPr>
                    <w:t xml:space="preserve"> </w:t>
                  </w:r>
                  <w:r w:rsidR="00BD0BF5">
                    <w:rPr>
                      <w:rFonts w:ascii="Times New Roman" w:eastAsia="Times New Roman" w:hAnsi="Times New Roman" w:cs="Times New Roman"/>
                      <w:sz w:val="24"/>
                      <w:szCs w:val="24"/>
                    </w:rPr>
                    <w:t xml:space="preserve">katrā pašvaldībā </w:t>
                  </w:r>
                  <w:r w:rsidRPr="00702CCC">
                    <w:rPr>
                      <w:rFonts w:ascii="Times New Roman" w:eastAsia="Times New Roman" w:hAnsi="Times New Roman" w:cs="Times New Roman"/>
                      <w:sz w:val="24"/>
                      <w:szCs w:val="24"/>
                    </w:rPr>
                    <w:t>un nav prognozējams viena gada ietvaros.</w:t>
                  </w:r>
                  <w:r w:rsidR="00282A0A">
                    <w:rPr>
                      <w:rFonts w:ascii="Times New Roman" w:eastAsia="Times New Roman" w:hAnsi="Times New Roman" w:cs="Times New Roman"/>
                      <w:sz w:val="24"/>
                      <w:szCs w:val="24"/>
                    </w:rPr>
                    <w:t xml:space="preserve"> Šo</w:t>
                  </w:r>
                  <w:r w:rsidR="00282A0A" w:rsidRPr="00702CCC">
                    <w:rPr>
                      <w:rFonts w:ascii="Times New Roman" w:eastAsia="Times New Roman" w:hAnsi="Times New Roman" w:cs="Times New Roman"/>
                      <w:sz w:val="24"/>
                      <w:szCs w:val="24"/>
                    </w:rPr>
                    <w:t>brīd daudzi ceļi nav ierīkoti, kā arī ne visu pašvaldību spēkā esošajos teritorijas plānojumos ir noteikti šādi ap</w:t>
                  </w:r>
                  <w:r w:rsidR="00282A0A">
                    <w:rPr>
                      <w:rFonts w:ascii="Times New Roman" w:eastAsia="Times New Roman" w:hAnsi="Times New Roman" w:cs="Times New Roman"/>
                      <w:sz w:val="24"/>
                      <w:szCs w:val="24"/>
                    </w:rPr>
                    <w:t>robežojum</w:t>
                  </w:r>
                  <w:r w:rsidR="00282A0A" w:rsidRPr="00702CCC">
                    <w:rPr>
                      <w:rFonts w:ascii="Times New Roman" w:eastAsia="Times New Roman" w:hAnsi="Times New Roman" w:cs="Times New Roman"/>
                      <w:sz w:val="24"/>
                      <w:szCs w:val="24"/>
                    </w:rPr>
                    <w:t>i, lai varētu veikt konkrētus aprēķinus.</w:t>
                  </w:r>
                  <w:r w:rsidR="00282A0A">
                    <w:rPr>
                      <w:rFonts w:ascii="Times New Roman" w:eastAsia="Times New Roman" w:hAnsi="Times New Roman" w:cs="Times New Roman"/>
                      <w:sz w:val="24"/>
                      <w:szCs w:val="24"/>
                    </w:rPr>
                    <w:t xml:space="preserve"> </w:t>
                  </w:r>
                </w:p>
                <w:p w14:paraId="49E7F71D" w14:textId="77777777" w:rsidR="00C25720" w:rsidRDefault="0029776B" w:rsidP="00C2572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BD0BF5" w:rsidRPr="00702CCC">
                    <w:rPr>
                      <w:rFonts w:ascii="Times New Roman" w:eastAsia="Times New Roman" w:hAnsi="Times New Roman" w:cs="Times New Roman"/>
                      <w:sz w:val="24"/>
                      <w:szCs w:val="24"/>
                    </w:rPr>
                    <w:t xml:space="preserve">ar </w:t>
                  </w:r>
                  <w:r w:rsidR="00BD0BF5">
                    <w:rPr>
                      <w:rFonts w:ascii="Times New Roman" w:eastAsia="Times New Roman" w:hAnsi="Times New Roman" w:cs="Times New Roman"/>
                      <w:sz w:val="24"/>
                      <w:szCs w:val="24"/>
                    </w:rPr>
                    <w:t>izdevumu atlīdzināšanu</w:t>
                  </w:r>
                  <w:r w:rsidR="00BD0BF5" w:rsidRPr="00702CCC">
                    <w:rPr>
                      <w:rFonts w:ascii="Times New Roman" w:eastAsia="Times New Roman" w:hAnsi="Times New Roman" w:cs="Times New Roman"/>
                      <w:sz w:val="24"/>
                      <w:szCs w:val="24"/>
                    </w:rPr>
                    <w:t xml:space="preserve">, kas saistīti ar ceļa ierīkošanu un </w:t>
                  </w:r>
                  <w:r w:rsidR="00BD0BF5">
                    <w:rPr>
                      <w:rFonts w:ascii="Times New Roman" w:eastAsia="Times New Roman" w:hAnsi="Times New Roman" w:cs="Times New Roman"/>
                      <w:sz w:val="24"/>
                      <w:szCs w:val="24"/>
                    </w:rPr>
                    <w:t>uzturēšanu</w:t>
                  </w:r>
                  <w:r w:rsidR="00BD0BF5" w:rsidRPr="00702CCC">
                    <w:rPr>
                      <w:rFonts w:ascii="Times New Roman" w:eastAsia="Times New Roman" w:hAnsi="Times New Roman" w:cs="Times New Roman"/>
                      <w:sz w:val="24"/>
                      <w:szCs w:val="24"/>
                    </w:rPr>
                    <w:t>, pašvaldība vienojas ar katru īpašnieku atsevišķi</w:t>
                  </w:r>
                  <w:r w:rsidR="00C25720">
                    <w:rPr>
                      <w:rFonts w:ascii="Times New Roman" w:eastAsia="Times New Roman" w:hAnsi="Times New Roman" w:cs="Times New Roman"/>
                      <w:sz w:val="24"/>
                      <w:szCs w:val="24"/>
                    </w:rPr>
                    <w:t>.</w:t>
                  </w:r>
                </w:p>
                <w:p w14:paraId="3BD49B42" w14:textId="52AAEA19" w:rsidR="006977D3" w:rsidRPr="00702CCC" w:rsidRDefault="0029776B" w:rsidP="00C2572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B761F" w:rsidRPr="00702CCC">
                    <w:rPr>
                      <w:rFonts w:ascii="Times New Roman" w:eastAsia="Times New Roman" w:hAnsi="Times New Roman" w:cs="Times New Roman"/>
                      <w:sz w:val="24"/>
                      <w:szCs w:val="24"/>
                    </w:rPr>
                    <w:t>Izdevumi par piekļuves ceļu apsaimniekošanu iekļaujami kopējā pašvaldības apsaimniekošanai atvēlēto līdzekļu</w:t>
                  </w:r>
                  <w:r w:rsidR="00C25720">
                    <w:rPr>
                      <w:rFonts w:ascii="Times New Roman" w:eastAsia="Times New Roman" w:hAnsi="Times New Roman" w:cs="Times New Roman"/>
                      <w:sz w:val="24"/>
                      <w:szCs w:val="24"/>
                    </w:rPr>
                    <w:t xml:space="preserve"> budžeta ietvarā</w:t>
                  </w:r>
                  <w:r w:rsidR="007B761F" w:rsidRPr="00702CCC">
                    <w:rPr>
                      <w:rFonts w:ascii="Times New Roman" w:eastAsia="Times New Roman" w:hAnsi="Times New Roman" w:cs="Times New Roman"/>
                      <w:sz w:val="24"/>
                      <w:szCs w:val="24"/>
                    </w:rPr>
                    <w:t xml:space="preserve">. </w:t>
                  </w:r>
                </w:p>
              </w:tc>
            </w:tr>
          </w:tbl>
          <w:tbl>
            <w:tblPr>
              <w:tblpPr w:leftFromText="180" w:rightFromText="180" w:vertAnchor="text" w:horzAnchor="margin" w:tblpY="330"/>
              <w:tblOverlap w:val="neve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8272"/>
            </w:tblGrid>
            <w:tr w:rsidR="00BB1D02" w:rsidRPr="006F680B" w14:paraId="75E456A7" w14:textId="77777777" w:rsidTr="00C25720">
              <w:trPr>
                <w:trHeight w:val="288"/>
              </w:trPr>
              <w:tc>
                <w:tcPr>
                  <w:tcW w:w="0" w:type="auto"/>
                  <w:tcBorders>
                    <w:top w:val="outset" w:sz="6" w:space="0" w:color="414142"/>
                    <w:left w:val="outset" w:sz="6" w:space="0" w:color="414142"/>
                    <w:bottom w:val="outset" w:sz="6" w:space="0" w:color="414142"/>
                    <w:right w:val="outset" w:sz="6" w:space="0" w:color="414142"/>
                  </w:tcBorders>
                  <w:vAlign w:val="center"/>
                  <w:hideMark/>
                </w:tcPr>
                <w:p w14:paraId="4374E0E4" w14:textId="0B22820F" w:rsidR="00BB1D02" w:rsidRPr="006F680B" w:rsidRDefault="00BB1D02" w:rsidP="00BB1D02">
                  <w:pPr>
                    <w:pStyle w:val="tvhtml"/>
                    <w:jc w:val="center"/>
                    <w:rPr>
                      <w:b/>
                      <w:bCs/>
                    </w:rPr>
                  </w:pPr>
                  <w:r w:rsidRPr="008D44E8">
                    <w:rPr>
                      <w:b/>
                      <w:bCs/>
                    </w:rPr>
                    <w:t>IV. Tiesību akta projekta ietekme uz spēkā esošo tiesību normu sistēmu</w:t>
                  </w:r>
                  <w:r>
                    <w:rPr>
                      <w:b/>
                      <w:bCs/>
                    </w:rPr>
                    <w:t xml:space="preserve">  </w:t>
                  </w:r>
                </w:p>
              </w:tc>
            </w:tr>
            <w:tr w:rsidR="00BB1D02" w:rsidRPr="009105DA" w14:paraId="699F7CA7" w14:textId="77777777" w:rsidTr="00C25720">
              <w:trPr>
                <w:trHeight w:val="288"/>
              </w:trPr>
              <w:tc>
                <w:tcPr>
                  <w:tcW w:w="0" w:type="auto"/>
                  <w:tcBorders>
                    <w:top w:val="outset" w:sz="6" w:space="0" w:color="414142"/>
                    <w:left w:val="outset" w:sz="6" w:space="0" w:color="414142"/>
                    <w:bottom w:val="outset" w:sz="6" w:space="0" w:color="414142"/>
                    <w:right w:val="outset" w:sz="6" w:space="0" w:color="414142"/>
                  </w:tcBorders>
                  <w:vAlign w:val="center"/>
                </w:tcPr>
                <w:p w14:paraId="53DD3DFA" w14:textId="5BAFF7E4" w:rsidR="00BB1D02" w:rsidRPr="0032655C" w:rsidRDefault="00186831" w:rsidP="00186831">
                  <w:pPr>
                    <w:spacing w:before="100" w:beforeAutospacing="1" w:after="100" w:afterAutospacing="1" w:line="293" w:lineRule="atLeast"/>
                    <w:jc w:val="both"/>
                    <w:rPr>
                      <w:rFonts w:ascii="Times New Roman" w:eastAsia="Times New Roman" w:hAnsi="Times New Roman" w:cs="Times New Roman"/>
                      <w:bCs/>
                      <w:sz w:val="24"/>
                      <w:szCs w:val="24"/>
                      <w:lang w:eastAsia="lv-LV"/>
                    </w:rPr>
                  </w:pPr>
                  <w:r w:rsidRPr="008A5F29">
                    <w:rPr>
                      <w:rFonts w:ascii="Times New Roman" w:hAnsi="Times New Roman" w:cs="Times New Roman"/>
                      <w:color w:val="000000" w:themeColor="text1"/>
                      <w:sz w:val="24"/>
                      <w:szCs w:val="24"/>
                    </w:rPr>
                    <w:lastRenderedPageBreak/>
                    <w:t>Ministru kabineta 2010.gada 26.janvāra noteikumus Nr.85 “Kārtība, kādā nosaka zaudējumu atlīdzības veidu un apmēru, kā arī aprēķina zaudējumus, kas saistīti ar gājēju celiņu ierīkošanu un īpašuma lietošanas tiesību aprobežojumu Baltijas jūras un Rīgas jūras līča piekrastes aizsargjoslā”</w:t>
                  </w:r>
                  <w:r>
                    <w:rPr>
                      <w:rFonts w:ascii="Times New Roman" w:eastAsia="Times New Roman" w:hAnsi="Times New Roman" w:cs="Times New Roman"/>
                      <w:bCs/>
                      <w:sz w:val="24"/>
                      <w:szCs w:val="24"/>
                      <w:lang w:eastAsia="lv-LV"/>
                    </w:rPr>
                    <w:t xml:space="preserve"> zaudē spēku.</w:t>
                  </w:r>
                </w:p>
              </w:tc>
            </w:tr>
          </w:tbl>
          <w:p w14:paraId="291517C2" w14:textId="6D87684F" w:rsidR="00C152ED" w:rsidRPr="00E0375A" w:rsidRDefault="00C152ED" w:rsidP="000E1B5C">
            <w:pPr>
              <w:shd w:val="clear" w:color="auto" w:fill="FFFFFF"/>
              <w:spacing w:after="0"/>
              <w:jc w:val="center"/>
              <w:rPr>
                <w:rFonts w:ascii="Arial" w:eastAsia="Times New Roman" w:hAnsi="Arial" w:cs="Arial"/>
                <w:color w:val="414142"/>
                <w:sz w:val="24"/>
                <w:szCs w:val="24"/>
                <w:lang w:eastAsia="lv-LV"/>
              </w:rPr>
            </w:pPr>
          </w:p>
          <w:tbl>
            <w:tblPr>
              <w:tblpPr w:leftFromText="180" w:rightFromText="180" w:vertAnchor="text" w:horzAnchor="margin" w:tblpY="1056"/>
              <w:tblOverlap w:val="neve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8272"/>
            </w:tblGrid>
            <w:tr w:rsidR="00C152ED" w:rsidRPr="006F680B" w14:paraId="1A43CDA5" w14:textId="77777777" w:rsidTr="00BB1D02">
              <w:trPr>
                <w:trHeight w:val="288"/>
              </w:trPr>
              <w:tc>
                <w:tcPr>
                  <w:tcW w:w="0" w:type="auto"/>
                  <w:tcBorders>
                    <w:top w:val="outset" w:sz="6" w:space="0" w:color="414142"/>
                    <w:left w:val="outset" w:sz="6" w:space="0" w:color="414142"/>
                    <w:bottom w:val="outset" w:sz="6" w:space="0" w:color="414142"/>
                    <w:right w:val="outset" w:sz="6" w:space="0" w:color="414142"/>
                  </w:tcBorders>
                  <w:vAlign w:val="center"/>
                  <w:hideMark/>
                </w:tcPr>
                <w:p w14:paraId="670086E4" w14:textId="77777777" w:rsidR="00C152ED" w:rsidRPr="006F680B" w:rsidRDefault="00C152ED" w:rsidP="00C152ED">
                  <w:pPr>
                    <w:pStyle w:val="tvhtml"/>
                    <w:jc w:val="center"/>
                    <w:rPr>
                      <w:b/>
                      <w:bCs/>
                    </w:rPr>
                  </w:pPr>
                  <w:r>
                    <w:rPr>
                      <w:b/>
                      <w:bCs/>
                    </w:rPr>
                    <w:t>V. Tiesību akta projekta atbilstība Latvijas Republikas starptautiskajām saistībām</w:t>
                  </w:r>
                </w:p>
              </w:tc>
            </w:tr>
            <w:tr w:rsidR="00C152ED" w:rsidRPr="009105DA" w14:paraId="277DFCC7" w14:textId="77777777" w:rsidTr="00BB1D02">
              <w:trPr>
                <w:trHeight w:val="288"/>
              </w:trPr>
              <w:tc>
                <w:tcPr>
                  <w:tcW w:w="0" w:type="auto"/>
                  <w:tcBorders>
                    <w:top w:val="outset" w:sz="6" w:space="0" w:color="414142"/>
                    <w:left w:val="outset" w:sz="6" w:space="0" w:color="414142"/>
                    <w:bottom w:val="outset" w:sz="6" w:space="0" w:color="414142"/>
                    <w:right w:val="outset" w:sz="6" w:space="0" w:color="414142"/>
                  </w:tcBorders>
                  <w:vAlign w:val="center"/>
                </w:tcPr>
                <w:p w14:paraId="3634ED3D" w14:textId="77777777" w:rsidR="00C152ED" w:rsidRPr="0032655C" w:rsidRDefault="00C152ED" w:rsidP="00C152ED">
                  <w:pPr>
                    <w:spacing w:before="100" w:beforeAutospacing="1" w:after="100" w:afterAutospacing="1" w:line="293" w:lineRule="atLeast"/>
                    <w:jc w:val="center"/>
                    <w:rPr>
                      <w:rFonts w:ascii="Times New Roman" w:eastAsia="Times New Roman" w:hAnsi="Times New Roman" w:cs="Times New Roman"/>
                      <w:bCs/>
                      <w:sz w:val="24"/>
                      <w:szCs w:val="24"/>
                      <w:lang w:eastAsia="lv-LV"/>
                    </w:rPr>
                  </w:pPr>
                  <w:r w:rsidRPr="0032655C">
                    <w:rPr>
                      <w:rFonts w:ascii="Times New Roman" w:eastAsia="Times New Roman" w:hAnsi="Times New Roman" w:cs="Times New Roman"/>
                      <w:bCs/>
                      <w:sz w:val="24"/>
                      <w:szCs w:val="24"/>
                      <w:lang w:eastAsia="lv-LV"/>
                    </w:rPr>
                    <w:t>Projekts šo jomu neskar</w:t>
                  </w:r>
                  <w:r>
                    <w:rPr>
                      <w:rFonts w:ascii="Times New Roman" w:eastAsia="Times New Roman" w:hAnsi="Times New Roman" w:cs="Times New Roman"/>
                      <w:bCs/>
                      <w:sz w:val="24"/>
                      <w:szCs w:val="24"/>
                      <w:lang w:eastAsia="lv-LV"/>
                    </w:rPr>
                    <w:t>.</w:t>
                  </w:r>
                </w:p>
              </w:tc>
            </w:tr>
          </w:tbl>
          <w:p w14:paraId="69776CF9" w14:textId="7160C93D" w:rsidR="00E0375A" w:rsidRDefault="00E0375A" w:rsidP="000E1B5C">
            <w:pPr>
              <w:shd w:val="clear" w:color="auto" w:fill="FFFFFF"/>
              <w:spacing w:after="0" w:line="240" w:lineRule="auto"/>
              <w:jc w:val="center"/>
              <w:rPr>
                <w:rFonts w:ascii="Arial" w:eastAsia="Times New Roman" w:hAnsi="Arial" w:cs="Arial"/>
                <w:color w:val="414142"/>
                <w:sz w:val="24"/>
                <w:szCs w:val="24"/>
                <w:lang w:eastAsia="lv-LV"/>
              </w:rPr>
            </w:pPr>
          </w:p>
          <w:p w14:paraId="4BE7772A" w14:textId="77777777" w:rsidR="00C152ED" w:rsidRPr="00E0375A" w:rsidRDefault="00C152ED" w:rsidP="000E1B5C">
            <w:pPr>
              <w:shd w:val="clear" w:color="auto" w:fill="FFFFFF"/>
              <w:spacing w:after="0"/>
              <w:jc w:val="center"/>
              <w:rPr>
                <w:rFonts w:ascii="Arial" w:eastAsia="Times New Roman" w:hAnsi="Arial" w:cs="Arial"/>
                <w:color w:val="414142"/>
                <w:sz w:val="24"/>
                <w:szCs w:val="24"/>
                <w:lang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13"/>
              <w:gridCol w:w="2482"/>
              <w:gridCol w:w="5377"/>
            </w:tblGrid>
            <w:tr w:rsidR="00E0375A" w:rsidRPr="00E0375A" w14:paraId="7F09E0E1" w14:textId="77777777" w:rsidTr="00E0375A">
              <w:trPr>
                <w:trHeight w:val="420"/>
                <w:jc w:val="center"/>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259C7A3B" w14:textId="4EFC09B0" w:rsidR="00E0375A" w:rsidRPr="00E0375A" w:rsidRDefault="00E0375A" w:rsidP="002B5969">
                  <w:pPr>
                    <w:spacing w:before="100" w:beforeAutospacing="1" w:after="100" w:afterAutospacing="1" w:line="285" w:lineRule="atLeast"/>
                    <w:jc w:val="center"/>
                    <w:rPr>
                      <w:rFonts w:ascii="Times New Roman" w:eastAsia="Times New Roman" w:hAnsi="Times New Roman" w:cs="Times New Roman"/>
                      <w:b/>
                      <w:bCs/>
                      <w:sz w:val="24"/>
                      <w:szCs w:val="24"/>
                      <w:lang w:eastAsia="lv-LV"/>
                    </w:rPr>
                  </w:pPr>
                  <w:r w:rsidRPr="00E0375A">
                    <w:rPr>
                      <w:rFonts w:ascii="Times New Roman" w:eastAsia="Times New Roman" w:hAnsi="Times New Roman" w:cs="Times New Roman"/>
                      <w:b/>
                      <w:bCs/>
                      <w:sz w:val="24"/>
                      <w:szCs w:val="24"/>
                      <w:lang w:eastAsia="lv-LV"/>
                    </w:rPr>
                    <w:t>VI</w:t>
                  </w:r>
                  <w:r w:rsidR="00BC0AD5">
                    <w:rPr>
                      <w:rFonts w:ascii="Times New Roman" w:eastAsia="Times New Roman" w:hAnsi="Times New Roman" w:cs="Times New Roman"/>
                      <w:b/>
                      <w:bCs/>
                      <w:sz w:val="24"/>
                      <w:szCs w:val="24"/>
                      <w:lang w:eastAsia="lv-LV"/>
                    </w:rPr>
                    <w:t>.</w:t>
                  </w:r>
                  <w:r w:rsidRPr="00E0375A">
                    <w:rPr>
                      <w:rFonts w:ascii="Times New Roman" w:eastAsia="Times New Roman" w:hAnsi="Times New Roman" w:cs="Times New Roman"/>
                      <w:b/>
                      <w:bCs/>
                      <w:sz w:val="24"/>
                      <w:szCs w:val="24"/>
                      <w:lang w:eastAsia="lv-LV"/>
                    </w:rPr>
                    <w:t xml:space="preserve"> Sabiedrības līdzdalība un komunikācijas aktivitātes</w:t>
                  </w:r>
                </w:p>
              </w:tc>
            </w:tr>
            <w:tr w:rsidR="00E0375A" w:rsidRPr="00E0375A" w14:paraId="078EBEF6" w14:textId="77777777" w:rsidTr="00E0375A">
              <w:trPr>
                <w:trHeight w:val="540"/>
                <w:jc w:val="center"/>
              </w:trPr>
              <w:tc>
                <w:tcPr>
                  <w:tcW w:w="250" w:type="pct"/>
                  <w:tcBorders>
                    <w:top w:val="outset" w:sz="6" w:space="0" w:color="414142"/>
                    <w:left w:val="outset" w:sz="6" w:space="0" w:color="414142"/>
                    <w:bottom w:val="outset" w:sz="6" w:space="0" w:color="414142"/>
                    <w:right w:val="outset" w:sz="6" w:space="0" w:color="414142"/>
                  </w:tcBorders>
                  <w:hideMark/>
                </w:tcPr>
                <w:p w14:paraId="39050176" w14:textId="77777777" w:rsidR="00E0375A" w:rsidRPr="00E0375A" w:rsidRDefault="00E0375A" w:rsidP="00E0375A">
                  <w:pPr>
                    <w:spacing w:after="0" w:line="240" w:lineRule="auto"/>
                    <w:rPr>
                      <w:rFonts w:ascii="Times New Roman" w:eastAsia="Times New Roman" w:hAnsi="Times New Roman" w:cs="Times New Roman"/>
                      <w:color w:val="414142"/>
                      <w:sz w:val="24"/>
                      <w:szCs w:val="24"/>
                      <w:lang w:eastAsia="lv-LV"/>
                    </w:rPr>
                  </w:pPr>
                  <w:r w:rsidRPr="00E0375A">
                    <w:rPr>
                      <w:rFonts w:ascii="Times New Roman" w:eastAsia="Times New Roman" w:hAnsi="Times New Roman" w:cs="Times New Roman"/>
                      <w:color w:val="414142"/>
                      <w:sz w:val="24"/>
                      <w:szCs w:val="24"/>
                      <w:lang w:eastAsia="lv-LV"/>
                    </w:rPr>
                    <w:t>1.</w:t>
                  </w:r>
                </w:p>
              </w:tc>
              <w:tc>
                <w:tcPr>
                  <w:tcW w:w="1500" w:type="pct"/>
                  <w:tcBorders>
                    <w:top w:val="outset" w:sz="6" w:space="0" w:color="414142"/>
                    <w:left w:val="outset" w:sz="6" w:space="0" w:color="414142"/>
                    <w:bottom w:val="outset" w:sz="6" w:space="0" w:color="414142"/>
                    <w:right w:val="outset" w:sz="6" w:space="0" w:color="414142"/>
                  </w:tcBorders>
                  <w:hideMark/>
                </w:tcPr>
                <w:p w14:paraId="1015F119" w14:textId="77777777" w:rsidR="00E0375A" w:rsidRPr="00E0375A" w:rsidRDefault="00E0375A" w:rsidP="00E0375A">
                  <w:pPr>
                    <w:spacing w:after="0" w:line="240" w:lineRule="auto"/>
                    <w:rPr>
                      <w:rFonts w:ascii="Times New Roman" w:eastAsia="Times New Roman" w:hAnsi="Times New Roman" w:cs="Times New Roman"/>
                      <w:sz w:val="24"/>
                      <w:szCs w:val="24"/>
                      <w:lang w:eastAsia="lv-LV"/>
                    </w:rPr>
                  </w:pPr>
                  <w:r w:rsidRPr="00E0375A">
                    <w:rPr>
                      <w:rFonts w:ascii="Times New Roman" w:eastAsia="Times New Roman" w:hAnsi="Times New Roman" w:cs="Times New Roman"/>
                      <w:sz w:val="24"/>
                      <w:szCs w:val="24"/>
                      <w:lang w:eastAsia="lv-LV"/>
                    </w:rPr>
                    <w:t>Plānotās sabiedrības līdzdalības un komunikācijas aktivitātes saistībā ar projektu</w:t>
                  </w:r>
                </w:p>
              </w:tc>
              <w:tc>
                <w:tcPr>
                  <w:tcW w:w="3250" w:type="pct"/>
                  <w:tcBorders>
                    <w:top w:val="outset" w:sz="6" w:space="0" w:color="414142"/>
                    <w:left w:val="outset" w:sz="6" w:space="0" w:color="414142"/>
                    <w:bottom w:val="outset" w:sz="6" w:space="0" w:color="414142"/>
                    <w:right w:val="outset" w:sz="6" w:space="0" w:color="414142"/>
                  </w:tcBorders>
                  <w:hideMark/>
                </w:tcPr>
                <w:p w14:paraId="34CF0EC5" w14:textId="4AF638A7" w:rsidR="00E0375A" w:rsidRPr="000B2120" w:rsidRDefault="001B55A1" w:rsidP="00F42278">
                  <w:pPr>
                    <w:spacing w:after="0" w:line="240" w:lineRule="auto"/>
                    <w:jc w:val="both"/>
                    <w:rPr>
                      <w:rFonts w:ascii="Times New Roman" w:eastAsia="Times New Roman" w:hAnsi="Times New Roman" w:cs="Times New Roman"/>
                      <w:color w:val="FF0000"/>
                      <w:sz w:val="24"/>
                      <w:szCs w:val="24"/>
                      <w:lang w:eastAsia="lv-LV"/>
                    </w:rPr>
                  </w:pPr>
                  <w:r w:rsidRPr="000402F8">
                    <w:rPr>
                      <w:rFonts w:ascii="Times New Roman" w:eastAsia="Times New Roman" w:hAnsi="Times New Roman" w:cs="Times New Roman"/>
                      <w:sz w:val="24"/>
                      <w:szCs w:val="24"/>
                      <w:lang w:eastAsia="lv-LV"/>
                    </w:rPr>
                    <w:t xml:space="preserve">Noteikumu projekts pirms izsludināšanas Valsts sekretāru </w:t>
                  </w:r>
                  <w:r w:rsidR="006A454E">
                    <w:rPr>
                      <w:rFonts w:ascii="Times New Roman" w:eastAsia="Times New Roman" w:hAnsi="Times New Roman" w:cs="Times New Roman"/>
                      <w:sz w:val="24"/>
                      <w:szCs w:val="24"/>
                      <w:lang w:eastAsia="lv-LV"/>
                    </w:rPr>
                    <w:t xml:space="preserve">sanāksmē </w:t>
                  </w:r>
                  <w:r w:rsidRPr="0032655C">
                    <w:rPr>
                      <w:rFonts w:ascii="Times New Roman" w:eastAsia="Times New Roman" w:hAnsi="Times New Roman" w:cs="Times New Roman"/>
                      <w:sz w:val="24"/>
                      <w:szCs w:val="24"/>
                      <w:lang w:eastAsia="lv-LV"/>
                    </w:rPr>
                    <w:t>publicēts</w:t>
                  </w:r>
                  <w:r w:rsidRPr="000402F8">
                    <w:rPr>
                      <w:rFonts w:ascii="Times New Roman" w:eastAsia="Times New Roman" w:hAnsi="Times New Roman" w:cs="Times New Roman"/>
                      <w:sz w:val="24"/>
                      <w:szCs w:val="24"/>
                      <w:lang w:eastAsia="lv-LV"/>
                    </w:rPr>
                    <w:t xml:space="preserve"> Vides </w:t>
                  </w:r>
                  <w:r w:rsidRPr="006A180C">
                    <w:rPr>
                      <w:rFonts w:ascii="Times New Roman" w:eastAsia="Times New Roman" w:hAnsi="Times New Roman" w:cs="Times New Roman"/>
                      <w:sz w:val="24"/>
                      <w:szCs w:val="24"/>
                      <w:lang w:eastAsia="lv-LV"/>
                    </w:rPr>
                    <w:t xml:space="preserve">aizsardzības un reģionālās attīstības ministrijas tīmekļvietnē </w:t>
                  </w:r>
                  <w:hyperlink r:id="rId11" w:history="1">
                    <w:r w:rsidRPr="001B55A1">
                      <w:rPr>
                        <w:rStyle w:val="Hyperlink"/>
                        <w:rFonts w:ascii="Times New Roman" w:eastAsia="Times New Roman" w:hAnsi="Times New Roman" w:cs="Times New Roman"/>
                        <w:color w:val="auto"/>
                        <w:sz w:val="24"/>
                        <w:szCs w:val="24"/>
                        <w:lang w:eastAsia="lv-LV"/>
                      </w:rPr>
                      <w:t>www.varam.gov.lv</w:t>
                    </w:r>
                  </w:hyperlink>
                  <w:r w:rsidRPr="001B55A1">
                    <w:rPr>
                      <w:rFonts w:ascii="Times New Roman" w:eastAsia="Times New Roman" w:hAnsi="Times New Roman" w:cs="Times New Roman"/>
                      <w:sz w:val="24"/>
                      <w:szCs w:val="24"/>
                      <w:lang w:eastAsia="lv-LV"/>
                    </w:rPr>
                    <w:t xml:space="preserve"> </w:t>
                  </w:r>
                </w:p>
                <w:p w14:paraId="0676685F" w14:textId="52872146" w:rsidR="00E0375A" w:rsidRPr="00E0375A" w:rsidRDefault="00E0375A" w:rsidP="00F42278">
                  <w:pPr>
                    <w:spacing w:after="0" w:line="240" w:lineRule="auto"/>
                    <w:jc w:val="both"/>
                    <w:rPr>
                      <w:rFonts w:ascii="Times New Roman" w:eastAsia="Times New Roman" w:hAnsi="Times New Roman" w:cs="Times New Roman"/>
                      <w:sz w:val="24"/>
                      <w:szCs w:val="24"/>
                      <w:lang w:eastAsia="lv-LV"/>
                    </w:rPr>
                  </w:pPr>
                  <w:r w:rsidRPr="001B55A1">
                    <w:rPr>
                      <w:rFonts w:ascii="Times New Roman" w:eastAsia="Times New Roman" w:hAnsi="Times New Roman" w:cs="Times New Roman"/>
                      <w:sz w:val="24"/>
                      <w:szCs w:val="24"/>
                      <w:lang w:eastAsia="lv-LV"/>
                    </w:rPr>
                    <w:t>Sabiedrībai</w:t>
                  </w:r>
                  <w:r w:rsidR="006A454E">
                    <w:rPr>
                      <w:rFonts w:ascii="Times New Roman" w:eastAsia="Times New Roman" w:hAnsi="Times New Roman" w:cs="Times New Roman"/>
                      <w:sz w:val="24"/>
                      <w:szCs w:val="24"/>
                      <w:lang w:eastAsia="lv-LV"/>
                    </w:rPr>
                    <w:t xml:space="preserve"> ir</w:t>
                  </w:r>
                  <w:r w:rsidRPr="001B55A1">
                    <w:rPr>
                      <w:rFonts w:ascii="Times New Roman" w:eastAsia="Times New Roman" w:hAnsi="Times New Roman" w:cs="Times New Roman"/>
                      <w:sz w:val="24"/>
                      <w:szCs w:val="24"/>
                      <w:lang w:eastAsia="lv-LV"/>
                    </w:rPr>
                    <w:t xml:space="preserve"> iespēja paust viedokli par noteikumu projektu, sazinoties ar ministriju.</w:t>
                  </w:r>
                </w:p>
              </w:tc>
            </w:tr>
            <w:tr w:rsidR="00E0375A" w:rsidRPr="00E0375A" w14:paraId="566D8C90" w14:textId="77777777" w:rsidTr="00E0375A">
              <w:trPr>
                <w:trHeight w:val="330"/>
                <w:jc w:val="center"/>
              </w:trPr>
              <w:tc>
                <w:tcPr>
                  <w:tcW w:w="250" w:type="pct"/>
                  <w:tcBorders>
                    <w:top w:val="outset" w:sz="6" w:space="0" w:color="414142"/>
                    <w:left w:val="outset" w:sz="6" w:space="0" w:color="414142"/>
                    <w:bottom w:val="outset" w:sz="6" w:space="0" w:color="414142"/>
                    <w:right w:val="outset" w:sz="6" w:space="0" w:color="414142"/>
                  </w:tcBorders>
                  <w:hideMark/>
                </w:tcPr>
                <w:p w14:paraId="0A408A8F" w14:textId="77777777" w:rsidR="00E0375A" w:rsidRPr="00E0375A" w:rsidRDefault="00E0375A" w:rsidP="00E0375A">
                  <w:pPr>
                    <w:spacing w:after="0" w:line="240" w:lineRule="auto"/>
                    <w:rPr>
                      <w:rFonts w:ascii="Times New Roman" w:eastAsia="Times New Roman" w:hAnsi="Times New Roman" w:cs="Times New Roman"/>
                      <w:color w:val="414142"/>
                      <w:sz w:val="24"/>
                      <w:szCs w:val="24"/>
                      <w:lang w:eastAsia="lv-LV"/>
                    </w:rPr>
                  </w:pPr>
                  <w:r w:rsidRPr="00E0375A">
                    <w:rPr>
                      <w:rFonts w:ascii="Times New Roman" w:eastAsia="Times New Roman" w:hAnsi="Times New Roman" w:cs="Times New Roman"/>
                      <w:color w:val="414142"/>
                      <w:sz w:val="24"/>
                      <w:szCs w:val="24"/>
                      <w:lang w:eastAsia="lv-LV"/>
                    </w:rPr>
                    <w:t>2.</w:t>
                  </w:r>
                </w:p>
              </w:tc>
              <w:tc>
                <w:tcPr>
                  <w:tcW w:w="1500" w:type="pct"/>
                  <w:tcBorders>
                    <w:top w:val="outset" w:sz="6" w:space="0" w:color="414142"/>
                    <w:left w:val="outset" w:sz="6" w:space="0" w:color="414142"/>
                    <w:bottom w:val="outset" w:sz="6" w:space="0" w:color="414142"/>
                    <w:right w:val="outset" w:sz="6" w:space="0" w:color="414142"/>
                  </w:tcBorders>
                  <w:hideMark/>
                </w:tcPr>
                <w:p w14:paraId="69104359" w14:textId="77777777" w:rsidR="00E0375A" w:rsidRPr="00E0375A" w:rsidRDefault="00E0375A" w:rsidP="00E0375A">
                  <w:pPr>
                    <w:spacing w:after="0" w:line="240" w:lineRule="auto"/>
                    <w:rPr>
                      <w:rFonts w:ascii="Times New Roman" w:eastAsia="Times New Roman" w:hAnsi="Times New Roman" w:cs="Times New Roman"/>
                      <w:sz w:val="24"/>
                      <w:szCs w:val="24"/>
                      <w:lang w:eastAsia="lv-LV"/>
                    </w:rPr>
                  </w:pPr>
                  <w:r w:rsidRPr="00E0375A">
                    <w:rPr>
                      <w:rFonts w:ascii="Times New Roman" w:eastAsia="Times New Roman" w:hAnsi="Times New Roman" w:cs="Times New Roman"/>
                      <w:sz w:val="24"/>
                      <w:szCs w:val="24"/>
                      <w:lang w:eastAsia="lv-LV"/>
                    </w:rPr>
                    <w:t>Sabiedrības līdzdalība projekta izstrādē</w:t>
                  </w:r>
                </w:p>
              </w:tc>
              <w:tc>
                <w:tcPr>
                  <w:tcW w:w="3250" w:type="pct"/>
                  <w:tcBorders>
                    <w:top w:val="outset" w:sz="6" w:space="0" w:color="414142"/>
                    <w:left w:val="outset" w:sz="6" w:space="0" w:color="414142"/>
                    <w:bottom w:val="outset" w:sz="6" w:space="0" w:color="414142"/>
                    <w:right w:val="outset" w:sz="6" w:space="0" w:color="414142"/>
                  </w:tcBorders>
                  <w:hideMark/>
                </w:tcPr>
                <w:p w14:paraId="2FF49E66" w14:textId="2C6576D2" w:rsidR="00DF6AAA" w:rsidRPr="00E0375A" w:rsidRDefault="00DF6AAA" w:rsidP="00F42278">
                  <w:pPr>
                    <w:spacing w:after="0" w:line="240" w:lineRule="auto"/>
                    <w:jc w:val="both"/>
                    <w:rPr>
                      <w:rFonts w:ascii="Times New Roman" w:eastAsia="Times New Roman" w:hAnsi="Times New Roman" w:cs="Times New Roman"/>
                      <w:sz w:val="24"/>
                      <w:szCs w:val="24"/>
                      <w:lang w:eastAsia="lv-LV"/>
                    </w:rPr>
                  </w:pPr>
                  <w:r w:rsidRPr="001B55A1">
                    <w:rPr>
                      <w:rFonts w:ascii="Times New Roman" w:hAnsi="Times New Roman"/>
                      <w:sz w:val="24"/>
                      <w:szCs w:val="24"/>
                    </w:rPr>
                    <w:t xml:space="preserve">Saskaņā ar Ministru kabineta 2009.gada 25.augusta noteikumu Nr.970 „Sabiedrības līdzdalības kārtība attīstības </w:t>
                  </w:r>
                  <w:r w:rsidRPr="00F42278">
                    <w:rPr>
                      <w:rFonts w:ascii="Times New Roman" w:hAnsi="Times New Roman"/>
                      <w:sz w:val="24"/>
                      <w:szCs w:val="24"/>
                    </w:rPr>
                    <w:t>plānošanas procesā” 7.4.</w:t>
                  </w:r>
                  <w:r w:rsidRPr="00F42278">
                    <w:rPr>
                      <w:rFonts w:ascii="Times New Roman" w:hAnsi="Times New Roman"/>
                      <w:sz w:val="24"/>
                      <w:szCs w:val="24"/>
                      <w:vertAlign w:val="superscript"/>
                    </w:rPr>
                    <w:t>1</w:t>
                  </w:r>
                  <w:r w:rsidRPr="00F42278">
                    <w:rPr>
                      <w:rFonts w:ascii="Times New Roman" w:hAnsi="Times New Roman"/>
                      <w:sz w:val="24"/>
                      <w:szCs w:val="24"/>
                    </w:rPr>
                    <w:t>apakšpunktu sabiedrības pārstāvji aicināti līdzdarboties, rakstiski sniedzot viedokli par noteikumu projektu tā izstrādes stadijā. Sabiedrības pārstāvji</w:t>
                  </w:r>
                  <w:r w:rsidR="002D4B2C" w:rsidRPr="00F42278">
                    <w:rPr>
                      <w:rFonts w:ascii="Times New Roman" w:hAnsi="Times New Roman"/>
                      <w:sz w:val="24"/>
                      <w:szCs w:val="24"/>
                    </w:rPr>
                    <w:t>em</w:t>
                  </w:r>
                  <w:r w:rsidRPr="00F42278">
                    <w:rPr>
                      <w:rFonts w:ascii="Times New Roman" w:hAnsi="Times New Roman"/>
                      <w:sz w:val="24"/>
                      <w:szCs w:val="24"/>
                    </w:rPr>
                    <w:t xml:space="preserve"> ir iespēj</w:t>
                  </w:r>
                  <w:r w:rsidR="002D4B2C" w:rsidRPr="00F42278">
                    <w:rPr>
                      <w:rFonts w:ascii="Times New Roman" w:hAnsi="Times New Roman"/>
                      <w:sz w:val="24"/>
                      <w:szCs w:val="24"/>
                    </w:rPr>
                    <w:t>a iepazīties</w:t>
                  </w:r>
                  <w:r w:rsidRPr="00F42278">
                    <w:rPr>
                      <w:rFonts w:ascii="Times New Roman" w:hAnsi="Times New Roman"/>
                      <w:sz w:val="24"/>
                      <w:szCs w:val="24"/>
                    </w:rPr>
                    <w:t xml:space="preserve"> </w:t>
                  </w:r>
                  <w:r w:rsidR="002D4B2C" w:rsidRPr="00F42278">
                    <w:rPr>
                      <w:rFonts w:ascii="Times New Roman" w:hAnsi="Times New Roman"/>
                      <w:sz w:val="24"/>
                      <w:szCs w:val="24"/>
                    </w:rPr>
                    <w:t xml:space="preserve">ministrijas tīmekļvietnē </w:t>
                  </w:r>
                  <w:hyperlink r:id="rId12" w:history="1">
                    <w:r w:rsidR="002D4B2C" w:rsidRPr="00F42278">
                      <w:rPr>
                        <w:rStyle w:val="Hyperlink"/>
                        <w:rFonts w:ascii="Times New Roman" w:hAnsi="Times New Roman"/>
                        <w:color w:val="auto"/>
                        <w:sz w:val="24"/>
                        <w:szCs w:val="24"/>
                      </w:rPr>
                      <w:t>www.varam.gov.lv</w:t>
                    </w:r>
                  </w:hyperlink>
                  <w:r w:rsidR="002D4B2C" w:rsidRPr="00F42278">
                    <w:rPr>
                      <w:rFonts w:ascii="Times New Roman" w:hAnsi="Times New Roman"/>
                      <w:sz w:val="24"/>
                      <w:szCs w:val="24"/>
                    </w:rPr>
                    <w:t xml:space="preserve"> </w:t>
                  </w:r>
                  <w:r w:rsidR="00EA1F04">
                    <w:rPr>
                      <w:rFonts w:ascii="Times New Roman" w:hAnsi="Times New Roman"/>
                      <w:sz w:val="24"/>
                      <w:szCs w:val="24"/>
                    </w:rPr>
                    <w:t xml:space="preserve">ar </w:t>
                  </w:r>
                  <w:r w:rsidR="002D4B2C" w:rsidRPr="00F42278">
                    <w:rPr>
                      <w:rFonts w:ascii="Times New Roman" w:hAnsi="Times New Roman"/>
                      <w:sz w:val="24"/>
                      <w:szCs w:val="24"/>
                    </w:rPr>
                    <w:t>publicēto paziņojumu par noteikumu projektu.</w:t>
                  </w:r>
                </w:p>
              </w:tc>
            </w:tr>
            <w:tr w:rsidR="00E0375A" w:rsidRPr="00E0375A" w14:paraId="0DBE6DBD" w14:textId="77777777" w:rsidTr="00E0375A">
              <w:trPr>
                <w:trHeight w:val="465"/>
                <w:jc w:val="center"/>
              </w:trPr>
              <w:tc>
                <w:tcPr>
                  <w:tcW w:w="250" w:type="pct"/>
                  <w:tcBorders>
                    <w:top w:val="outset" w:sz="6" w:space="0" w:color="414142"/>
                    <w:left w:val="outset" w:sz="6" w:space="0" w:color="414142"/>
                    <w:bottom w:val="outset" w:sz="6" w:space="0" w:color="414142"/>
                    <w:right w:val="outset" w:sz="6" w:space="0" w:color="414142"/>
                  </w:tcBorders>
                  <w:hideMark/>
                </w:tcPr>
                <w:p w14:paraId="43B66487" w14:textId="77777777" w:rsidR="00E0375A" w:rsidRPr="00E0375A" w:rsidRDefault="00E0375A" w:rsidP="00E0375A">
                  <w:pPr>
                    <w:spacing w:after="0" w:line="240" w:lineRule="auto"/>
                    <w:rPr>
                      <w:rFonts w:ascii="Times New Roman" w:eastAsia="Times New Roman" w:hAnsi="Times New Roman" w:cs="Times New Roman"/>
                      <w:color w:val="414142"/>
                      <w:sz w:val="24"/>
                      <w:szCs w:val="24"/>
                      <w:lang w:eastAsia="lv-LV"/>
                    </w:rPr>
                  </w:pPr>
                  <w:r w:rsidRPr="00E0375A">
                    <w:rPr>
                      <w:rFonts w:ascii="Times New Roman" w:eastAsia="Times New Roman" w:hAnsi="Times New Roman" w:cs="Times New Roman"/>
                      <w:color w:val="414142"/>
                      <w:sz w:val="24"/>
                      <w:szCs w:val="24"/>
                      <w:lang w:eastAsia="lv-LV"/>
                    </w:rPr>
                    <w:t>3.</w:t>
                  </w:r>
                </w:p>
              </w:tc>
              <w:tc>
                <w:tcPr>
                  <w:tcW w:w="1500" w:type="pct"/>
                  <w:tcBorders>
                    <w:top w:val="outset" w:sz="6" w:space="0" w:color="414142"/>
                    <w:left w:val="outset" w:sz="6" w:space="0" w:color="414142"/>
                    <w:bottom w:val="outset" w:sz="6" w:space="0" w:color="414142"/>
                    <w:right w:val="outset" w:sz="6" w:space="0" w:color="414142"/>
                  </w:tcBorders>
                  <w:hideMark/>
                </w:tcPr>
                <w:p w14:paraId="473B5E51" w14:textId="77777777" w:rsidR="00E0375A" w:rsidRPr="00E0375A" w:rsidRDefault="00E0375A" w:rsidP="00E0375A">
                  <w:pPr>
                    <w:spacing w:after="0" w:line="240" w:lineRule="auto"/>
                    <w:rPr>
                      <w:rFonts w:ascii="Times New Roman" w:eastAsia="Times New Roman" w:hAnsi="Times New Roman" w:cs="Times New Roman"/>
                      <w:sz w:val="24"/>
                      <w:szCs w:val="24"/>
                      <w:lang w:eastAsia="lv-LV"/>
                    </w:rPr>
                  </w:pPr>
                  <w:r w:rsidRPr="00E0375A">
                    <w:rPr>
                      <w:rFonts w:ascii="Times New Roman" w:eastAsia="Times New Roman" w:hAnsi="Times New Roman" w:cs="Times New Roman"/>
                      <w:sz w:val="24"/>
                      <w:szCs w:val="24"/>
                      <w:lang w:eastAsia="lv-LV"/>
                    </w:rPr>
                    <w:t>Sabiedrības līdzdalības rezultāti</w:t>
                  </w:r>
                </w:p>
              </w:tc>
              <w:tc>
                <w:tcPr>
                  <w:tcW w:w="3250" w:type="pct"/>
                  <w:tcBorders>
                    <w:top w:val="outset" w:sz="6" w:space="0" w:color="414142"/>
                    <w:left w:val="outset" w:sz="6" w:space="0" w:color="414142"/>
                    <w:bottom w:val="outset" w:sz="6" w:space="0" w:color="414142"/>
                    <w:right w:val="outset" w:sz="6" w:space="0" w:color="414142"/>
                  </w:tcBorders>
                  <w:hideMark/>
                </w:tcPr>
                <w:p w14:paraId="4B9E2A02" w14:textId="4B8C323A" w:rsidR="00E0375A" w:rsidRPr="00E0375A" w:rsidRDefault="00FD51B6" w:rsidP="00E97B3E">
                  <w:pPr>
                    <w:spacing w:after="0" w:line="240" w:lineRule="auto"/>
                    <w:rPr>
                      <w:rFonts w:ascii="Times New Roman" w:eastAsia="Times New Roman" w:hAnsi="Times New Roman" w:cs="Times New Roman"/>
                      <w:sz w:val="24"/>
                      <w:szCs w:val="24"/>
                      <w:lang w:eastAsia="lv-LV"/>
                    </w:rPr>
                  </w:pPr>
                  <w:r w:rsidRPr="001B55A1">
                    <w:rPr>
                      <w:rFonts w:ascii="Times New Roman" w:eastAsia="Times New Roman" w:hAnsi="Times New Roman" w:cs="Times New Roman"/>
                      <w:sz w:val="24"/>
                      <w:szCs w:val="24"/>
                      <w:lang w:eastAsia="lv-LV"/>
                    </w:rPr>
                    <w:t>Tiks papildināts</w:t>
                  </w:r>
                  <w:r w:rsidR="001B55A1">
                    <w:rPr>
                      <w:rFonts w:ascii="Times New Roman" w:eastAsia="Times New Roman" w:hAnsi="Times New Roman" w:cs="Times New Roman"/>
                      <w:sz w:val="24"/>
                      <w:szCs w:val="24"/>
                      <w:lang w:eastAsia="lv-LV"/>
                    </w:rPr>
                    <w:t>.</w:t>
                  </w:r>
                </w:p>
              </w:tc>
            </w:tr>
            <w:tr w:rsidR="00E0375A" w:rsidRPr="00E0375A" w14:paraId="30D4108A" w14:textId="77777777" w:rsidTr="00E0375A">
              <w:trPr>
                <w:trHeight w:val="465"/>
                <w:jc w:val="center"/>
              </w:trPr>
              <w:tc>
                <w:tcPr>
                  <w:tcW w:w="250" w:type="pct"/>
                  <w:tcBorders>
                    <w:top w:val="outset" w:sz="6" w:space="0" w:color="414142"/>
                    <w:left w:val="outset" w:sz="6" w:space="0" w:color="414142"/>
                    <w:bottom w:val="outset" w:sz="6" w:space="0" w:color="414142"/>
                    <w:right w:val="outset" w:sz="6" w:space="0" w:color="414142"/>
                  </w:tcBorders>
                  <w:hideMark/>
                </w:tcPr>
                <w:p w14:paraId="5D84AB6C" w14:textId="77777777" w:rsidR="00E0375A" w:rsidRPr="00E0375A" w:rsidRDefault="00E0375A" w:rsidP="00E0375A">
                  <w:pPr>
                    <w:spacing w:after="0" w:line="240" w:lineRule="auto"/>
                    <w:rPr>
                      <w:rFonts w:ascii="Times New Roman" w:eastAsia="Times New Roman" w:hAnsi="Times New Roman" w:cs="Times New Roman"/>
                      <w:color w:val="414142"/>
                      <w:sz w:val="24"/>
                      <w:szCs w:val="24"/>
                      <w:lang w:eastAsia="lv-LV"/>
                    </w:rPr>
                  </w:pPr>
                  <w:r w:rsidRPr="00E0375A">
                    <w:rPr>
                      <w:rFonts w:ascii="Times New Roman" w:eastAsia="Times New Roman" w:hAnsi="Times New Roman" w:cs="Times New Roman"/>
                      <w:color w:val="414142"/>
                      <w:sz w:val="24"/>
                      <w:szCs w:val="24"/>
                      <w:lang w:eastAsia="lv-LV"/>
                    </w:rPr>
                    <w:t>4.</w:t>
                  </w:r>
                </w:p>
              </w:tc>
              <w:tc>
                <w:tcPr>
                  <w:tcW w:w="1500" w:type="pct"/>
                  <w:tcBorders>
                    <w:top w:val="outset" w:sz="6" w:space="0" w:color="414142"/>
                    <w:left w:val="outset" w:sz="6" w:space="0" w:color="414142"/>
                    <w:bottom w:val="outset" w:sz="6" w:space="0" w:color="414142"/>
                    <w:right w:val="outset" w:sz="6" w:space="0" w:color="414142"/>
                  </w:tcBorders>
                  <w:hideMark/>
                </w:tcPr>
                <w:p w14:paraId="45B13E2D" w14:textId="77777777" w:rsidR="00E0375A" w:rsidRPr="00E0375A" w:rsidRDefault="00E0375A" w:rsidP="00E0375A">
                  <w:pPr>
                    <w:spacing w:after="0" w:line="240" w:lineRule="auto"/>
                    <w:rPr>
                      <w:rFonts w:ascii="Times New Roman" w:eastAsia="Times New Roman" w:hAnsi="Times New Roman" w:cs="Times New Roman"/>
                      <w:sz w:val="24"/>
                      <w:szCs w:val="24"/>
                      <w:lang w:eastAsia="lv-LV"/>
                    </w:rPr>
                  </w:pPr>
                  <w:r w:rsidRPr="00E0375A">
                    <w:rPr>
                      <w:rFonts w:ascii="Times New Roman" w:eastAsia="Times New Roman" w:hAnsi="Times New Roman" w:cs="Times New Roman"/>
                      <w:sz w:val="24"/>
                      <w:szCs w:val="24"/>
                      <w:lang w:eastAsia="lv-LV"/>
                    </w:rPr>
                    <w:t>Cita informācija</w:t>
                  </w:r>
                </w:p>
              </w:tc>
              <w:tc>
                <w:tcPr>
                  <w:tcW w:w="3250" w:type="pct"/>
                  <w:tcBorders>
                    <w:top w:val="outset" w:sz="6" w:space="0" w:color="414142"/>
                    <w:left w:val="outset" w:sz="6" w:space="0" w:color="414142"/>
                    <w:bottom w:val="outset" w:sz="6" w:space="0" w:color="414142"/>
                    <w:right w:val="outset" w:sz="6" w:space="0" w:color="414142"/>
                  </w:tcBorders>
                  <w:hideMark/>
                </w:tcPr>
                <w:p w14:paraId="3BAB2C6C" w14:textId="1B3CE1DF" w:rsidR="00E0375A" w:rsidRPr="00E0375A" w:rsidRDefault="00E0375A" w:rsidP="00E0375A">
                  <w:pPr>
                    <w:spacing w:before="100" w:beforeAutospacing="1" w:after="100" w:afterAutospacing="1" w:line="285" w:lineRule="atLeas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r w:rsidR="00C152ED">
                    <w:rPr>
                      <w:rFonts w:ascii="Times New Roman" w:eastAsia="Times New Roman" w:hAnsi="Times New Roman" w:cs="Times New Roman"/>
                      <w:sz w:val="24"/>
                      <w:szCs w:val="24"/>
                      <w:lang w:eastAsia="lv-LV"/>
                    </w:rPr>
                    <w:t>.</w:t>
                  </w:r>
                </w:p>
              </w:tc>
            </w:tr>
          </w:tbl>
          <w:p w14:paraId="528B47C9" w14:textId="77777777" w:rsidR="006977D3" w:rsidRPr="00E0375A" w:rsidRDefault="006977D3" w:rsidP="000E1B5C">
            <w:pPr>
              <w:spacing w:after="0" w:line="293" w:lineRule="atLeast"/>
              <w:rPr>
                <w:rFonts w:ascii="Arial" w:eastAsia="Times New Roman" w:hAnsi="Arial" w:cs="Arial"/>
                <w:sz w:val="24"/>
                <w:szCs w:val="24"/>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13"/>
              <w:gridCol w:w="2414"/>
              <w:gridCol w:w="5445"/>
            </w:tblGrid>
            <w:tr w:rsidR="00702CCC" w:rsidRPr="00702CCC" w14:paraId="798D1BFE" w14:textId="77777777" w:rsidTr="006977D3">
              <w:trPr>
                <w:trHeight w:val="375"/>
                <w:jc w:val="center"/>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444DD910" w14:textId="09B1E5E8" w:rsidR="006977D3" w:rsidRPr="00702CCC" w:rsidRDefault="002B5969" w:rsidP="006977D3">
                  <w:pPr>
                    <w:spacing w:before="100" w:beforeAutospacing="1" w:after="100" w:afterAutospacing="1" w:line="293" w:lineRule="atLeas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VII</w:t>
                  </w:r>
                  <w:r w:rsidR="00C152ED">
                    <w:rPr>
                      <w:rFonts w:ascii="Times New Roman" w:eastAsia="Times New Roman" w:hAnsi="Times New Roman" w:cs="Times New Roman"/>
                      <w:b/>
                      <w:bCs/>
                      <w:sz w:val="24"/>
                      <w:szCs w:val="24"/>
                    </w:rPr>
                    <w:t>.</w:t>
                  </w:r>
                  <w:r w:rsidR="006977D3" w:rsidRPr="00702CCC">
                    <w:rPr>
                      <w:rFonts w:ascii="Times New Roman" w:eastAsia="Times New Roman" w:hAnsi="Times New Roman" w:cs="Times New Roman"/>
                      <w:b/>
                      <w:bCs/>
                      <w:sz w:val="24"/>
                      <w:szCs w:val="24"/>
                    </w:rPr>
                    <w:t xml:space="preserve"> Tiesību akta projekta izpildes nodrošināšana un tās ietekme uz institūcijām</w:t>
                  </w:r>
                </w:p>
              </w:tc>
            </w:tr>
            <w:tr w:rsidR="00702CCC" w:rsidRPr="00702CCC" w14:paraId="39C3CE33" w14:textId="77777777" w:rsidTr="00B84FA4">
              <w:trPr>
                <w:trHeight w:val="420"/>
                <w:jc w:val="center"/>
              </w:trPr>
              <w:tc>
                <w:tcPr>
                  <w:tcW w:w="250" w:type="pct"/>
                  <w:tcBorders>
                    <w:top w:val="outset" w:sz="6" w:space="0" w:color="414142"/>
                    <w:left w:val="outset" w:sz="6" w:space="0" w:color="414142"/>
                    <w:bottom w:val="outset" w:sz="6" w:space="0" w:color="414142"/>
                    <w:right w:val="outset" w:sz="6" w:space="0" w:color="414142"/>
                  </w:tcBorders>
                  <w:hideMark/>
                </w:tcPr>
                <w:p w14:paraId="3577CFAB" w14:textId="77777777" w:rsidR="006977D3" w:rsidRPr="00702CCC" w:rsidRDefault="006977D3" w:rsidP="006977D3">
                  <w:pPr>
                    <w:spacing w:after="0" w:line="240" w:lineRule="auto"/>
                    <w:rPr>
                      <w:rFonts w:ascii="Times New Roman" w:eastAsia="Times New Roman" w:hAnsi="Times New Roman" w:cs="Times New Roman"/>
                      <w:sz w:val="24"/>
                      <w:szCs w:val="24"/>
                    </w:rPr>
                  </w:pPr>
                  <w:r w:rsidRPr="00702CCC">
                    <w:rPr>
                      <w:rFonts w:ascii="Times New Roman" w:eastAsia="Times New Roman" w:hAnsi="Times New Roman" w:cs="Times New Roman"/>
                      <w:sz w:val="24"/>
                      <w:szCs w:val="24"/>
                    </w:rPr>
                    <w:t>1.</w:t>
                  </w:r>
                </w:p>
              </w:tc>
              <w:tc>
                <w:tcPr>
                  <w:tcW w:w="1459" w:type="pct"/>
                  <w:tcBorders>
                    <w:top w:val="outset" w:sz="6" w:space="0" w:color="414142"/>
                    <w:left w:val="outset" w:sz="6" w:space="0" w:color="414142"/>
                    <w:bottom w:val="outset" w:sz="6" w:space="0" w:color="414142"/>
                    <w:right w:val="outset" w:sz="6" w:space="0" w:color="414142"/>
                  </w:tcBorders>
                  <w:hideMark/>
                </w:tcPr>
                <w:p w14:paraId="50669847" w14:textId="77777777" w:rsidR="006977D3" w:rsidRPr="00702CCC" w:rsidRDefault="006977D3" w:rsidP="006977D3">
                  <w:pPr>
                    <w:spacing w:after="0" w:line="240" w:lineRule="auto"/>
                    <w:rPr>
                      <w:rFonts w:ascii="Times New Roman" w:eastAsia="Times New Roman" w:hAnsi="Times New Roman" w:cs="Times New Roman"/>
                      <w:sz w:val="24"/>
                      <w:szCs w:val="24"/>
                    </w:rPr>
                  </w:pPr>
                  <w:r w:rsidRPr="00702CCC">
                    <w:rPr>
                      <w:rFonts w:ascii="Times New Roman" w:eastAsia="Times New Roman" w:hAnsi="Times New Roman" w:cs="Times New Roman"/>
                      <w:sz w:val="24"/>
                      <w:szCs w:val="24"/>
                    </w:rPr>
                    <w:t>Projekta izpildē iesaistītās institūcijas</w:t>
                  </w:r>
                </w:p>
              </w:tc>
              <w:tc>
                <w:tcPr>
                  <w:tcW w:w="3291" w:type="pct"/>
                  <w:tcBorders>
                    <w:top w:val="outset" w:sz="6" w:space="0" w:color="414142"/>
                    <w:left w:val="outset" w:sz="6" w:space="0" w:color="414142"/>
                    <w:bottom w:val="outset" w:sz="6" w:space="0" w:color="414142"/>
                    <w:right w:val="outset" w:sz="6" w:space="0" w:color="414142"/>
                  </w:tcBorders>
                  <w:hideMark/>
                </w:tcPr>
                <w:p w14:paraId="0AECCEBD" w14:textId="308FE069" w:rsidR="006977D3" w:rsidRPr="00702CCC" w:rsidRDefault="000B2120" w:rsidP="00697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463C20" w:rsidRPr="00702CCC">
                    <w:rPr>
                      <w:rFonts w:ascii="Times New Roman" w:eastAsia="Times New Roman" w:hAnsi="Times New Roman" w:cs="Times New Roman"/>
                      <w:sz w:val="24"/>
                      <w:szCs w:val="24"/>
                    </w:rPr>
                    <w:t>ašvaldības</w:t>
                  </w:r>
                  <w:r>
                    <w:rPr>
                      <w:rFonts w:ascii="Times New Roman" w:eastAsia="Times New Roman" w:hAnsi="Times New Roman" w:cs="Times New Roman"/>
                      <w:sz w:val="24"/>
                      <w:szCs w:val="24"/>
                    </w:rPr>
                    <w:t>.</w:t>
                  </w:r>
                </w:p>
              </w:tc>
            </w:tr>
            <w:tr w:rsidR="00702CCC" w:rsidRPr="00702CCC" w14:paraId="47EB5AEF" w14:textId="77777777" w:rsidTr="00B84FA4">
              <w:trPr>
                <w:trHeight w:val="450"/>
                <w:jc w:val="center"/>
              </w:trPr>
              <w:tc>
                <w:tcPr>
                  <w:tcW w:w="250" w:type="pct"/>
                  <w:tcBorders>
                    <w:top w:val="outset" w:sz="6" w:space="0" w:color="414142"/>
                    <w:left w:val="outset" w:sz="6" w:space="0" w:color="414142"/>
                    <w:bottom w:val="outset" w:sz="6" w:space="0" w:color="414142"/>
                    <w:right w:val="outset" w:sz="6" w:space="0" w:color="414142"/>
                  </w:tcBorders>
                  <w:hideMark/>
                </w:tcPr>
                <w:p w14:paraId="27CA5471" w14:textId="77777777" w:rsidR="006977D3" w:rsidRPr="00702CCC" w:rsidRDefault="006977D3" w:rsidP="006977D3">
                  <w:pPr>
                    <w:spacing w:after="0" w:line="240" w:lineRule="auto"/>
                    <w:rPr>
                      <w:rFonts w:ascii="Times New Roman" w:eastAsia="Times New Roman" w:hAnsi="Times New Roman" w:cs="Times New Roman"/>
                      <w:sz w:val="24"/>
                      <w:szCs w:val="24"/>
                    </w:rPr>
                  </w:pPr>
                  <w:r w:rsidRPr="00702CCC">
                    <w:rPr>
                      <w:rFonts w:ascii="Times New Roman" w:eastAsia="Times New Roman" w:hAnsi="Times New Roman" w:cs="Times New Roman"/>
                      <w:sz w:val="24"/>
                      <w:szCs w:val="24"/>
                    </w:rPr>
                    <w:t>2.</w:t>
                  </w:r>
                </w:p>
              </w:tc>
              <w:tc>
                <w:tcPr>
                  <w:tcW w:w="1459" w:type="pct"/>
                  <w:tcBorders>
                    <w:top w:val="outset" w:sz="6" w:space="0" w:color="414142"/>
                    <w:left w:val="outset" w:sz="6" w:space="0" w:color="414142"/>
                    <w:bottom w:val="outset" w:sz="6" w:space="0" w:color="414142"/>
                    <w:right w:val="outset" w:sz="6" w:space="0" w:color="414142"/>
                  </w:tcBorders>
                  <w:hideMark/>
                </w:tcPr>
                <w:p w14:paraId="18164BB2" w14:textId="77777777" w:rsidR="006977D3" w:rsidRPr="00702CCC" w:rsidRDefault="006977D3" w:rsidP="0090526B">
                  <w:pPr>
                    <w:spacing w:after="0" w:line="240" w:lineRule="auto"/>
                    <w:rPr>
                      <w:rFonts w:ascii="Times New Roman" w:eastAsia="Times New Roman" w:hAnsi="Times New Roman" w:cs="Times New Roman"/>
                      <w:sz w:val="24"/>
                      <w:szCs w:val="24"/>
                    </w:rPr>
                  </w:pPr>
                  <w:r w:rsidRPr="00702CCC">
                    <w:rPr>
                      <w:rFonts w:ascii="Times New Roman" w:eastAsia="Times New Roman" w:hAnsi="Times New Roman" w:cs="Times New Roman"/>
                      <w:sz w:val="24"/>
                      <w:szCs w:val="24"/>
                    </w:rPr>
                    <w:t>Projekta izpildes ietekme uz pārvaldes funkcijām un institucionālo struktūru.</w:t>
                  </w:r>
                </w:p>
                <w:p w14:paraId="2A629A92" w14:textId="77777777" w:rsidR="006977D3" w:rsidRPr="00702CCC" w:rsidRDefault="006977D3" w:rsidP="0090526B">
                  <w:pPr>
                    <w:spacing w:after="0" w:line="240" w:lineRule="auto"/>
                    <w:rPr>
                      <w:rFonts w:ascii="Times New Roman" w:eastAsia="Times New Roman" w:hAnsi="Times New Roman" w:cs="Times New Roman"/>
                      <w:sz w:val="24"/>
                      <w:szCs w:val="24"/>
                    </w:rPr>
                  </w:pPr>
                  <w:r w:rsidRPr="00702CCC">
                    <w:rPr>
                      <w:rFonts w:ascii="Times New Roman" w:eastAsia="Times New Roman" w:hAnsi="Times New Roman" w:cs="Times New Roman"/>
                      <w:sz w:val="24"/>
                      <w:szCs w:val="24"/>
                    </w:rPr>
                    <w:t xml:space="preserve">Jaunu institūciju izveide, esošu institūciju likvidācija vai reorganizācija, to </w:t>
                  </w:r>
                  <w:r w:rsidRPr="00702CCC">
                    <w:rPr>
                      <w:rFonts w:ascii="Times New Roman" w:eastAsia="Times New Roman" w:hAnsi="Times New Roman" w:cs="Times New Roman"/>
                      <w:sz w:val="24"/>
                      <w:szCs w:val="24"/>
                    </w:rPr>
                    <w:lastRenderedPageBreak/>
                    <w:t>ietekme uz institūcijas cilvēkresursiem</w:t>
                  </w:r>
                </w:p>
              </w:tc>
              <w:tc>
                <w:tcPr>
                  <w:tcW w:w="3291" w:type="pct"/>
                  <w:tcBorders>
                    <w:top w:val="outset" w:sz="6" w:space="0" w:color="414142"/>
                    <w:left w:val="outset" w:sz="6" w:space="0" w:color="414142"/>
                    <w:bottom w:val="outset" w:sz="6" w:space="0" w:color="414142"/>
                    <w:right w:val="outset" w:sz="6" w:space="0" w:color="414142"/>
                  </w:tcBorders>
                  <w:hideMark/>
                </w:tcPr>
                <w:p w14:paraId="23D0A1A4" w14:textId="77777777" w:rsidR="0039259F" w:rsidRPr="00702CCC" w:rsidRDefault="0039259F" w:rsidP="00227565">
                  <w:pPr>
                    <w:spacing w:after="0" w:line="240" w:lineRule="auto"/>
                    <w:ind w:right="152"/>
                    <w:jc w:val="both"/>
                    <w:rPr>
                      <w:rFonts w:ascii="Times New Roman" w:eastAsia="Times New Roman" w:hAnsi="Times New Roman" w:cs="Times New Roman"/>
                      <w:bCs/>
                      <w:iCs/>
                      <w:sz w:val="24"/>
                      <w:szCs w:val="24"/>
                      <w:lang w:eastAsia="lv-LV"/>
                    </w:rPr>
                  </w:pPr>
                  <w:r w:rsidRPr="00702CCC">
                    <w:rPr>
                      <w:rFonts w:ascii="Times New Roman" w:eastAsia="Times New Roman" w:hAnsi="Times New Roman" w:cs="Times New Roman"/>
                      <w:bCs/>
                      <w:iCs/>
                      <w:sz w:val="24"/>
                      <w:szCs w:val="24"/>
                      <w:lang w:eastAsia="lv-LV"/>
                    </w:rPr>
                    <w:lastRenderedPageBreak/>
                    <w:t>Attiecīgās administratīvās teritorijas pašvaldība veiks savas funkcijas, kas noteiktas normatīvajos aktos.</w:t>
                  </w:r>
                </w:p>
                <w:p w14:paraId="15D5D8D0" w14:textId="77777777" w:rsidR="0039259F" w:rsidRPr="00702CCC" w:rsidRDefault="0039259F" w:rsidP="00467A8E">
                  <w:pPr>
                    <w:spacing w:after="0" w:line="240" w:lineRule="auto"/>
                    <w:jc w:val="both"/>
                    <w:rPr>
                      <w:rFonts w:ascii="Times New Roman" w:eastAsia="Times New Roman" w:hAnsi="Times New Roman" w:cs="Times New Roman"/>
                      <w:sz w:val="24"/>
                      <w:szCs w:val="24"/>
                    </w:rPr>
                  </w:pPr>
                  <w:r w:rsidRPr="00702CCC">
                    <w:rPr>
                      <w:rFonts w:ascii="Times New Roman" w:eastAsia="Times New Roman" w:hAnsi="Times New Roman" w:cs="Times New Roman"/>
                      <w:sz w:val="24"/>
                      <w:szCs w:val="24"/>
                      <w:lang w:eastAsia="lv-LV"/>
                    </w:rPr>
                    <w:t>Saistībā ar noteikumu projekta izpildi nav plānots radīt jaunas valsts pārvaldes institūcijas vai likvidēt esošās valsts pārvaldes institūcijas, vai reorganizēt esošās valsts pārvaldes institūcijas.</w:t>
                  </w:r>
                </w:p>
              </w:tc>
            </w:tr>
            <w:tr w:rsidR="00702CCC" w:rsidRPr="00702CCC" w14:paraId="3667230D" w14:textId="77777777" w:rsidTr="00B84FA4">
              <w:trPr>
                <w:trHeight w:val="390"/>
                <w:jc w:val="center"/>
              </w:trPr>
              <w:tc>
                <w:tcPr>
                  <w:tcW w:w="250" w:type="pct"/>
                  <w:tcBorders>
                    <w:top w:val="outset" w:sz="6" w:space="0" w:color="414142"/>
                    <w:left w:val="outset" w:sz="6" w:space="0" w:color="414142"/>
                    <w:bottom w:val="outset" w:sz="6" w:space="0" w:color="414142"/>
                    <w:right w:val="outset" w:sz="6" w:space="0" w:color="414142"/>
                  </w:tcBorders>
                  <w:hideMark/>
                </w:tcPr>
                <w:p w14:paraId="2B0C6595" w14:textId="77777777" w:rsidR="006977D3" w:rsidRPr="00702CCC" w:rsidRDefault="006977D3" w:rsidP="006977D3">
                  <w:pPr>
                    <w:spacing w:after="0" w:line="240" w:lineRule="auto"/>
                    <w:rPr>
                      <w:rFonts w:ascii="Times New Roman" w:eastAsia="Times New Roman" w:hAnsi="Times New Roman" w:cs="Times New Roman"/>
                      <w:sz w:val="24"/>
                      <w:szCs w:val="24"/>
                    </w:rPr>
                  </w:pPr>
                  <w:r w:rsidRPr="00702CCC">
                    <w:rPr>
                      <w:rFonts w:ascii="Times New Roman" w:eastAsia="Times New Roman" w:hAnsi="Times New Roman" w:cs="Times New Roman"/>
                      <w:sz w:val="24"/>
                      <w:szCs w:val="24"/>
                    </w:rPr>
                    <w:t>3.</w:t>
                  </w:r>
                </w:p>
              </w:tc>
              <w:tc>
                <w:tcPr>
                  <w:tcW w:w="1459" w:type="pct"/>
                  <w:tcBorders>
                    <w:top w:val="outset" w:sz="6" w:space="0" w:color="414142"/>
                    <w:left w:val="outset" w:sz="6" w:space="0" w:color="414142"/>
                    <w:bottom w:val="outset" w:sz="6" w:space="0" w:color="414142"/>
                    <w:right w:val="outset" w:sz="6" w:space="0" w:color="414142"/>
                  </w:tcBorders>
                  <w:hideMark/>
                </w:tcPr>
                <w:p w14:paraId="15A1C80B" w14:textId="77777777" w:rsidR="006977D3" w:rsidRPr="00702CCC" w:rsidRDefault="006977D3" w:rsidP="00384202">
                  <w:pPr>
                    <w:spacing w:after="0" w:line="240" w:lineRule="auto"/>
                    <w:rPr>
                      <w:rFonts w:ascii="Times New Roman" w:eastAsia="Times New Roman" w:hAnsi="Times New Roman" w:cs="Times New Roman"/>
                      <w:sz w:val="24"/>
                      <w:szCs w:val="24"/>
                    </w:rPr>
                  </w:pPr>
                  <w:r w:rsidRPr="00702CCC">
                    <w:rPr>
                      <w:rFonts w:ascii="Times New Roman" w:eastAsia="Times New Roman" w:hAnsi="Times New Roman" w:cs="Times New Roman"/>
                      <w:sz w:val="24"/>
                      <w:szCs w:val="24"/>
                    </w:rPr>
                    <w:t>Cita informācija</w:t>
                  </w:r>
                </w:p>
              </w:tc>
              <w:tc>
                <w:tcPr>
                  <w:tcW w:w="3291" w:type="pct"/>
                  <w:tcBorders>
                    <w:top w:val="outset" w:sz="6" w:space="0" w:color="414142"/>
                    <w:left w:val="outset" w:sz="6" w:space="0" w:color="414142"/>
                    <w:bottom w:val="outset" w:sz="6" w:space="0" w:color="414142"/>
                    <w:right w:val="outset" w:sz="6" w:space="0" w:color="414142"/>
                  </w:tcBorders>
                  <w:hideMark/>
                </w:tcPr>
                <w:p w14:paraId="7A840956" w14:textId="1AA0F516" w:rsidR="006977D3" w:rsidRPr="00702CCC" w:rsidRDefault="0090526B" w:rsidP="006977D3">
                  <w:pPr>
                    <w:spacing w:before="100" w:beforeAutospacing="1" w:after="100" w:afterAutospacing="1" w:line="293" w:lineRule="atLeast"/>
                    <w:rPr>
                      <w:rFonts w:ascii="Times New Roman" w:eastAsia="Times New Roman" w:hAnsi="Times New Roman" w:cs="Times New Roman"/>
                      <w:sz w:val="24"/>
                      <w:szCs w:val="24"/>
                    </w:rPr>
                  </w:pPr>
                  <w:r w:rsidRPr="00702CCC">
                    <w:rPr>
                      <w:rFonts w:ascii="Times New Roman" w:eastAsia="Times New Roman" w:hAnsi="Times New Roman" w:cs="Times New Roman"/>
                      <w:sz w:val="24"/>
                      <w:szCs w:val="24"/>
                    </w:rPr>
                    <w:t>Nav</w:t>
                  </w:r>
                  <w:r w:rsidR="000B2120">
                    <w:rPr>
                      <w:rFonts w:ascii="Times New Roman" w:eastAsia="Times New Roman" w:hAnsi="Times New Roman" w:cs="Times New Roman"/>
                      <w:sz w:val="24"/>
                      <w:szCs w:val="24"/>
                    </w:rPr>
                    <w:t>.</w:t>
                  </w:r>
                </w:p>
              </w:tc>
            </w:tr>
          </w:tbl>
          <w:p w14:paraId="2DB87879" w14:textId="77777777" w:rsidR="006977D3" w:rsidRPr="00702CCC" w:rsidRDefault="006977D3" w:rsidP="006977D3">
            <w:pPr>
              <w:spacing w:after="0" w:line="240" w:lineRule="auto"/>
              <w:jc w:val="center"/>
              <w:rPr>
                <w:rFonts w:ascii="Arial" w:eastAsia="Times New Roman" w:hAnsi="Arial" w:cs="Arial"/>
                <w:sz w:val="24"/>
                <w:szCs w:val="24"/>
              </w:rPr>
            </w:pPr>
          </w:p>
        </w:tc>
        <w:tc>
          <w:tcPr>
            <w:tcW w:w="352" w:type="dxa"/>
            <w:shd w:val="clear" w:color="auto" w:fill="FFFFFF" w:themeFill="background1"/>
            <w:vAlign w:val="center"/>
            <w:hideMark/>
          </w:tcPr>
          <w:p w14:paraId="18F29021" w14:textId="77777777" w:rsidR="006977D3" w:rsidRPr="00702CCC" w:rsidRDefault="006977D3" w:rsidP="006977D3">
            <w:pPr>
              <w:spacing w:after="0" w:line="240" w:lineRule="auto"/>
              <w:rPr>
                <w:rFonts w:ascii="Arial" w:eastAsia="Times New Roman" w:hAnsi="Arial" w:cs="Arial"/>
                <w:sz w:val="24"/>
                <w:szCs w:val="24"/>
              </w:rPr>
            </w:pPr>
            <w:r w:rsidRPr="00702CCC">
              <w:rPr>
                <w:rFonts w:ascii="Arial" w:eastAsia="Times New Roman" w:hAnsi="Arial" w:cs="Arial"/>
                <w:sz w:val="24"/>
                <w:szCs w:val="24"/>
              </w:rPr>
              <w:lastRenderedPageBreak/>
              <w:t> </w:t>
            </w:r>
          </w:p>
        </w:tc>
      </w:tr>
    </w:tbl>
    <w:p w14:paraId="7D2992DE" w14:textId="77777777" w:rsidR="005C1D8D" w:rsidRDefault="005C1D8D">
      <w:pPr>
        <w:pStyle w:val="tabula"/>
        <w:tabs>
          <w:tab w:val="right" w:pos="9072"/>
        </w:tabs>
        <w:rPr>
          <w:rFonts w:ascii="Times New Roman" w:hAnsi="Times New Roman"/>
          <w:sz w:val="24"/>
          <w:szCs w:val="24"/>
        </w:rPr>
      </w:pPr>
    </w:p>
    <w:p w14:paraId="6E5F0593" w14:textId="77777777" w:rsidR="00115BED" w:rsidRDefault="00115BED" w:rsidP="005D581F">
      <w:pPr>
        <w:tabs>
          <w:tab w:val="left" w:pos="6804"/>
        </w:tabs>
        <w:spacing w:after="0" w:line="240" w:lineRule="auto"/>
        <w:jc w:val="both"/>
        <w:rPr>
          <w:rFonts w:ascii="Times New Roman" w:hAnsi="Times New Roman" w:cs="Times New Roman"/>
          <w:color w:val="000000"/>
          <w:sz w:val="24"/>
          <w:szCs w:val="24"/>
        </w:rPr>
      </w:pPr>
    </w:p>
    <w:p w14:paraId="4E65D695" w14:textId="77777777" w:rsidR="00115BED" w:rsidRDefault="00115BED" w:rsidP="005D581F">
      <w:pPr>
        <w:tabs>
          <w:tab w:val="left" w:pos="6804"/>
        </w:tabs>
        <w:spacing w:after="0" w:line="240" w:lineRule="auto"/>
        <w:jc w:val="both"/>
        <w:rPr>
          <w:rFonts w:ascii="Times New Roman" w:hAnsi="Times New Roman" w:cs="Times New Roman"/>
          <w:color w:val="000000"/>
          <w:sz w:val="24"/>
          <w:szCs w:val="24"/>
        </w:rPr>
      </w:pPr>
    </w:p>
    <w:p w14:paraId="5DC21AE5" w14:textId="5F390DE0" w:rsidR="008D519A" w:rsidRDefault="00115BED" w:rsidP="001C3F5E">
      <w:pPr>
        <w:tabs>
          <w:tab w:val="left" w:pos="6804"/>
        </w:tabs>
        <w:spacing w:after="0" w:line="240" w:lineRule="auto"/>
        <w:jc w:val="both"/>
      </w:pPr>
      <w:r>
        <w:rPr>
          <w:rFonts w:ascii="Times New Roman" w:hAnsi="Times New Roman" w:cs="Times New Roman"/>
          <w:color w:val="000000"/>
          <w:sz w:val="24"/>
          <w:szCs w:val="24"/>
        </w:rPr>
        <w:t>V</w:t>
      </w:r>
      <w:r w:rsidR="008D519A" w:rsidRPr="008D519A">
        <w:rPr>
          <w:rFonts w:ascii="Times New Roman" w:hAnsi="Times New Roman" w:cs="Times New Roman"/>
          <w:color w:val="000000"/>
          <w:sz w:val="24"/>
          <w:szCs w:val="24"/>
        </w:rPr>
        <w:t xml:space="preserve">ides aizsardzības un </w:t>
      </w:r>
      <w:r w:rsidR="008D519A" w:rsidRPr="008D519A">
        <w:rPr>
          <w:rFonts w:ascii="Times New Roman" w:hAnsi="Times New Roman"/>
          <w:color w:val="000000"/>
          <w:sz w:val="24"/>
          <w:szCs w:val="24"/>
        </w:rPr>
        <w:t>reģionālās attīstības ministrs</w:t>
      </w:r>
      <w:r w:rsidR="008D519A" w:rsidRPr="008D519A">
        <w:rPr>
          <w:rFonts w:ascii="Times New Roman" w:hAnsi="Times New Roman"/>
          <w:color w:val="000000"/>
          <w:sz w:val="24"/>
          <w:szCs w:val="24"/>
        </w:rPr>
        <w:tab/>
      </w:r>
      <w:r w:rsidR="008D519A" w:rsidRPr="008D519A">
        <w:rPr>
          <w:rFonts w:ascii="Times New Roman" w:hAnsi="Times New Roman"/>
          <w:color w:val="000000"/>
          <w:sz w:val="24"/>
          <w:szCs w:val="24"/>
        </w:rPr>
        <w:tab/>
      </w:r>
      <w:proofErr w:type="spellStart"/>
      <w:r w:rsidR="00220089">
        <w:rPr>
          <w:rFonts w:ascii="Times New Roman" w:hAnsi="Times New Roman"/>
          <w:color w:val="000000"/>
          <w:sz w:val="24"/>
          <w:szCs w:val="24"/>
        </w:rPr>
        <w:t>A.T.Plešs</w:t>
      </w:r>
      <w:proofErr w:type="spellEnd"/>
    </w:p>
    <w:p w14:paraId="7A8E9888" w14:textId="77777777" w:rsidR="008D519A" w:rsidRDefault="008D519A" w:rsidP="0090526B">
      <w:pPr>
        <w:pStyle w:val="tabula"/>
        <w:tabs>
          <w:tab w:val="right" w:pos="9072"/>
        </w:tabs>
        <w:rPr>
          <w:rFonts w:ascii="Times New Roman" w:hAnsi="Times New Roman"/>
          <w:sz w:val="24"/>
          <w:szCs w:val="24"/>
        </w:rPr>
      </w:pPr>
    </w:p>
    <w:p w14:paraId="2E484207" w14:textId="77777777" w:rsidR="00115BED" w:rsidRDefault="00115BED" w:rsidP="0090526B">
      <w:pPr>
        <w:pStyle w:val="tabula"/>
        <w:tabs>
          <w:tab w:val="right" w:pos="9072"/>
        </w:tabs>
        <w:rPr>
          <w:rFonts w:ascii="Times New Roman" w:hAnsi="Times New Roman"/>
          <w:sz w:val="24"/>
          <w:szCs w:val="24"/>
        </w:rPr>
      </w:pPr>
    </w:p>
    <w:p w14:paraId="2519DB37" w14:textId="77777777" w:rsidR="00115BED" w:rsidRDefault="00115BED" w:rsidP="0090526B">
      <w:pPr>
        <w:pStyle w:val="tabula"/>
        <w:tabs>
          <w:tab w:val="right" w:pos="9072"/>
        </w:tabs>
        <w:rPr>
          <w:rFonts w:ascii="Times New Roman" w:hAnsi="Times New Roman"/>
          <w:sz w:val="24"/>
          <w:szCs w:val="24"/>
        </w:rPr>
      </w:pPr>
    </w:p>
    <w:p w14:paraId="6BFB8A32" w14:textId="77777777" w:rsidR="00115BED" w:rsidRDefault="00115BED" w:rsidP="0090526B">
      <w:pPr>
        <w:pStyle w:val="tabula"/>
        <w:tabs>
          <w:tab w:val="right" w:pos="9072"/>
        </w:tabs>
        <w:rPr>
          <w:rFonts w:ascii="Times New Roman" w:hAnsi="Times New Roman"/>
          <w:sz w:val="24"/>
          <w:szCs w:val="24"/>
        </w:rPr>
      </w:pPr>
    </w:p>
    <w:p w14:paraId="2665EAE6" w14:textId="77777777" w:rsidR="008D519A" w:rsidRDefault="008D519A" w:rsidP="0090526B">
      <w:pPr>
        <w:pStyle w:val="tabula"/>
        <w:tabs>
          <w:tab w:val="right" w:pos="9072"/>
        </w:tabs>
        <w:rPr>
          <w:rFonts w:ascii="Times New Roman" w:hAnsi="Times New Roman"/>
          <w:sz w:val="24"/>
          <w:szCs w:val="24"/>
        </w:rPr>
      </w:pPr>
    </w:p>
    <w:p w14:paraId="56D66452" w14:textId="28493692" w:rsidR="009F2EAB" w:rsidRDefault="00C25720" w:rsidP="009F2EAB">
      <w:pPr>
        <w:pStyle w:val="tabula"/>
        <w:tabs>
          <w:tab w:val="clear" w:pos="5954"/>
          <w:tab w:val="left" w:pos="1065"/>
        </w:tabs>
        <w:rPr>
          <w:rFonts w:ascii="Times New Roman" w:hAnsi="Times New Roman"/>
        </w:rPr>
      </w:pPr>
      <w:r>
        <w:rPr>
          <w:rFonts w:ascii="Times New Roman" w:hAnsi="Times New Roman"/>
        </w:rPr>
        <w:t>Kāpostiņš</w:t>
      </w:r>
      <w:r w:rsidR="009F2EAB">
        <w:rPr>
          <w:rFonts w:ascii="Times New Roman" w:hAnsi="Times New Roman"/>
        </w:rPr>
        <w:t xml:space="preserve">, </w:t>
      </w:r>
      <w:r w:rsidR="0090526B" w:rsidRPr="007D135F">
        <w:rPr>
          <w:rFonts w:ascii="Times New Roman" w:hAnsi="Times New Roman"/>
        </w:rPr>
        <w:t>6</w:t>
      </w:r>
      <w:r w:rsidR="007950BD">
        <w:rPr>
          <w:rFonts w:ascii="Times New Roman" w:hAnsi="Times New Roman"/>
        </w:rPr>
        <w:t>702</w:t>
      </w:r>
      <w:r w:rsidR="0090526B" w:rsidRPr="007D135F">
        <w:rPr>
          <w:rFonts w:ascii="Times New Roman" w:hAnsi="Times New Roman"/>
        </w:rPr>
        <w:t>65</w:t>
      </w:r>
      <w:r>
        <w:rPr>
          <w:rFonts w:ascii="Times New Roman" w:hAnsi="Times New Roman"/>
        </w:rPr>
        <w:t>65</w:t>
      </w:r>
    </w:p>
    <w:p w14:paraId="4F0C1D53" w14:textId="75FF073F" w:rsidR="002044F3" w:rsidRPr="002044F3" w:rsidRDefault="00DB6A1F" w:rsidP="009F2EAB">
      <w:pPr>
        <w:pStyle w:val="tabula"/>
        <w:tabs>
          <w:tab w:val="clear" w:pos="5954"/>
          <w:tab w:val="left" w:pos="1065"/>
        </w:tabs>
        <w:rPr>
          <w:rFonts w:ascii="Times New Roman" w:hAnsi="Times New Roman"/>
        </w:rPr>
      </w:pPr>
      <w:hyperlink r:id="rId13" w:history="1">
        <w:r w:rsidR="00AE1D46" w:rsidRPr="00FA38C7">
          <w:rPr>
            <w:rStyle w:val="Hyperlink"/>
            <w:rFonts w:ascii="Times New Roman" w:hAnsi="Times New Roman"/>
          </w:rPr>
          <w:t>edvins.kapostins@varam.gov.lv</w:t>
        </w:r>
      </w:hyperlink>
    </w:p>
    <w:sectPr w:rsidR="002044F3" w:rsidRPr="002044F3" w:rsidSect="00EC2263">
      <w:headerReference w:type="default" r:id="rId14"/>
      <w:footerReference w:type="default" r:id="rId15"/>
      <w:footerReference w:type="first" r:id="rId16"/>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33C5A" w14:textId="77777777" w:rsidR="00DB6A1F" w:rsidRDefault="00DB6A1F" w:rsidP="00376912">
      <w:pPr>
        <w:spacing w:after="0" w:line="240" w:lineRule="auto"/>
      </w:pPr>
      <w:r>
        <w:separator/>
      </w:r>
    </w:p>
  </w:endnote>
  <w:endnote w:type="continuationSeparator" w:id="0">
    <w:p w14:paraId="0F608C13" w14:textId="77777777" w:rsidR="00DB6A1F" w:rsidRDefault="00DB6A1F" w:rsidP="00376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2329" w14:textId="6D40042E" w:rsidR="00C25720" w:rsidRPr="002774D9" w:rsidRDefault="00C25720" w:rsidP="00045611">
    <w:pPr>
      <w:pStyle w:val="Footer"/>
      <w:jc w:val="both"/>
      <w:rPr>
        <w:rFonts w:ascii="Times New Roman" w:hAnsi="Times New Roman" w:cs="Times New Roman"/>
        <w:sz w:val="20"/>
        <w:szCs w:val="20"/>
      </w:rPr>
    </w:pPr>
    <w:r>
      <w:rPr>
        <w:rFonts w:ascii="Times New Roman" w:hAnsi="Times New Roman" w:cs="Times New Roman"/>
        <w:sz w:val="20"/>
        <w:szCs w:val="20"/>
      </w:rPr>
      <w:t>VARAManot_</w:t>
    </w:r>
    <w:r w:rsidR="00A716CD">
      <w:rPr>
        <w:rFonts w:ascii="Times New Roman" w:hAnsi="Times New Roman" w:cs="Times New Roman"/>
        <w:sz w:val="20"/>
        <w:szCs w:val="20"/>
      </w:rPr>
      <w:t>30</w:t>
    </w:r>
    <w:r w:rsidR="004B4F14">
      <w:rPr>
        <w:rFonts w:ascii="Times New Roman" w:hAnsi="Times New Roman" w:cs="Times New Roman"/>
        <w:sz w:val="20"/>
        <w:szCs w:val="20"/>
      </w:rPr>
      <w:t>07</w:t>
    </w:r>
    <w:r w:rsidR="00803CB4">
      <w:rPr>
        <w:rFonts w:ascii="Times New Roman" w:hAnsi="Times New Roman" w:cs="Times New Roman"/>
        <w:sz w:val="20"/>
        <w:szCs w:val="20"/>
      </w:rPr>
      <w:t>21</w:t>
    </w:r>
    <w:r>
      <w:rPr>
        <w:rFonts w:ascii="Times New Roman" w:hAnsi="Times New Roman" w:cs="Times New Roman"/>
        <w:sz w:val="20"/>
        <w:szCs w:val="20"/>
      </w:rPr>
      <w:t xml:space="preserve">_Pu_zaud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241C2" w14:textId="0B425C53" w:rsidR="00C25720" w:rsidRPr="002774D9" w:rsidRDefault="00C25720" w:rsidP="00EC2263">
    <w:pPr>
      <w:pStyle w:val="Footer"/>
      <w:jc w:val="both"/>
      <w:rPr>
        <w:rFonts w:ascii="Times New Roman" w:hAnsi="Times New Roman" w:cs="Times New Roman"/>
        <w:bCs/>
        <w:sz w:val="20"/>
        <w:szCs w:val="20"/>
      </w:rPr>
    </w:pPr>
    <w:r w:rsidRPr="002774D9">
      <w:rPr>
        <w:rFonts w:ascii="Times New Roman" w:hAnsi="Times New Roman" w:cs="Times New Roman"/>
        <w:sz w:val="20"/>
        <w:szCs w:val="20"/>
      </w:rPr>
      <w:t>VARAManot_</w:t>
    </w:r>
    <w:r w:rsidR="00A716CD">
      <w:rPr>
        <w:rFonts w:ascii="Times New Roman" w:hAnsi="Times New Roman" w:cs="Times New Roman"/>
        <w:sz w:val="20"/>
        <w:szCs w:val="20"/>
      </w:rPr>
      <w:t>30</w:t>
    </w:r>
    <w:r w:rsidR="004B4F14">
      <w:rPr>
        <w:rFonts w:ascii="Times New Roman" w:hAnsi="Times New Roman" w:cs="Times New Roman"/>
        <w:sz w:val="20"/>
        <w:szCs w:val="20"/>
      </w:rPr>
      <w:t>0721</w:t>
    </w:r>
    <w:r w:rsidRPr="002774D9">
      <w:rPr>
        <w:rFonts w:ascii="Times New Roman" w:hAnsi="Times New Roman" w:cs="Times New Roman"/>
        <w:sz w:val="20"/>
        <w:szCs w:val="20"/>
      </w:rPr>
      <w:t>_P</w:t>
    </w:r>
    <w:r>
      <w:rPr>
        <w:rFonts w:ascii="Times New Roman" w:hAnsi="Times New Roman" w:cs="Times New Roman"/>
        <w:sz w:val="20"/>
        <w:szCs w:val="20"/>
      </w:rPr>
      <w:t>u_zaud</w:t>
    </w:r>
  </w:p>
  <w:p w14:paraId="4DF1AE68" w14:textId="77777777" w:rsidR="00C25720" w:rsidRDefault="00C257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90378" w14:textId="77777777" w:rsidR="00DB6A1F" w:rsidRDefault="00DB6A1F" w:rsidP="00376912">
      <w:pPr>
        <w:spacing w:after="0" w:line="240" w:lineRule="auto"/>
      </w:pPr>
      <w:r>
        <w:separator/>
      </w:r>
    </w:p>
  </w:footnote>
  <w:footnote w:type="continuationSeparator" w:id="0">
    <w:p w14:paraId="621A8E93" w14:textId="77777777" w:rsidR="00DB6A1F" w:rsidRDefault="00DB6A1F" w:rsidP="003769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535851312"/>
      <w:docPartObj>
        <w:docPartGallery w:val="Page Numbers (Top of Page)"/>
        <w:docPartUnique/>
      </w:docPartObj>
    </w:sdtPr>
    <w:sdtEndPr>
      <w:rPr>
        <w:noProof/>
      </w:rPr>
    </w:sdtEndPr>
    <w:sdtContent>
      <w:p w14:paraId="5B318B08" w14:textId="6ADDBA18" w:rsidR="00C25720" w:rsidRPr="00376912" w:rsidRDefault="00C25720">
        <w:pPr>
          <w:pStyle w:val="Header"/>
          <w:jc w:val="center"/>
          <w:rPr>
            <w:rFonts w:ascii="Times New Roman" w:hAnsi="Times New Roman" w:cs="Times New Roman"/>
            <w:sz w:val="20"/>
            <w:szCs w:val="20"/>
          </w:rPr>
        </w:pPr>
        <w:r w:rsidRPr="00376912">
          <w:rPr>
            <w:rFonts w:ascii="Times New Roman" w:hAnsi="Times New Roman" w:cs="Times New Roman"/>
            <w:sz w:val="20"/>
            <w:szCs w:val="20"/>
          </w:rPr>
          <w:fldChar w:fldCharType="begin"/>
        </w:r>
        <w:r w:rsidRPr="00376912">
          <w:rPr>
            <w:rFonts w:ascii="Times New Roman" w:hAnsi="Times New Roman" w:cs="Times New Roman"/>
            <w:sz w:val="20"/>
            <w:szCs w:val="20"/>
          </w:rPr>
          <w:instrText xml:space="preserve"> PAGE   \* MERGEFORMAT </w:instrText>
        </w:r>
        <w:r w:rsidRPr="00376912">
          <w:rPr>
            <w:rFonts w:ascii="Times New Roman" w:hAnsi="Times New Roman" w:cs="Times New Roman"/>
            <w:sz w:val="20"/>
            <w:szCs w:val="20"/>
          </w:rPr>
          <w:fldChar w:fldCharType="separate"/>
        </w:r>
        <w:r w:rsidR="009B0FEB">
          <w:rPr>
            <w:rFonts w:ascii="Times New Roman" w:hAnsi="Times New Roman" w:cs="Times New Roman"/>
            <w:noProof/>
            <w:sz w:val="20"/>
            <w:szCs w:val="20"/>
          </w:rPr>
          <w:t>5</w:t>
        </w:r>
        <w:r w:rsidRPr="00376912">
          <w:rPr>
            <w:rFonts w:ascii="Times New Roman" w:hAnsi="Times New Roman" w:cs="Times New Roman"/>
            <w:noProof/>
            <w:sz w:val="20"/>
            <w:szCs w:val="20"/>
          </w:rPr>
          <w:fldChar w:fldCharType="end"/>
        </w:r>
      </w:p>
    </w:sdtContent>
  </w:sdt>
  <w:p w14:paraId="16AFAB11" w14:textId="77777777" w:rsidR="00C25720" w:rsidRDefault="00C257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930E0"/>
    <w:multiLevelType w:val="multilevel"/>
    <w:tmpl w:val="18969992"/>
    <w:lvl w:ilvl="0">
      <w:start w:val="1"/>
      <w:numFmt w:val="decimal"/>
      <w:lvlText w:val="%1."/>
      <w:lvlJc w:val="left"/>
      <w:pPr>
        <w:ind w:left="360" w:hanging="360"/>
      </w:pPr>
      <w:rPr>
        <w:rFonts w:hint="default"/>
        <w:b w:val="0"/>
        <w:i w:val="0"/>
        <w:strike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231040C"/>
    <w:multiLevelType w:val="hybridMultilevel"/>
    <w:tmpl w:val="1C16D780"/>
    <w:lvl w:ilvl="0" w:tplc="1DEC4B1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7D3"/>
    <w:rsid w:val="0000170A"/>
    <w:rsid w:val="00001C66"/>
    <w:rsid w:val="0000387C"/>
    <w:rsid w:val="00003AA5"/>
    <w:rsid w:val="00003F8C"/>
    <w:rsid w:val="000111E3"/>
    <w:rsid w:val="00013D43"/>
    <w:rsid w:val="00015058"/>
    <w:rsid w:val="0002393A"/>
    <w:rsid w:val="0003747E"/>
    <w:rsid w:val="000415FF"/>
    <w:rsid w:val="00045611"/>
    <w:rsid w:val="00045DD9"/>
    <w:rsid w:val="00053013"/>
    <w:rsid w:val="000632FD"/>
    <w:rsid w:val="00072A15"/>
    <w:rsid w:val="00073D74"/>
    <w:rsid w:val="000818A5"/>
    <w:rsid w:val="00084BF4"/>
    <w:rsid w:val="00090E9C"/>
    <w:rsid w:val="00094F15"/>
    <w:rsid w:val="000960A2"/>
    <w:rsid w:val="000A4B0E"/>
    <w:rsid w:val="000B2120"/>
    <w:rsid w:val="000B505D"/>
    <w:rsid w:val="000C43BB"/>
    <w:rsid w:val="000C4C61"/>
    <w:rsid w:val="000C5EC0"/>
    <w:rsid w:val="000E1B5C"/>
    <w:rsid w:val="000E2147"/>
    <w:rsid w:val="000E353B"/>
    <w:rsid w:val="000E39D3"/>
    <w:rsid w:val="000E5B0E"/>
    <w:rsid w:val="000E5C1F"/>
    <w:rsid w:val="000F60BB"/>
    <w:rsid w:val="000F66F3"/>
    <w:rsid w:val="00101B27"/>
    <w:rsid w:val="00103DFC"/>
    <w:rsid w:val="00106C49"/>
    <w:rsid w:val="00112784"/>
    <w:rsid w:val="0011438C"/>
    <w:rsid w:val="00115BED"/>
    <w:rsid w:val="00121AC1"/>
    <w:rsid w:val="001317F5"/>
    <w:rsid w:val="00140796"/>
    <w:rsid w:val="001508E2"/>
    <w:rsid w:val="00151395"/>
    <w:rsid w:val="00151BE4"/>
    <w:rsid w:val="00154A76"/>
    <w:rsid w:val="00155899"/>
    <w:rsid w:val="00170039"/>
    <w:rsid w:val="00171815"/>
    <w:rsid w:val="00180F23"/>
    <w:rsid w:val="00186831"/>
    <w:rsid w:val="00187AAE"/>
    <w:rsid w:val="0019224A"/>
    <w:rsid w:val="001A08F8"/>
    <w:rsid w:val="001A1387"/>
    <w:rsid w:val="001A31A2"/>
    <w:rsid w:val="001B55A1"/>
    <w:rsid w:val="001C03D9"/>
    <w:rsid w:val="001C3F5E"/>
    <w:rsid w:val="001C541C"/>
    <w:rsid w:val="001D221F"/>
    <w:rsid w:val="001E2723"/>
    <w:rsid w:val="001F221A"/>
    <w:rsid w:val="001F3E62"/>
    <w:rsid w:val="00201839"/>
    <w:rsid w:val="002044F3"/>
    <w:rsid w:val="00207467"/>
    <w:rsid w:val="00207C31"/>
    <w:rsid w:val="00213F19"/>
    <w:rsid w:val="00216721"/>
    <w:rsid w:val="00216D24"/>
    <w:rsid w:val="00217B6E"/>
    <w:rsid w:val="00220089"/>
    <w:rsid w:val="002247C6"/>
    <w:rsid w:val="00224B90"/>
    <w:rsid w:val="0022734B"/>
    <w:rsid w:val="00227565"/>
    <w:rsid w:val="00230549"/>
    <w:rsid w:val="00230D02"/>
    <w:rsid w:val="00231FEC"/>
    <w:rsid w:val="00233314"/>
    <w:rsid w:val="00235CAC"/>
    <w:rsid w:val="002728B1"/>
    <w:rsid w:val="00272996"/>
    <w:rsid w:val="002769A6"/>
    <w:rsid w:val="002774D9"/>
    <w:rsid w:val="00281C08"/>
    <w:rsid w:val="00282A0A"/>
    <w:rsid w:val="00284168"/>
    <w:rsid w:val="00286626"/>
    <w:rsid w:val="002879D6"/>
    <w:rsid w:val="00295700"/>
    <w:rsid w:val="0029776B"/>
    <w:rsid w:val="002A003D"/>
    <w:rsid w:val="002B5969"/>
    <w:rsid w:val="002B7210"/>
    <w:rsid w:val="002C132F"/>
    <w:rsid w:val="002D3BFD"/>
    <w:rsid w:val="002D476A"/>
    <w:rsid w:val="002D4B2C"/>
    <w:rsid w:val="002D613A"/>
    <w:rsid w:val="002F2009"/>
    <w:rsid w:val="00303242"/>
    <w:rsid w:val="00304CED"/>
    <w:rsid w:val="00310579"/>
    <w:rsid w:val="00310ADF"/>
    <w:rsid w:val="0031485A"/>
    <w:rsid w:val="003152A5"/>
    <w:rsid w:val="003228AF"/>
    <w:rsid w:val="00322D58"/>
    <w:rsid w:val="00325C03"/>
    <w:rsid w:val="003321E6"/>
    <w:rsid w:val="00332433"/>
    <w:rsid w:val="00342C02"/>
    <w:rsid w:val="00343053"/>
    <w:rsid w:val="003433B0"/>
    <w:rsid w:val="00344E88"/>
    <w:rsid w:val="003475BA"/>
    <w:rsid w:val="00351154"/>
    <w:rsid w:val="0035224E"/>
    <w:rsid w:val="003556C2"/>
    <w:rsid w:val="00357350"/>
    <w:rsid w:val="003579E4"/>
    <w:rsid w:val="0036040D"/>
    <w:rsid w:val="00365575"/>
    <w:rsid w:val="00367C6F"/>
    <w:rsid w:val="00376912"/>
    <w:rsid w:val="00381769"/>
    <w:rsid w:val="00381ADC"/>
    <w:rsid w:val="00384202"/>
    <w:rsid w:val="0039259F"/>
    <w:rsid w:val="003A33FD"/>
    <w:rsid w:val="003B0986"/>
    <w:rsid w:val="003B5927"/>
    <w:rsid w:val="003B5EA5"/>
    <w:rsid w:val="003C313F"/>
    <w:rsid w:val="003C3917"/>
    <w:rsid w:val="003C4C68"/>
    <w:rsid w:val="003C6D02"/>
    <w:rsid w:val="003E276B"/>
    <w:rsid w:val="003E3689"/>
    <w:rsid w:val="003E4141"/>
    <w:rsid w:val="003F2E1D"/>
    <w:rsid w:val="003F41AF"/>
    <w:rsid w:val="003F5E0D"/>
    <w:rsid w:val="00401226"/>
    <w:rsid w:val="00401CDC"/>
    <w:rsid w:val="00404031"/>
    <w:rsid w:val="00404519"/>
    <w:rsid w:val="0040458C"/>
    <w:rsid w:val="00410D00"/>
    <w:rsid w:val="00431C2E"/>
    <w:rsid w:val="004416A6"/>
    <w:rsid w:val="00441A02"/>
    <w:rsid w:val="0044201E"/>
    <w:rsid w:val="00443E22"/>
    <w:rsid w:val="00450641"/>
    <w:rsid w:val="004558D0"/>
    <w:rsid w:val="00457300"/>
    <w:rsid w:val="00463C20"/>
    <w:rsid w:val="00464A17"/>
    <w:rsid w:val="00467A8E"/>
    <w:rsid w:val="004710BD"/>
    <w:rsid w:val="004802D8"/>
    <w:rsid w:val="004812F5"/>
    <w:rsid w:val="004828F6"/>
    <w:rsid w:val="00483C64"/>
    <w:rsid w:val="004910A9"/>
    <w:rsid w:val="00491435"/>
    <w:rsid w:val="00495F1B"/>
    <w:rsid w:val="004A38BC"/>
    <w:rsid w:val="004A3CEC"/>
    <w:rsid w:val="004A53A1"/>
    <w:rsid w:val="004A57BE"/>
    <w:rsid w:val="004A7B5C"/>
    <w:rsid w:val="004B03C7"/>
    <w:rsid w:val="004B0F0B"/>
    <w:rsid w:val="004B1F29"/>
    <w:rsid w:val="004B4F14"/>
    <w:rsid w:val="004C211B"/>
    <w:rsid w:val="004C2E86"/>
    <w:rsid w:val="004C3B38"/>
    <w:rsid w:val="004C5C70"/>
    <w:rsid w:val="004D2AA3"/>
    <w:rsid w:val="004D5A08"/>
    <w:rsid w:val="004E46C4"/>
    <w:rsid w:val="004E66AC"/>
    <w:rsid w:val="004E6938"/>
    <w:rsid w:val="004E7C4A"/>
    <w:rsid w:val="004F5F8C"/>
    <w:rsid w:val="00500A17"/>
    <w:rsid w:val="00504C04"/>
    <w:rsid w:val="0050678F"/>
    <w:rsid w:val="00515D7F"/>
    <w:rsid w:val="00521376"/>
    <w:rsid w:val="00523067"/>
    <w:rsid w:val="00523369"/>
    <w:rsid w:val="005256AD"/>
    <w:rsid w:val="00525BA7"/>
    <w:rsid w:val="00525F7A"/>
    <w:rsid w:val="00531280"/>
    <w:rsid w:val="005325A5"/>
    <w:rsid w:val="00534175"/>
    <w:rsid w:val="00535013"/>
    <w:rsid w:val="00535F30"/>
    <w:rsid w:val="0055393F"/>
    <w:rsid w:val="00570400"/>
    <w:rsid w:val="005723A1"/>
    <w:rsid w:val="005726BF"/>
    <w:rsid w:val="00577F8D"/>
    <w:rsid w:val="00584FA2"/>
    <w:rsid w:val="005947DE"/>
    <w:rsid w:val="005949AF"/>
    <w:rsid w:val="00597F4E"/>
    <w:rsid w:val="005A304A"/>
    <w:rsid w:val="005A3A82"/>
    <w:rsid w:val="005B67D4"/>
    <w:rsid w:val="005C1D8D"/>
    <w:rsid w:val="005C2F8C"/>
    <w:rsid w:val="005C3714"/>
    <w:rsid w:val="005C6EF1"/>
    <w:rsid w:val="005C7948"/>
    <w:rsid w:val="005D4D8C"/>
    <w:rsid w:val="005D581F"/>
    <w:rsid w:val="005E2F83"/>
    <w:rsid w:val="006034B7"/>
    <w:rsid w:val="0061012C"/>
    <w:rsid w:val="00616CBC"/>
    <w:rsid w:val="00624314"/>
    <w:rsid w:val="00625280"/>
    <w:rsid w:val="006414B4"/>
    <w:rsid w:val="00641E34"/>
    <w:rsid w:val="00650B4E"/>
    <w:rsid w:val="00654BF7"/>
    <w:rsid w:val="00673EB3"/>
    <w:rsid w:val="00676581"/>
    <w:rsid w:val="006815A3"/>
    <w:rsid w:val="00683662"/>
    <w:rsid w:val="006844F6"/>
    <w:rsid w:val="006869A3"/>
    <w:rsid w:val="006977D3"/>
    <w:rsid w:val="006A454E"/>
    <w:rsid w:val="006A48CD"/>
    <w:rsid w:val="006A541B"/>
    <w:rsid w:val="006A6DF0"/>
    <w:rsid w:val="006B1F51"/>
    <w:rsid w:val="006C0713"/>
    <w:rsid w:val="006C1247"/>
    <w:rsid w:val="006C5C42"/>
    <w:rsid w:val="006D0F42"/>
    <w:rsid w:val="006D3946"/>
    <w:rsid w:val="00702CCC"/>
    <w:rsid w:val="00704157"/>
    <w:rsid w:val="00710FB3"/>
    <w:rsid w:val="007140BD"/>
    <w:rsid w:val="007266AB"/>
    <w:rsid w:val="00730937"/>
    <w:rsid w:val="007439CC"/>
    <w:rsid w:val="00745400"/>
    <w:rsid w:val="007460F1"/>
    <w:rsid w:val="00750219"/>
    <w:rsid w:val="00751F62"/>
    <w:rsid w:val="00752549"/>
    <w:rsid w:val="00755194"/>
    <w:rsid w:val="00755B8E"/>
    <w:rsid w:val="00774CD2"/>
    <w:rsid w:val="00777CEE"/>
    <w:rsid w:val="0078093A"/>
    <w:rsid w:val="00780B18"/>
    <w:rsid w:val="00794EFA"/>
    <w:rsid w:val="007950BD"/>
    <w:rsid w:val="007A3965"/>
    <w:rsid w:val="007A6CCB"/>
    <w:rsid w:val="007B761F"/>
    <w:rsid w:val="007C15FF"/>
    <w:rsid w:val="007C7584"/>
    <w:rsid w:val="007D2F5E"/>
    <w:rsid w:val="007E06D9"/>
    <w:rsid w:val="007E2387"/>
    <w:rsid w:val="007E2DC9"/>
    <w:rsid w:val="007F1613"/>
    <w:rsid w:val="007F5F21"/>
    <w:rsid w:val="00803CB4"/>
    <w:rsid w:val="0080508F"/>
    <w:rsid w:val="008072C8"/>
    <w:rsid w:val="00812F4F"/>
    <w:rsid w:val="00821143"/>
    <w:rsid w:val="008221F9"/>
    <w:rsid w:val="00823794"/>
    <w:rsid w:val="00824452"/>
    <w:rsid w:val="00824828"/>
    <w:rsid w:val="00826485"/>
    <w:rsid w:val="00832232"/>
    <w:rsid w:val="008327C4"/>
    <w:rsid w:val="00832C34"/>
    <w:rsid w:val="00841616"/>
    <w:rsid w:val="00852DAC"/>
    <w:rsid w:val="00867E98"/>
    <w:rsid w:val="00870D53"/>
    <w:rsid w:val="00872A98"/>
    <w:rsid w:val="0087675C"/>
    <w:rsid w:val="00884602"/>
    <w:rsid w:val="00892B99"/>
    <w:rsid w:val="008A413D"/>
    <w:rsid w:val="008A4B10"/>
    <w:rsid w:val="008A6D4C"/>
    <w:rsid w:val="008C1B37"/>
    <w:rsid w:val="008C27DF"/>
    <w:rsid w:val="008C443F"/>
    <w:rsid w:val="008C62DD"/>
    <w:rsid w:val="008D19AD"/>
    <w:rsid w:val="008D4B66"/>
    <w:rsid w:val="008D519A"/>
    <w:rsid w:val="008D6B5B"/>
    <w:rsid w:val="008E520F"/>
    <w:rsid w:val="008E5F47"/>
    <w:rsid w:val="008F06F9"/>
    <w:rsid w:val="008F096E"/>
    <w:rsid w:val="00900578"/>
    <w:rsid w:val="0090295E"/>
    <w:rsid w:val="0090361F"/>
    <w:rsid w:val="0090526B"/>
    <w:rsid w:val="009068DF"/>
    <w:rsid w:val="009177CF"/>
    <w:rsid w:val="009208A0"/>
    <w:rsid w:val="00923FF6"/>
    <w:rsid w:val="009258A2"/>
    <w:rsid w:val="00927A63"/>
    <w:rsid w:val="00933713"/>
    <w:rsid w:val="00953228"/>
    <w:rsid w:val="00953FED"/>
    <w:rsid w:val="00957222"/>
    <w:rsid w:val="009623FE"/>
    <w:rsid w:val="00964173"/>
    <w:rsid w:val="00965947"/>
    <w:rsid w:val="00966503"/>
    <w:rsid w:val="00967DA3"/>
    <w:rsid w:val="0098495F"/>
    <w:rsid w:val="009864EE"/>
    <w:rsid w:val="00986D14"/>
    <w:rsid w:val="00991DEB"/>
    <w:rsid w:val="00992143"/>
    <w:rsid w:val="0099450B"/>
    <w:rsid w:val="009949C3"/>
    <w:rsid w:val="00996B36"/>
    <w:rsid w:val="0099788E"/>
    <w:rsid w:val="009A2178"/>
    <w:rsid w:val="009A4BE6"/>
    <w:rsid w:val="009A53E9"/>
    <w:rsid w:val="009A5B53"/>
    <w:rsid w:val="009B0F0E"/>
    <w:rsid w:val="009B0FEB"/>
    <w:rsid w:val="009B20C6"/>
    <w:rsid w:val="009B29AD"/>
    <w:rsid w:val="009D516F"/>
    <w:rsid w:val="009F20E1"/>
    <w:rsid w:val="009F2EAB"/>
    <w:rsid w:val="009F402E"/>
    <w:rsid w:val="009F493C"/>
    <w:rsid w:val="00A032E4"/>
    <w:rsid w:val="00A03999"/>
    <w:rsid w:val="00A12AEC"/>
    <w:rsid w:val="00A25BD5"/>
    <w:rsid w:val="00A35B21"/>
    <w:rsid w:val="00A368F9"/>
    <w:rsid w:val="00A41082"/>
    <w:rsid w:val="00A426A7"/>
    <w:rsid w:val="00A42BF2"/>
    <w:rsid w:val="00A43AF0"/>
    <w:rsid w:val="00A44942"/>
    <w:rsid w:val="00A4746F"/>
    <w:rsid w:val="00A47F3B"/>
    <w:rsid w:val="00A57B48"/>
    <w:rsid w:val="00A62A8E"/>
    <w:rsid w:val="00A6460F"/>
    <w:rsid w:val="00A716CD"/>
    <w:rsid w:val="00A72A6F"/>
    <w:rsid w:val="00A87609"/>
    <w:rsid w:val="00A93D00"/>
    <w:rsid w:val="00AA0F1E"/>
    <w:rsid w:val="00AB1244"/>
    <w:rsid w:val="00AB15A9"/>
    <w:rsid w:val="00AC02F7"/>
    <w:rsid w:val="00AD4446"/>
    <w:rsid w:val="00AE0DF1"/>
    <w:rsid w:val="00AE1D46"/>
    <w:rsid w:val="00AE2863"/>
    <w:rsid w:val="00AE5168"/>
    <w:rsid w:val="00AE757C"/>
    <w:rsid w:val="00AF52A1"/>
    <w:rsid w:val="00AF5E32"/>
    <w:rsid w:val="00AF7DDB"/>
    <w:rsid w:val="00B006F0"/>
    <w:rsid w:val="00B0747C"/>
    <w:rsid w:val="00B100A0"/>
    <w:rsid w:val="00B1283B"/>
    <w:rsid w:val="00B31A01"/>
    <w:rsid w:val="00B407AB"/>
    <w:rsid w:val="00B46944"/>
    <w:rsid w:val="00B72C49"/>
    <w:rsid w:val="00B767E2"/>
    <w:rsid w:val="00B81D2A"/>
    <w:rsid w:val="00B84FA4"/>
    <w:rsid w:val="00B8582E"/>
    <w:rsid w:val="00B9179F"/>
    <w:rsid w:val="00B9496D"/>
    <w:rsid w:val="00B94CE8"/>
    <w:rsid w:val="00B95004"/>
    <w:rsid w:val="00B97643"/>
    <w:rsid w:val="00BA46F5"/>
    <w:rsid w:val="00BA5A6C"/>
    <w:rsid w:val="00BA7249"/>
    <w:rsid w:val="00BB1D02"/>
    <w:rsid w:val="00BB4459"/>
    <w:rsid w:val="00BC022C"/>
    <w:rsid w:val="00BC0AD5"/>
    <w:rsid w:val="00BC2248"/>
    <w:rsid w:val="00BC6C69"/>
    <w:rsid w:val="00BD056F"/>
    <w:rsid w:val="00BD0BF5"/>
    <w:rsid w:val="00BD5705"/>
    <w:rsid w:val="00BE15DF"/>
    <w:rsid w:val="00BE4487"/>
    <w:rsid w:val="00BE4BA5"/>
    <w:rsid w:val="00BF1DF1"/>
    <w:rsid w:val="00C01AE2"/>
    <w:rsid w:val="00C04511"/>
    <w:rsid w:val="00C129D8"/>
    <w:rsid w:val="00C142A8"/>
    <w:rsid w:val="00C152ED"/>
    <w:rsid w:val="00C17B2F"/>
    <w:rsid w:val="00C212D5"/>
    <w:rsid w:val="00C23593"/>
    <w:rsid w:val="00C23A0E"/>
    <w:rsid w:val="00C25720"/>
    <w:rsid w:val="00C36F4F"/>
    <w:rsid w:val="00C508E6"/>
    <w:rsid w:val="00C5434A"/>
    <w:rsid w:val="00C57DFB"/>
    <w:rsid w:val="00C60707"/>
    <w:rsid w:val="00C6515A"/>
    <w:rsid w:val="00C7624E"/>
    <w:rsid w:val="00C83ED0"/>
    <w:rsid w:val="00C95FEE"/>
    <w:rsid w:val="00C967EE"/>
    <w:rsid w:val="00CB0624"/>
    <w:rsid w:val="00CB0F89"/>
    <w:rsid w:val="00CC22BD"/>
    <w:rsid w:val="00CC500D"/>
    <w:rsid w:val="00CC5789"/>
    <w:rsid w:val="00CE52BB"/>
    <w:rsid w:val="00CF2C56"/>
    <w:rsid w:val="00D052D0"/>
    <w:rsid w:val="00D121F4"/>
    <w:rsid w:val="00D13827"/>
    <w:rsid w:val="00D1556C"/>
    <w:rsid w:val="00D22964"/>
    <w:rsid w:val="00D238E3"/>
    <w:rsid w:val="00D30F47"/>
    <w:rsid w:val="00D325FA"/>
    <w:rsid w:val="00D33B24"/>
    <w:rsid w:val="00D34362"/>
    <w:rsid w:val="00D43848"/>
    <w:rsid w:val="00D46C17"/>
    <w:rsid w:val="00D62CAB"/>
    <w:rsid w:val="00D651C3"/>
    <w:rsid w:val="00D706CB"/>
    <w:rsid w:val="00D807A9"/>
    <w:rsid w:val="00D9337F"/>
    <w:rsid w:val="00D9610A"/>
    <w:rsid w:val="00DA2EBE"/>
    <w:rsid w:val="00DA7341"/>
    <w:rsid w:val="00DA7AC6"/>
    <w:rsid w:val="00DB31FE"/>
    <w:rsid w:val="00DB4259"/>
    <w:rsid w:val="00DB6A1F"/>
    <w:rsid w:val="00DB7B4E"/>
    <w:rsid w:val="00DC009F"/>
    <w:rsid w:val="00DC015E"/>
    <w:rsid w:val="00DC0427"/>
    <w:rsid w:val="00DC5A55"/>
    <w:rsid w:val="00DC6201"/>
    <w:rsid w:val="00DE2078"/>
    <w:rsid w:val="00DE6107"/>
    <w:rsid w:val="00DE7CA4"/>
    <w:rsid w:val="00DF6AAA"/>
    <w:rsid w:val="00E0155B"/>
    <w:rsid w:val="00E0375A"/>
    <w:rsid w:val="00E0561A"/>
    <w:rsid w:val="00E13B2B"/>
    <w:rsid w:val="00E14A1B"/>
    <w:rsid w:val="00E2688E"/>
    <w:rsid w:val="00E275F0"/>
    <w:rsid w:val="00E44541"/>
    <w:rsid w:val="00E46E4D"/>
    <w:rsid w:val="00E51E42"/>
    <w:rsid w:val="00E53ECB"/>
    <w:rsid w:val="00E565F8"/>
    <w:rsid w:val="00E64E4C"/>
    <w:rsid w:val="00E70A0B"/>
    <w:rsid w:val="00E7503D"/>
    <w:rsid w:val="00E7556D"/>
    <w:rsid w:val="00E82C3F"/>
    <w:rsid w:val="00E87B3C"/>
    <w:rsid w:val="00E97B3E"/>
    <w:rsid w:val="00EA1F04"/>
    <w:rsid w:val="00EA54C9"/>
    <w:rsid w:val="00EB6545"/>
    <w:rsid w:val="00EC2263"/>
    <w:rsid w:val="00EE0C33"/>
    <w:rsid w:val="00EE3BDA"/>
    <w:rsid w:val="00EF4B10"/>
    <w:rsid w:val="00EF582E"/>
    <w:rsid w:val="00F13972"/>
    <w:rsid w:val="00F23F70"/>
    <w:rsid w:val="00F27E9E"/>
    <w:rsid w:val="00F3576A"/>
    <w:rsid w:val="00F4090F"/>
    <w:rsid w:val="00F42278"/>
    <w:rsid w:val="00F42CCB"/>
    <w:rsid w:val="00F507FD"/>
    <w:rsid w:val="00F50FB2"/>
    <w:rsid w:val="00F623CB"/>
    <w:rsid w:val="00F62D87"/>
    <w:rsid w:val="00F635BA"/>
    <w:rsid w:val="00F64ABD"/>
    <w:rsid w:val="00F66538"/>
    <w:rsid w:val="00F72040"/>
    <w:rsid w:val="00F77E9B"/>
    <w:rsid w:val="00F80D37"/>
    <w:rsid w:val="00F8405A"/>
    <w:rsid w:val="00F8711F"/>
    <w:rsid w:val="00F871C6"/>
    <w:rsid w:val="00F9063A"/>
    <w:rsid w:val="00F95453"/>
    <w:rsid w:val="00FA11A7"/>
    <w:rsid w:val="00FA2E5E"/>
    <w:rsid w:val="00FA7853"/>
    <w:rsid w:val="00FB7216"/>
    <w:rsid w:val="00FD51B6"/>
    <w:rsid w:val="00FE6CFC"/>
    <w:rsid w:val="00FE7086"/>
    <w:rsid w:val="00FE720B"/>
    <w:rsid w:val="00FF2790"/>
    <w:rsid w:val="0D610D5A"/>
    <w:rsid w:val="1DEB8A1A"/>
    <w:rsid w:val="3BEBBD73"/>
    <w:rsid w:val="5B1A008E"/>
    <w:rsid w:val="7FC06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5707B"/>
  <w15:docId w15:val="{2C195E0F-026E-4110-9E83-EF2D83167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8B1"/>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2BD"/>
    <w:pPr>
      <w:ind w:left="720"/>
      <w:contextualSpacing/>
    </w:pPr>
  </w:style>
  <w:style w:type="paragraph" w:styleId="Header">
    <w:name w:val="header"/>
    <w:basedOn w:val="Normal"/>
    <w:link w:val="HeaderChar"/>
    <w:uiPriority w:val="99"/>
    <w:unhideWhenUsed/>
    <w:rsid w:val="00376912"/>
    <w:pPr>
      <w:tabs>
        <w:tab w:val="center" w:pos="4320"/>
        <w:tab w:val="right" w:pos="8640"/>
      </w:tabs>
      <w:spacing w:after="0" w:line="240" w:lineRule="auto"/>
    </w:pPr>
  </w:style>
  <w:style w:type="character" w:customStyle="1" w:styleId="HeaderChar">
    <w:name w:val="Header Char"/>
    <w:basedOn w:val="DefaultParagraphFont"/>
    <w:link w:val="Header"/>
    <w:uiPriority w:val="99"/>
    <w:rsid w:val="00376912"/>
    <w:rPr>
      <w:lang w:val="lv-LV"/>
    </w:rPr>
  </w:style>
  <w:style w:type="paragraph" w:styleId="Footer">
    <w:name w:val="footer"/>
    <w:basedOn w:val="Normal"/>
    <w:link w:val="FooterChar"/>
    <w:uiPriority w:val="99"/>
    <w:unhideWhenUsed/>
    <w:rsid w:val="00376912"/>
    <w:pPr>
      <w:tabs>
        <w:tab w:val="center" w:pos="4320"/>
        <w:tab w:val="right" w:pos="8640"/>
      </w:tabs>
      <w:spacing w:after="0" w:line="240" w:lineRule="auto"/>
    </w:pPr>
  </w:style>
  <w:style w:type="character" w:customStyle="1" w:styleId="FooterChar">
    <w:name w:val="Footer Char"/>
    <w:basedOn w:val="DefaultParagraphFont"/>
    <w:link w:val="Footer"/>
    <w:uiPriority w:val="99"/>
    <w:rsid w:val="00376912"/>
    <w:rPr>
      <w:lang w:val="lv-LV"/>
    </w:rPr>
  </w:style>
  <w:style w:type="character" w:styleId="Hyperlink">
    <w:name w:val="Hyperlink"/>
    <w:basedOn w:val="DefaultParagraphFont"/>
    <w:uiPriority w:val="99"/>
    <w:unhideWhenUsed/>
    <w:rsid w:val="0090526B"/>
    <w:rPr>
      <w:color w:val="0000FF"/>
      <w:u w:val="single"/>
    </w:rPr>
  </w:style>
  <w:style w:type="paragraph" w:customStyle="1" w:styleId="tabula">
    <w:name w:val="tabula"/>
    <w:basedOn w:val="Normal"/>
    <w:rsid w:val="0090526B"/>
    <w:pPr>
      <w:tabs>
        <w:tab w:val="left" w:pos="5954"/>
      </w:tabs>
      <w:spacing w:after="0" w:line="240" w:lineRule="auto"/>
    </w:pPr>
    <w:rPr>
      <w:rFonts w:ascii="Arial" w:eastAsia="Times New Roman" w:hAnsi="Arial" w:cs="Times New Roman"/>
      <w:sz w:val="20"/>
      <w:szCs w:val="20"/>
      <w:lang w:eastAsia="lv-LV"/>
    </w:rPr>
  </w:style>
  <w:style w:type="paragraph" w:styleId="BalloonText">
    <w:name w:val="Balloon Text"/>
    <w:basedOn w:val="Normal"/>
    <w:link w:val="BalloonTextChar"/>
    <w:uiPriority w:val="99"/>
    <w:semiHidden/>
    <w:unhideWhenUsed/>
    <w:rsid w:val="000C4C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C61"/>
    <w:rPr>
      <w:rFonts w:ascii="Segoe UI" w:hAnsi="Segoe UI" w:cs="Segoe UI"/>
      <w:sz w:val="18"/>
      <w:szCs w:val="18"/>
      <w:lang w:val="lv-LV"/>
    </w:rPr>
  </w:style>
  <w:style w:type="paragraph" w:customStyle="1" w:styleId="naisc">
    <w:name w:val="naisc"/>
    <w:basedOn w:val="Normal"/>
    <w:rsid w:val="002A003D"/>
    <w:pPr>
      <w:spacing w:before="75" w:after="75" w:line="240" w:lineRule="auto"/>
      <w:jc w:val="center"/>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523067"/>
    <w:rPr>
      <w:sz w:val="16"/>
      <w:szCs w:val="16"/>
    </w:rPr>
  </w:style>
  <w:style w:type="paragraph" w:styleId="CommentText">
    <w:name w:val="annotation text"/>
    <w:basedOn w:val="Normal"/>
    <w:link w:val="CommentTextChar"/>
    <w:uiPriority w:val="99"/>
    <w:unhideWhenUsed/>
    <w:rsid w:val="00523067"/>
    <w:pPr>
      <w:spacing w:line="240" w:lineRule="auto"/>
    </w:pPr>
    <w:rPr>
      <w:sz w:val="20"/>
      <w:szCs w:val="20"/>
    </w:rPr>
  </w:style>
  <w:style w:type="character" w:customStyle="1" w:styleId="CommentTextChar">
    <w:name w:val="Comment Text Char"/>
    <w:basedOn w:val="DefaultParagraphFont"/>
    <w:link w:val="CommentText"/>
    <w:uiPriority w:val="99"/>
    <w:rsid w:val="00523067"/>
    <w:rPr>
      <w:sz w:val="20"/>
      <w:szCs w:val="20"/>
      <w:lang w:val="lv-LV"/>
    </w:rPr>
  </w:style>
  <w:style w:type="paragraph" w:styleId="CommentSubject">
    <w:name w:val="annotation subject"/>
    <w:basedOn w:val="CommentText"/>
    <w:next w:val="CommentText"/>
    <w:link w:val="CommentSubjectChar"/>
    <w:uiPriority w:val="99"/>
    <w:semiHidden/>
    <w:unhideWhenUsed/>
    <w:rsid w:val="00523067"/>
    <w:rPr>
      <w:b/>
      <w:bCs/>
    </w:rPr>
  </w:style>
  <w:style w:type="character" w:customStyle="1" w:styleId="CommentSubjectChar">
    <w:name w:val="Comment Subject Char"/>
    <w:basedOn w:val="CommentTextChar"/>
    <w:link w:val="CommentSubject"/>
    <w:uiPriority w:val="99"/>
    <w:semiHidden/>
    <w:rsid w:val="00523067"/>
    <w:rPr>
      <w:b/>
      <w:bCs/>
      <w:sz w:val="20"/>
      <w:szCs w:val="20"/>
      <w:lang w:val="lv-LV"/>
    </w:rPr>
  </w:style>
  <w:style w:type="paragraph" w:customStyle="1" w:styleId="tvhtml">
    <w:name w:val="tv_html"/>
    <w:basedOn w:val="Normal"/>
    <w:rsid w:val="00C152ED"/>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97659">
      <w:bodyDiv w:val="1"/>
      <w:marLeft w:val="0"/>
      <w:marRight w:val="0"/>
      <w:marTop w:val="0"/>
      <w:marBottom w:val="0"/>
      <w:divBdr>
        <w:top w:val="none" w:sz="0" w:space="0" w:color="auto"/>
        <w:left w:val="none" w:sz="0" w:space="0" w:color="auto"/>
        <w:bottom w:val="none" w:sz="0" w:space="0" w:color="auto"/>
        <w:right w:val="none" w:sz="0" w:space="0" w:color="auto"/>
      </w:divBdr>
    </w:div>
    <w:div w:id="612901611">
      <w:bodyDiv w:val="1"/>
      <w:marLeft w:val="0"/>
      <w:marRight w:val="0"/>
      <w:marTop w:val="0"/>
      <w:marBottom w:val="0"/>
      <w:divBdr>
        <w:top w:val="none" w:sz="0" w:space="0" w:color="auto"/>
        <w:left w:val="none" w:sz="0" w:space="0" w:color="auto"/>
        <w:bottom w:val="none" w:sz="0" w:space="0" w:color="auto"/>
        <w:right w:val="none" w:sz="0" w:space="0" w:color="auto"/>
      </w:divBdr>
      <w:divsChild>
        <w:div w:id="1922907486">
          <w:marLeft w:val="0"/>
          <w:marRight w:val="0"/>
          <w:marTop w:val="0"/>
          <w:marBottom w:val="0"/>
          <w:divBdr>
            <w:top w:val="none" w:sz="0" w:space="0" w:color="auto"/>
            <w:left w:val="none" w:sz="0" w:space="0" w:color="auto"/>
            <w:bottom w:val="none" w:sz="0" w:space="0" w:color="auto"/>
            <w:right w:val="none" w:sz="0" w:space="0" w:color="auto"/>
          </w:divBdr>
          <w:divsChild>
            <w:div w:id="1920947054">
              <w:marLeft w:val="0"/>
              <w:marRight w:val="0"/>
              <w:marTop w:val="400"/>
              <w:marBottom w:val="0"/>
              <w:divBdr>
                <w:top w:val="none" w:sz="0" w:space="0" w:color="auto"/>
                <w:left w:val="none" w:sz="0" w:space="0" w:color="auto"/>
                <w:bottom w:val="none" w:sz="0" w:space="0" w:color="auto"/>
                <w:right w:val="none" w:sz="0" w:space="0" w:color="auto"/>
              </w:divBdr>
            </w:div>
            <w:div w:id="47633562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972177944">
      <w:bodyDiv w:val="1"/>
      <w:marLeft w:val="0"/>
      <w:marRight w:val="0"/>
      <w:marTop w:val="0"/>
      <w:marBottom w:val="0"/>
      <w:divBdr>
        <w:top w:val="none" w:sz="0" w:space="0" w:color="auto"/>
        <w:left w:val="none" w:sz="0" w:space="0" w:color="auto"/>
        <w:bottom w:val="none" w:sz="0" w:space="0" w:color="auto"/>
        <w:right w:val="none" w:sz="0" w:space="0" w:color="auto"/>
      </w:divBdr>
    </w:div>
    <w:div w:id="196904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dvins.kapostins@varam.gov.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aram.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aram.gov.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5091A714B1BF4EBF60237A12C09D4B" ma:contentTypeVersion="8" ma:contentTypeDescription="Create a new document." ma:contentTypeScope="" ma:versionID="6ca033e7baa3e56cf5d602843c7a1625">
  <xsd:schema xmlns:xsd="http://www.w3.org/2001/XMLSchema" xmlns:xs="http://www.w3.org/2001/XMLSchema" xmlns:p="http://schemas.microsoft.com/office/2006/metadata/properties" xmlns:ns2="283eb9bc-7ffd-400f-ae24-c8439c03d825" xmlns:ns3="46f731ed-958f-4e8d-b434-e9360ed2fa84" targetNamespace="http://schemas.microsoft.com/office/2006/metadata/properties" ma:root="true" ma:fieldsID="566aab49f03ad7aa728b53aaa1c2d31a" ns2:_="" ns3:_="">
    <xsd:import namespace="283eb9bc-7ffd-400f-ae24-c8439c03d825"/>
    <xsd:import namespace="46f731ed-958f-4e8d-b434-e9360ed2fa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eb9bc-7ffd-400f-ae24-c8439c03d8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f731ed-958f-4e8d-b434-e9360ed2fa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0FEDBD-9396-459D-AF8F-D36CBAF1BB95}">
  <ds:schemaRefs>
    <ds:schemaRef ds:uri="http://schemas.openxmlformats.org/officeDocument/2006/bibliography"/>
  </ds:schemaRefs>
</ds:datastoreItem>
</file>

<file path=customXml/itemProps2.xml><?xml version="1.0" encoding="utf-8"?>
<ds:datastoreItem xmlns:ds="http://schemas.openxmlformats.org/officeDocument/2006/customXml" ds:itemID="{B51B5712-BFD1-4803-B7BE-B1C03E0B5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eb9bc-7ffd-400f-ae24-c8439c03d825"/>
    <ds:schemaRef ds:uri="46f731ed-958f-4e8d-b434-e9360ed2f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DE9980-AEDB-428E-835F-2F048945A3B1}">
  <ds:schemaRefs>
    <ds:schemaRef ds:uri="http://schemas.microsoft.com/sharepoint/v3/contenttype/forms"/>
  </ds:schemaRefs>
</ds:datastoreItem>
</file>

<file path=customXml/itemProps4.xml><?xml version="1.0" encoding="utf-8"?>
<ds:datastoreItem xmlns:ds="http://schemas.openxmlformats.org/officeDocument/2006/customXml" ds:itemID="{AD9D4970-3424-4234-A3D9-0E67D64153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10508</Words>
  <Characters>5990</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Tapiņa</dc:creator>
  <cp:keywords/>
  <dc:description/>
  <cp:lastModifiedBy>Lita Trakina</cp:lastModifiedBy>
  <cp:revision>2</cp:revision>
  <cp:lastPrinted>2018-01-22T07:42:00Z</cp:lastPrinted>
  <dcterms:created xsi:type="dcterms:W3CDTF">2021-08-01T07:15:00Z</dcterms:created>
  <dcterms:modified xsi:type="dcterms:W3CDTF">2021-08-01T07:15:00Z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0x010100635091A714B1BF4EBF60237A12C09D4B</vt:lpwstr>
  </property>
</Properties>
</file>