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E3957" w14:textId="77777777" w:rsidR="00731564" w:rsidRPr="00813C2D" w:rsidRDefault="00731564" w:rsidP="00813C2D">
      <w:pPr>
        <w:spacing w:after="0" w:line="240" w:lineRule="auto"/>
        <w:ind w:left="454" w:right="454" w:firstLine="720"/>
        <w:jc w:val="center"/>
        <w:rPr>
          <w:rFonts w:ascii="Times New Roman" w:eastAsia="Times New Roman" w:hAnsi="Times New Roman" w:cs="Times New Roman"/>
          <w:sz w:val="24"/>
          <w:szCs w:val="24"/>
        </w:rPr>
      </w:pPr>
      <w:bookmarkStart w:id="0" w:name="_Hlk77599408"/>
    </w:p>
    <w:p w14:paraId="147E664E" w14:textId="005EEC5D" w:rsidR="00813C2D" w:rsidRPr="00180FAD" w:rsidRDefault="00813C2D" w:rsidP="00232751">
      <w:pPr>
        <w:spacing w:after="0" w:line="240" w:lineRule="auto"/>
        <w:ind w:left="454" w:right="454" w:firstLine="720"/>
        <w:jc w:val="right"/>
        <w:rPr>
          <w:rFonts w:ascii="Times New Roman" w:eastAsia="Times New Roman" w:hAnsi="Times New Roman" w:cs="Times New Roman"/>
          <w:iCs/>
          <w:sz w:val="24"/>
          <w:szCs w:val="24"/>
        </w:rPr>
      </w:pPr>
      <w:bookmarkStart w:id="1" w:name="_Hlk77599133"/>
    </w:p>
    <w:p w14:paraId="07670B20" w14:textId="3929D287" w:rsidR="00232751" w:rsidRPr="00D46EFB" w:rsidRDefault="00232751" w:rsidP="00232751">
      <w:pPr>
        <w:spacing w:after="0" w:line="240" w:lineRule="auto"/>
        <w:ind w:left="454" w:right="454" w:firstLine="720"/>
        <w:jc w:val="right"/>
        <w:rPr>
          <w:rFonts w:ascii="Times New Roman" w:eastAsia="Times New Roman" w:hAnsi="Times New Roman" w:cs="Times New Roman"/>
          <w:i/>
          <w:sz w:val="24"/>
          <w:szCs w:val="24"/>
        </w:rPr>
      </w:pPr>
      <w:r w:rsidRPr="00D46EFB">
        <w:rPr>
          <w:rFonts w:ascii="Times New Roman" w:eastAsia="Times New Roman" w:hAnsi="Times New Roman" w:cs="Times New Roman"/>
          <w:i/>
          <w:sz w:val="24"/>
          <w:szCs w:val="24"/>
        </w:rPr>
        <w:t>Projekts</w:t>
      </w:r>
    </w:p>
    <w:p w14:paraId="172289CB" w14:textId="70606C3D" w:rsidR="00232751" w:rsidRPr="00D46EFB" w:rsidRDefault="00731564" w:rsidP="00731564">
      <w:pPr>
        <w:tabs>
          <w:tab w:val="left" w:pos="1440"/>
        </w:tabs>
        <w:spacing w:after="0" w:line="240" w:lineRule="auto"/>
        <w:ind w:left="454" w:right="454"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230CE8F2" w14:textId="77777777" w:rsidR="00232751" w:rsidRDefault="00232751" w:rsidP="00232751">
      <w:pPr>
        <w:spacing w:after="0" w:line="240" w:lineRule="auto"/>
        <w:ind w:left="454" w:right="454" w:firstLine="720"/>
        <w:jc w:val="center"/>
        <w:rPr>
          <w:rFonts w:ascii="Times New Roman" w:eastAsia="Times New Roman" w:hAnsi="Times New Roman" w:cs="Times New Roman"/>
          <w:b/>
          <w:sz w:val="24"/>
          <w:szCs w:val="24"/>
        </w:rPr>
      </w:pPr>
      <w:r w:rsidRPr="00D46EFB">
        <w:rPr>
          <w:rFonts w:ascii="Times New Roman" w:eastAsia="Times New Roman" w:hAnsi="Times New Roman" w:cs="Times New Roman"/>
          <w:b/>
          <w:sz w:val="24"/>
          <w:szCs w:val="24"/>
        </w:rPr>
        <w:t>LATVIJAS REPUBLIKAS MINISTRU KABINETS</w:t>
      </w:r>
    </w:p>
    <w:p w14:paraId="664CE1BD" w14:textId="77777777" w:rsidR="00232751" w:rsidRPr="00D46EFB" w:rsidRDefault="00232751" w:rsidP="00232751">
      <w:pPr>
        <w:spacing w:after="0" w:line="240" w:lineRule="auto"/>
        <w:ind w:left="454" w:right="454"/>
        <w:jc w:val="both"/>
        <w:rPr>
          <w:rFonts w:ascii="Times New Roman" w:eastAsia="Times New Roman" w:hAnsi="Times New Roman" w:cs="Times New Roman"/>
          <w:sz w:val="24"/>
          <w:szCs w:val="24"/>
        </w:rPr>
      </w:pPr>
    </w:p>
    <w:p w14:paraId="2E7CF57D" w14:textId="49CB9E2F" w:rsidR="00232751" w:rsidRPr="00D46EFB" w:rsidRDefault="008E5985" w:rsidP="00232751">
      <w:pPr>
        <w:spacing w:after="0" w:line="240" w:lineRule="auto"/>
        <w:ind w:left="454" w:right="454"/>
        <w:jc w:val="both"/>
        <w:rPr>
          <w:rFonts w:ascii="Times New Roman" w:eastAsia="Times New Roman" w:hAnsi="Times New Roman" w:cs="Times New Roman"/>
          <w:sz w:val="24"/>
          <w:szCs w:val="24"/>
        </w:rPr>
      </w:pPr>
      <w:r w:rsidRPr="00D46EFB">
        <w:rPr>
          <w:rFonts w:ascii="Times New Roman" w:eastAsia="Times New Roman" w:hAnsi="Times New Roman" w:cs="Times New Roman"/>
          <w:sz w:val="24"/>
          <w:szCs w:val="24"/>
        </w:rPr>
        <w:t>20</w:t>
      </w:r>
      <w:r w:rsidR="00180FAD">
        <w:rPr>
          <w:rFonts w:ascii="Times New Roman" w:eastAsia="Times New Roman" w:hAnsi="Times New Roman" w:cs="Times New Roman"/>
          <w:sz w:val="24"/>
          <w:szCs w:val="24"/>
        </w:rPr>
        <w:t>21</w:t>
      </w:r>
      <w:r w:rsidR="00232751" w:rsidRPr="00D46EFB">
        <w:rPr>
          <w:rFonts w:ascii="Times New Roman" w:eastAsia="Times New Roman" w:hAnsi="Times New Roman" w:cs="Times New Roman"/>
          <w:sz w:val="24"/>
          <w:szCs w:val="24"/>
        </w:rPr>
        <w:t>. gada _____________</w:t>
      </w:r>
      <w:r w:rsidR="00232751" w:rsidRPr="00D46EFB">
        <w:rPr>
          <w:rFonts w:ascii="Times New Roman" w:eastAsia="Times New Roman" w:hAnsi="Times New Roman" w:cs="Times New Roman"/>
          <w:sz w:val="24"/>
          <w:szCs w:val="24"/>
        </w:rPr>
        <w:tab/>
      </w:r>
      <w:r w:rsidR="00232751" w:rsidRPr="00D46EFB">
        <w:rPr>
          <w:rFonts w:ascii="Times New Roman" w:eastAsia="Times New Roman" w:hAnsi="Times New Roman" w:cs="Times New Roman"/>
          <w:sz w:val="24"/>
          <w:szCs w:val="24"/>
        </w:rPr>
        <w:tab/>
      </w:r>
      <w:r w:rsidR="00232751" w:rsidRPr="00D46EFB">
        <w:rPr>
          <w:rFonts w:ascii="Times New Roman" w:eastAsia="Times New Roman" w:hAnsi="Times New Roman" w:cs="Times New Roman"/>
          <w:sz w:val="24"/>
          <w:szCs w:val="24"/>
        </w:rPr>
        <w:tab/>
      </w:r>
      <w:r w:rsidR="00232751" w:rsidRPr="00D46EFB">
        <w:rPr>
          <w:rFonts w:ascii="Times New Roman" w:eastAsia="Times New Roman" w:hAnsi="Times New Roman" w:cs="Times New Roman"/>
          <w:sz w:val="24"/>
          <w:szCs w:val="24"/>
        </w:rPr>
        <w:tab/>
      </w:r>
      <w:r w:rsidR="00232751" w:rsidRPr="00D46EFB">
        <w:rPr>
          <w:rFonts w:ascii="Times New Roman" w:eastAsia="Times New Roman" w:hAnsi="Times New Roman" w:cs="Times New Roman"/>
          <w:sz w:val="24"/>
          <w:szCs w:val="24"/>
        </w:rPr>
        <w:tab/>
        <w:t>Noteikumi Nr._____</w:t>
      </w:r>
    </w:p>
    <w:p w14:paraId="0AE2907C" w14:textId="77777777" w:rsidR="00232751" w:rsidRPr="00D46EFB" w:rsidRDefault="00232751" w:rsidP="00232751">
      <w:pPr>
        <w:spacing w:after="0" w:line="240" w:lineRule="auto"/>
        <w:ind w:left="454" w:right="454"/>
        <w:jc w:val="both"/>
        <w:rPr>
          <w:rFonts w:ascii="Times New Roman" w:eastAsia="Times New Roman" w:hAnsi="Times New Roman" w:cs="Times New Roman"/>
          <w:sz w:val="24"/>
          <w:szCs w:val="24"/>
        </w:rPr>
      </w:pPr>
      <w:r w:rsidRPr="00D46EFB">
        <w:rPr>
          <w:rFonts w:ascii="Times New Roman" w:eastAsia="Times New Roman" w:hAnsi="Times New Roman" w:cs="Times New Roman"/>
          <w:sz w:val="24"/>
          <w:szCs w:val="24"/>
        </w:rPr>
        <w:t>Rīgā</w:t>
      </w:r>
      <w:r w:rsidRPr="00D46EFB">
        <w:rPr>
          <w:rFonts w:ascii="Times New Roman" w:eastAsia="Times New Roman" w:hAnsi="Times New Roman" w:cs="Times New Roman"/>
          <w:sz w:val="24"/>
          <w:szCs w:val="24"/>
        </w:rPr>
        <w:tab/>
      </w:r>
      <w:r w:rsidRPr="00D46EFB">
        <w:rPr>
          <w:rFonts w:ascii="Times New Roman" w:eastAsia="Times New Roman" w:hAnsi="Times New Roman" w:cs="Times New Roman"/>
          <w:sz w:val="24"/>
          <w:szCs w:val="24"/>
        </w:rPr>
        <w:tab/>
      </w:r>
      <w:r w:rsidRPr="00D46EFB">
        <w:rPr>
          <w:rFonts w:ascii="Times New Roman" w:eastAsia="Times New Roman" w:hAnsi="Times New Roman" w:cs="Times New Roman"/>
          <w:sz w:val="24"/>
          <w:szCs w:val="24"/>
        </w:rPr>
        <w:tab/>
      </w:r>
      <w:r w:rsidRPr="00D46EFB">
        <w:rPr>
          <w:rFonts w:ascii="Times New Roman" w:eastAsia="Times New Roman" w:hAnsi="Times New Roman" w:cs="Times New Roman"/>
          <w:sz w:val="24"/>
          <w:szCs w:val="24"/>
        </w:rPr>
        <w:tab/>
      </w:r>
      <w:r w:rsidRPr="00D46EFB">
        <w:rPr>
          <w:rFonts w:ascii="Times New Roman" w:eastAsia="Times New Roman" w:hAnsi="Times New Roman" w:cs="Times New Roman"/>
          <w:sz w:val="24"/>
          <w:szCs w:val="24"/>
        </w:rPr>
        <w:tab/>
      </w:r>
      <w:r w:rsidRPr="00D46EFB">
        <w:rPr>
          <w:rFonts w:ascii="Times New Roman" w:eastAsia="Times New Roman" w:hAnsi="Times New Roman" w:cs="Times New Roman"/>
          <w:sz w:val="24"/>
          <w:szCs w:val="24"/>
        </w:rPr>
        <w:tab/>
      </w:r>
      <w:r w:rsidRPr="00D46EFB">
        <w:rPr>
          <w:rFonts w:ascii="Times New Roman" w:eastAsia="Times New Roman" w:hAnsi="Times New Roman" w:cs="Times New Roman"/>
          <w:sz w:val="24"/>
          <w:szCs w:val="24"/>
        </w:rPr>
        <w:tab/>
      </w:r>
      <w:r w:rsidRPr="00D46EFB">
        <w:rPr>
          <w:rFonts w:ascii="Times New Roman" w:eastAsia="Times New Roman" w:hAnsi="Times New Roman" w:cs="Times New Roman"/>
          <w:sz w:val="24"/>
          <w:szCs w:val="24"/>
        </w:rPr>
        <w:tab/>
        <w:t>(prot. Nr.___, ____§)</w:t>
      </w:r>
    </w:p>
    <w:p w14:paraId="30CD90E2" w14:textId="77777777" w:rsidR="00232751" w:rsidRPr="00D46EFB" w:rsidRDefault="00232751" w:rsidP="00232751">
      <w:pPr>
        <w:spacing w:after="0" w:line="240" w:lineRule="auto"/>
        <w:ind w:left="454" w:right="454"/>
        <w:jc w:val="center"/>
        <w:rPr>
          <w:rFonts w:ascii="Times New Roman" w:eastAsia="Times New Roman" w:hAnsi="Times New Roman" w:cs="Times New Roman"/>
          <w:b/>
          <w:sz w:val="24"/>
          <w:szCs w:val="24"/>
        </w:rPr>
      </w:pPr>
    </w:p>
    <w:p w14:paraId="593BEB8B" w14:textId="77777777" w:rsidR="000F4A79" w:rsidRDefault="000F4A79" w:rsidP="00B751F9">
      <w:pPr>
        <w:ind w:left="454"/>
        <w:jc w:val="center"/>
        <w:rPr>
          <w:rFonts w:ascii="Times New Roman" w:hAnsi="Times New Roman" w:cs="Times New Roman"/>
          <w:b/>
          <w:color w:val="000000" w:themeColor="text1"/>
          <w:sz w:val="24"/>
          <w:szCs w:val="24"/>
        </w:rPr>
      </w:pPr>
      <w:bookmarkStart w:id="2" w:name="OLE_LINK1"/>
      <w:bookmarkStart w:id="3" w:name="OLE_LINK2"/>
    </w:p>
    <w:p w14:paraId="6AC80B3C" w14:textId="6ABD5D6A" w:rsidR="00232751" w:rsidRPr="00E61BDB" w:rsidRDefault="00232751" w:rsidP="00B751F9">
      <w:pPr>
        <w:ind w:left="454"/>
        <w:jc w:val="center"/>
        <w:rPr>
          <w:rFonts w:ascii="Times New Roman" w:hAnsi="Times New Roman" w:cs="Times New Roman"/>
          <w:b/>
          <w:color w:val="000000" w:themeColor="text1"/>
          <w:sz w:val="24"/>
          <w:szCs w:val="24"/>
        </w:rPr>
      </w:pPr>
      <w:r w:rsidRPr="00E61BDB">
        <w:rPr>
          <w:rFonts w:ascii="Times New Roman" w:hAnsi="Times New Roman" w:cs="Times New Roman"/>
          <w:b/>
          <w:color w:val="000000" w:themeColor="text1"/>
          <w:sz w:val="24"/>
          <w:szCs w:val="24"/>
        </w:rPr>
        <w:t>Noteikumi par zaudējum</w:t>
      </w:r>
      <w:r w:rsidRPr="00CB45AE">
        <w:rPr>
          <w:rFonts w:ascii="Times New Roman" w:hAnsi="Times New Roman" w:cs="Times New Roman"/>
          <w:b/>
          <w:sz w:val="24"/>
          <w:szCs w:val="24"/>
        </w:rPr>
        <w:t>iem</w:t>
      </w:r>
      <w:r w:rsidRPr="00E61BDB">
        <w:rPr>
          <w:rFonts w:ascii="Times New Roman" w:hAnsi="Times New Roman" w:cs="Times New Roman"/>
          <w:b/>
          <w:color w:val="000000" w:themeColor="text1"/>
          <w:sz w:val="24"/>
          <w:szCs w:val="24"/>
        </w:rPr>
        <w:t>, kas rodas, nodrošino</w:t>
      </w:r>
      <w:r>
        <w:rPr>
          <w:rFonts w:ascii="Times New Roman" w:hAnsi="Times New Roman" w:cs="Times New Roman"/>
          <w:b/>
          <w:color w:val="000000" w:themeColor="text1"/>
          <w:sz w:val="24"/>
          <w:szCs w:val="24"/>
        </w:rPr>
        <w:t xml:space="preserve">t piekļuvi </w:t>
      </w:r>
      <w:r w:rsidR="00180FAD">
        <w:rPr>
          <w:rFonts w:ascii="Times New Roman" w:hAnsi="Times New Roman" w:cs="Times New Roman"/>
          <w:b/>
          <w:color w:val="000000" w:themeColor="text1"/>
          <w:sz w:val="24"/>
          <w:szCs w:val="24"/>
        </w:rPr>
        <w:t xml:space="preserve">iekšzemes </w:t>
      </w:r>
      <w:r>
        <w:rPr>
          <w:rFonts w:ascii="Times New Roman" w:hAnsi="Times New Roman" w:cs="Times New Roman"/>
          <w:b/>
          <w:color w:val="000000" w:themeColor="text1"/>
          <w:sz w:val="24"/>
          <w:szCs w:val="24"/>
        </w:rPr>
        <w:t>publiskajiem ūdeņiem</w:t>
      </w:r>
      <w:r w:rsidR="00180FAD">
        <w:rPr>
          <w:rFonts w:ascii="Times New Roman" w:hAnsi="Times New Roman" w:cs="Times New Roman"/>
          <w:b/>
          <w:color w:val="000000" w:themeColor="text1"/>
          <w:sz w:val="24"/>
          <w:szCs w:val="24"/>
        </w:rPr>
        <w:t>, jūras piekrastes joslai</w:t>
      </w:r>
      <w:r>
        <w:rPr>
          <w:rFonts w:ascii="Times New Roman" w:hAnsi="Times New Roman" w:cs="Times New Roman"/>
          <w:b/>
          <w:color w:val="000000" w:themeColor="text1"/>
          <w:sz w:val="24"/>
          <w:szCs w:val="24"/>
        </w:rPr>
        <w:t xml:space="preserve"> un</w:t>
      </w:r>
      <w:r w:rsidRPr="00E61BDB">
        <w:rPr>
          <w:rFonts w:ascii="Times New Roman" w:hAnsi="Times New Roman" w:cs="Times New Roman"/>
          <w:b/>
          <w:color w:val="000000" w:themeColor="text1"/>
          <w:sz w:val="24"/>
          <w:szCs w:val="24"/>
        </w:rPr>
        <w:t xml:space="preserve"> īpaši aizsargājamām dabas teritorijām</w:t>
      </w:r>
    </w:p>
    <w:bookmarkEnd w:id="2"/>
    <w:bookmarkEnd w:id="3"/>
    <w:p w14:paraId="1763F18A" w14:textId="77777777" w:rsidR="00232751" w:rsidRPr="00291585" w:rsidRDefault="00232751" w:rsidP="00B751F9">
      <w:pPr>
        <w:shd w:val="clear" w:color="auto" w:fill="FFFFFF"/>
        <w:spacing w:after="0" w:line="240" w:lineRule="auto"/>
        <w:ind w:left="454"/>
        <w:jc w:val="right"/>
        <w:rPr>
          <w:rFonts w:ascii="Times New Roman" w:eastAsia="Times New Roman" w:hAnsi="Times New Roman" w:cs="Times New Roman"/>
          <w:i/>
          <w:iCs/>
          <w:color w:val="000000" w:themeColor="text1"/>
          <w:sz w:val="24"/>
          <w:szCs w:val="24"/>
        </w:rPr>
      </w:pPr>
    </w:p>
    <w:p w14:paraId="7035EE9B" w14:textId="12937737" w:rsidR="00232751" w:rsidRPr="00291585" w:rsidRDefault="00A161AA" w:rsidP="00B751F9">
      <w:pPr>
        <w:shd w:val="clear" w:color="auto" w:fill="FFFFFF"/>
        <w:spacing w:after="0" w:line="240" w:lineRule="auto"/>
        <w:ind w:left="454"/>
        <w:jc w:val="right"/>
        <w:rPr>
          <w:rFonts w:ascii="Times New Roman" w:eastAsia="Times New Roman" w:hAnsi="Times New Roman" w:cs="Times New Roman"/>
          <w:i/>
          <w:iCs/>
          <w:color w:val="000000" w:themeColor="text1"/>
          <w:sz w:val="24"/>
          <w:szCs w:val="24"/>
        </w:rPr>
      </w:pPr>
      <w:r w:rsidRPr="00291585">
        <w:rPr>
          <w:rFonts w:ascii="Times New Roman" w:eastAsia="Times New Roman" w:hAnsi="Times New Roman" w:cs="Times New Roman"/>
          <w:i/>
          <w:iCs/>
          <w:color w:val="000000" w:themeColor="text1"/>
          <w:sz w:val="24"/>
          <w:szCs w:val="24"/>
        </w:rPr>
        <w:t xml:space="preserve">Izdoti saskaņā </w:t>
      </w:r>
      <w:r w:rsidRPr="008A5F29">
        <w:rPr>
          <w:rFonts w:ascii="Times New Roman" w:eastAsia="Times New Roman" w:hAnsi="Times New Roman" w:cs="Times New Roman"/>
          <w:i/>
          <w:iCs/>
          <w:color w:val="000000" w:themeColor="text1"/>
          <w:sz w:val="24"/>
          <w:szCs w:val="24"/>
        </w:rPr>
        <w:t>ar</w:t>
      </w:r>
      <w:r w:rsidR="0045527B" w:rsidRPr="008A5F29">
        <w:rPr>
          <w:rFonts w:ascii="Times New Roman" w:eastAsia="Times New Roman" w:hAnsi="Times New Roman" w:cs="Times New Roman"/>
          <w:i/>
          <w:iCs/>
          <w:color w:val="000000" w:themeColor="text1"/>
          <w:sz w:val="24"/>
          <w:szCs w:val="24"/>
        </w:rPr>
        <w:t xml:space="preserve"> Aizsargjoslu likuma 36.panta piekto daļu un</w:t>
      </w:r>
    </w:p>
    <w:p w14:paraId="600FA858" w14:textId="77FC13FE" w:rsidR="00232751" w:rsidRDefault="00232751" w:rsidP="00B751F9">
      <w:pPr>
        <w:shd w:val="clear" w:color="auto" w:fill="FFFFFF"/>
        <w:spacing w:line="240" w:lineRule="auto"/>
        <w:ind w:left="454"/>
        <w:jc w:val="right"/>
        <w:rPr>
          <w:rFonts w:ascii="Times New Roman" w:eastAsia="Times New Roman" w:hAnsi="Times New Roman" w:cs="Times New Roman"/>
          <w:i/>
          <w:iCs/>
          <w:color w:val="000000" w:themeColor="text1"/>
          <w:sz w:val="24"/>
          <w:szCs w:val="24"/>
        </w:rPr>
      </w:pPr>
      <w:r w:rsidRPr="00291585">
        <w:rPr>
          <w:rFonts w:ascii="Times New Roman" w:eastAsia="Times New Roman" w:hAnsi="Times New Roman" w:cs="Times New Roman"/>
          <w:i/>
          <w:iCs/>
          <w:color w:val="000000" w:themeColor="text1"/>
          <w:sz w:val="24"/>
          <w:szCs w:val="24"/>
        </w:rPr>
        <w:t>Zemes pārvaldības likuma 13.panta pirmās daļas 2.punktu</w:t>
      </w:r>
    </w:p>
    <w:bookmarkEnd w:id="1"/>
    <w:p w14:paraId="1C97F24F" w14:textId="77777777" w:rsidR="00A47289" w:rsidRPr="00291585" w:rsidRDefault="00A47289" w:rsidP="00B751F9">
      <w:pPr>
        <w:shd w:val="clear" w:color="auto" w:fill="FFFFFF"/>
        <w:spacing w:line="240" w:lineRule="auto"/>
        <w:ind w:left="454"/>
        <w:jc w:val="right"/>
        <w:rPr>
          <w:rFonts w:ascii="Times New Roman" w:eastAsia="Times New Roman" w:hAnsi="Times New Roman" w:cs="Times New Roman"/>
          <w:i/>
          <w:iCs/>
          <w:color w:val="000000" w:themeColor="text1"/>
          <w:sz w:val="24"/>
          <w:szCs w:val="24"/>
        </w:rPr>
      </w:pPr>
    </w:p>
    <w:p w14:paraId="53BA1182" w14:textId="0AAF332A" w:rsidR="000F4A79" w:rsidRPr="008A5F29" w:rsidRDefault="00A47289" w:rsidP="008A5F29">
      <w:pPr>
        <w:pStyle w:val="ListParagraph"/>
        <w:numPr>
          <w:ilvl w:val="0"/>
          <w:numId w:val="24"/>
        </w:numPr>
        <w:jc w:val="center"/>
        <w:rPr>
          <w:rFonts w:ascii="Times New Roman" w:hAnsi="Times New Roman" w:cs="Times New Roman"/>
          <w:b/>
          <w:sz w:val="24"/>
          <w:szCs w:val="24"/>
        </w:rPr>
      </w:pPr>
      <w:bookmarkStart w:id="4" w:name="_Hlk77599434"/>
      <w:r w:rsidRPr="008A5F29">
        <w:rPr>
          <w:rFonts w:ascii="Times New Roman" w:hAnsi="Times New Roman" w:cs="Times New Roman"/>
          <w:b/>
          <w:sz w:val="24"/>
          <w:szCs w:val="24"/>
        </w:rPr>
        <w:t>Vispārīgie jautājumi</w:t>
      </w:r>
    </w:p>
    <w:bookmarkEnd w:id="0"/>
    <w:p w14:paraId="199B4E04" w14:textId="77777777" w:rsidR="00A47289" w:rsidRPr="00A47289" w:rsidRDefault="00A47289" w:rsidP="00A47289">
      <w:pPr>
        <w:pStyle w:val="ListParagraph"/>
        <w:ind w:left="1174"/>
        <w:rPr>
          <w:rFonts w:ascii="Times New Roman" w:hAnsi="Times New Roman" w:cs="Times New Roman"/>
          <w:b/>
          <w:sz w:val="24"/>
          <w:szCs w:val="24"/>
        </w:rPr>
      </w:pPr>
    </w:p>
    <w:p w14:paraId="7A92B37D" w14:textId="2A20A77A" w:rsidR="00900DE8" w:rsidRPr="00900DE8" w:rsidRDefault="006E7976" w:rsidP="00900DE8">
      <w:pPr>
        <w:pStyle w:val="ListParagraph"/>
        <w:numPr>
          <w:ilvl w:val="0"/>
          <w:numId w:val="15"/>
        </w:numPr>
        <w:spacing w:after="120" w:line="240" w:lineRule="auto"/>
        <w:ind w:left="700"/>
        <w:jc w:val="both"/>
        <w:rPr>
          <w:rFonts w:ascii="Times New Roman" w:hAnsi="Times New Roman" w:cs="Times New Roman"/>
          <w:sz w:val="24"/>
          <w:szCs w:val="24"/>
        </w:rPr>
      </w:pPr>
      <w:r w:rsidRPr="00791595">
        <w:rPr>
          <w:rFonts w:ascii="Times New Roman" w:hAnsi="Times New Roman" w:cs="Times New Roman"/>
          <w:sz w:val="24"/>
          <w:szCs w:val="24"/>
        </w:rPr>
        <w:t xml:space="preserve">Noteikumi nosaka </w:t>
      </w:r>
      <w:r w:rsidR="009A3BC9" w:rsidRPr="00791595">
        <w:rPr>
          <w:rFonts w:ascii="Times New Roman" w:hAnsi="Times New Roman" w:cs="Times New Roman"/>
          <w:sz w:val="24"/>
          <w:szCs w:val="24"/>
        </w:rPr>
        <w:t>zaudējumu atlīdzības</w:t>
      </w:r>
      <w:r w:rsidR="00E81FC1" w:rsidRPr="00791595">
        <w:rPr>
          <w:rFonts w:ascii="Times New Roman" w:hAnsi="Times New Roman" w:cs="Times New Roman"/>
          <w:sz w:val="24"/>
          <w:szCs w:val="24"/>
        </w:rPr>
        <w:t xml:space="preserve"> (turpmāk – atlīdzība)</w:t>
      </w:r>
      <w:r w:rsidR="009A3BC9" w:rsidRPr="00791595">
        <w:rPr>
          <w:rFonts w:ascii="Times New Roman" w:hAnsi="Times New Roman" w:cs="Times New Roman"/>
          <w:sz w:val="24"/>
          <w:szCs w:val="24"/>
        </w:rPr>
        <w:t xml:space="preserve"> veidu un apmēru, kā arī aprēķināšanas un samaksas kārtību p</w:t>
      </w:r>
      <w:r w:rsidR="0060158A" w:rsidRPr="00791595">
        <w:rPr>
          <w:rFonts w:ascii="Times New Roman" w:hAnsi="Times New Roman" w:cs="Times New Roman"/>
          <w:sz w:val="24"/>
          <w:szCs w:val="24"/>
        </w:rPr>
        <w:t xml:space="preserve">ar </w:t>
      </w:r>
      <w:r w:rsidR="00282D39" w:rsidRPr="00791595">
        <w:rPr>
          <w:rFonts w:ascii="Times New Roman" w:hAnsi="Times New Roman" w:cs="Times New Roman"/>
          <w:sz w:val="24"/>
          <w:szCs w:val="24"/>
        </w:rPr>
        <w:t xml:space="preserve">nekustamā </w:t>
      </w:r>
      <w:r w:rsidR="0060158A" w:rsidRPr="00791595">
        <w:rPr>
          <w:rFonts w:ascii="Times New Roman" w:hAnsi="Times New Roman" w:cs="Times New Roman"/>
          <w:sz w:val="24"/>
          <w:szCs w:val="24"/>
        </w:rPr>
        <w:t xml:space="preserve">īpašuma tiesību aprobežojumiem, </w:t>
      </w:r>
      <w:r w:rsidR="009A3BC9" w:rsidRPr="00791595">
        <w:rPr>
          <w:rFonts w:ascii="Times New Roman" w:hAnsi="Times New Roman" w:cs="Times New Roman"/>
          <w:sz w:val="24"/>
          <w:szCs w:val="24"/>
        </w:rPr>
        <w:t>lai nodrošinā</w:t>
      </w:r>
      <w:r w:rsidR="0060158A" w:rsidRPr="00791595">
        <w:rPr>
          <w:rFonts w:ascii="Times New Roman" w:hAnsi="Times New Roman" w:cs="Times New Roman"/>
          <w:sz w:val="24"/>
          <w:szCs w:val="24"/>
        </w:rPr>
        <w:t>t</w:t>
      </w:r>
      <w:r w:rsidR="009A3BC9" w:rsidRPr="00791595">
        <w:rPr>
          <w:rFonts w:ascii="Times New Roman" w:hAnsi="Times New Roman" w:cs="Times New Roman"/>
          <w:sz w:val="24"/>
          <w:szCs w:val="24"/>
        </w:rPr>
        <w:t>u</w:t>
      </w:r>
      <w:r w:rsidR="0060158A" w:rsidRPr="00791595">
        <w:rPr>
          <w:rFonts w:ascii="Times New Roman" w:hAnsi="Times New Roman" w:cs="Times New Roman"/>
          <w:sz w:val="24"/>
          <w:szCs w:val="24"/>
        </w:rPr>
        <w:t xml:space="preserve"> piekļuvi</w:t>
      </w:r>
      <w:r w:rsidR="00B072FC" w:rsidRPr="00791595">
        <w:rPr>
          <w:rFonts w:ascii="Times New Roman" w:hAnsi="Times New Roman" w:cs="Times New Roman"/>
          <w:sz w:val="24"/>
          <w:szCs w:val="24"/>
        </w:rPr>
        <w:t xml:space="preserve"> iekšzemes publiskajiem ūdeņiem, </w:t>
      </w:r>
      <w:r w:rsidR="0060158A" w:rsidRPr="00791595">
        <w:rPr>
          <w:rFonts w:ascii="Times New Roman" w:hAnsi="Times New Roman" w:cs="Times New Roman"/>
          <w:sz w:val="24"/>
          <w:szCs w:val="24"/>
        </w:rPr>
        <w:t>īpaši aizsargājamām dabas t</w:t>
      </w:r>
      <w:r w:rsidR="009A3BC9" w:rsidRPr="00791595">
        <w:rPr>
          <w:rFonts w:ascii="Times New Roman" w:hAnsi="Times New Roman" w:cs="Times New Roman"/>
          <w:sz w:val="24"/>
          <w:szCs w:val="24"/>
        </w:rPr>
        <w:t>eritorijām</w:t>
      </w:r>
      <w:r w:rsidR="00B072FC" w:rsidRPr="00791595">
        <w:rPr>
          <w:rFonts w:ascii="Times New Roman" w:hAnsi="Times New Roman" w:cs="Times New Roman"/>
          <w:sz w:val="24"/>
          <w:szCs w:val="24"/>
        </w:rPr>
        <w:t xml:space="preserve"> un jūras</w:t>
      </w:r>
      <w:r w:rsidR="005B106F" w:rsidRPr="00791595">
        <w:rPr>
          <w:rFonts w:ascii="Times New Roman" w:hAnsi="Times New Roman" w:cs="Times New Roman"/>
          <w:sz w:val="24"/>
          <w:szCs w:val="24"/>
        </w:rPr>
        <w:t xml:space="preserve"> piekrastes joslai</w:t>
      </w:r>
      <w:r w:rsidR="004E79DC" w:rsidRPr="00791595">
        <w:rPr>
          <w:rFonts w:ascii="Times New Roman" w:hAnsi="Times New Roman" w:cs="Times New Roman"/>
          <w:sz w:val="24"/>
          <w:szCs w:val="24"/>
        </w:rPr>
        <w:t xml:space="preserve"> (turpmāk – piekļuve)</w:t>
      </w:r>
      <w:r w:rsidR="004472B9" w:rsidRPr="00791595">
        <w:rPr>
          <w:rFonts w:ascii="Times New Roman" w:hAnsi="Times New Roman" w:cs="Times New Roman"/>
          <w:sz w:val="24"/>
          <w:szCs w:val="24"/>
        </w:rPr>
        <w:t>.</w:t>
      </w:r>
    </w:p>
    <w:p w14:paraId="444FAC5F" w14:textId="2D5CC5B1" w:rsidR="00900DE8" w:rsidRPr="00900DE8" w:rsidRDefault="00801B79" w:rsidP="00900DE8">
      <w:pPr>
        <w:pStyle w:val="ListParagraph"/>
        <w:numPr>
          <w:ilvl w:val="0"/>
          <w:numId w:val="15"/>
        </w:numPr>
        <w:spacing w:after="0" w:line="240" w:lineRule="auto"/>
        <w:jc w:val="both"/>
        <w:rPr>
          <w:rFonts w:ascii="Times New Roman" w:hAnsi="Times New Roman" w:cs="Times New Roman"/>
          <w:sz w:val="24"/>
          <w:szCs w:val="24"/>
        </w:rPr>
      </w:pPr>
      <w:r w:rsidRPr="00791595">
        <w:rPr>
          <w:rFonts w:ascii="Times New Roman" w:hAnsi="Times New Roman" w:cs="Times New Roman"/>
          <w:sz w:val="24"/>
          <w:szCs w:val="24"/>
        </w:rPr>
        <w:t>Nekustamā īpašuma</w:t>
      </w:r>
      <w:r w:rsidR="0026466E" w:rsidRPr="00791595">
        <w:rPr>
          <w:rFonts w:ascii="Times New Roman" w:hAnsi="Times New Roman" w:cs="Times New Roman"/>
          <w:sz w:val="24"/>
          <w:szCs w:val="24"/>
        </w:rPr>
        <w:t>,</w:t>
      </w:r>
      <w:r w:rsidRPr="00791595">
        <w:rPr>
          <w:rFonts w:ascii="Times New Roman" w:hAnsi="Times New Roman" w:cs="Times New Roman"/>
          <w:sz w:val="24"/>
          <w:szCs w:val="24"/>
        </w:rPr>
        <w:t xml:space="preserve"> </w:t>
      </w:r>
      <w:r w:rsidR="0026466E" w:rsidRPr="00791595">
        <w:rPr>
          <w:rFonts w:ascii="Times New Roman" w:hAnsi="Times New Roman" w:cs="Times New Roman"/>
          <w:sz w:val="24"/>
          <w:szCs w:val="24"/>
        </w:rPr>
        <w:t>kuram noteikts</w:t>
      </w:r>
      <w:r w:rsidR="002049DE" w:rsidRPr="00791595">
        <w:rPr>
          <w:rFonts w:ascii="Times New Roman" w:hAnsi="Times New Roman" w:cs="Times New Roman"/>
          <w:sz w:val="24"/>
          <w:szCs w:val="24"/>
        </w:rPr>
        <w:t xml:space="preserve"> šo noteikumu</w:t>
      </w:r>
      <w:r w:rsidR="00A73EA8" w:rsidRPr="00791595">
        <w:rPr>
          <w:rFonts w:ascii="Times New Roman" w:hAnsi="Times New Roman" w:cs="Times New Roman"/>
          <w:sz w:val="24"/>
          <w:szCs w:val="24"/>
        </w:rPr>
        <w:t xml:space="preserve"> 1.punktā minētais</w:t>
      </w:r>
      <w:r w:rsidR="0026466E" w:rsidRPr="00791595">
        <w:rPr>
          <w:rFonts w:ascii="Times New Roman" w:hAnsi="Times New Roman" w:cs="Times New Roman"/>
          <w:sz w:val="24"/>
          <w:szCs w:val="24"/>
        </w:rPr>
        <w:t xml:space="preserve"> aprobežojums, </w:t>
      </w:r>
      <w:r w:rsidRPr="00791595">
        <w:rPr>
          <w:rFonts w:ascii="Times New Roman" w:hAnsi="Times New Roman" w:cs="Times New Roman"/>
          <w:sz w:val="24"/>
          <w:szCs w:val="24"/>
        </w:rPr>
        <w:t xml:space="preserve">īpašniekam </w:t>
      </w:r>
      <w:r w:rsidR="00794A93" w:rsidRPr="00791595">
        <w:rPr>
          <w:rFonts w:ascii="Times New Roman" w:hAnsi="Times New Roman" w:cs="Times New Roman"/>
          <w:sz w:val="24"/>
          <w:szCs w:val="24"/>
        </w:rPr>
        <w:t>(turpmāk – īpašnieks)</w:t>
      </w:r>
      <w:r w:rsidR="006010B8" w:rsidRPr="00791595">
        <w:rPr>
          <w:rFonts w:ascii="Times New Roman" w:hAnsi="Times New Roman" w:cs="Times New Roman"/>
          <w:sz w:val="24"/>
          <w:szCs w:val="24"/>
        </w:rPr>
        <w:t xml:space="preserve"> par </w:t>
      </w:r>
      <w:r w:rsidR="00B751F9" w:rsidRPr="00791595">
        <w:rPr>
          <w:rFonts w:ascii="Times New Roman" w:hAnsi="Times New Roman" w:cs="Times New Roman"/>
          <w:sz w:val="24"/>
          <w:szCs w:val="24"/>
        </w:rPr>
        <w:t>aprobežojuma radīt</w:t>
      </w:r>
      <w:r w:rsidR="005A4ACD" w:rsidRPr="00791595">
        <w:rPr>
          <w:rFonts w:ascii="Times New Roman" w:hAnsi="Times New Roman" w:cs="Times New Roman"/>
          <w:sz w:val="24"/>
          <w:szCs w:val="24"/>
        </w:rPr>
        <w:t>ajiem</w:t>
      </w:r>
      <w:r w:rsidR="00B751F9" w:rsidRPr="00791595">
        <w:rPr>
          <w:rFonts w:ascii="Times New Roman" w:hAnsi="Times New Roman" w:cs="Times New Roman"/>
          <w:sz w:val="24"/>
          <w:szCs w:val="24"/>
        </w:rPr>
        <w:t xml:space="preserve"> </w:t>
      </w:r>
      <w:r w:rsidR="006010B8" w:rsidRPr="00791595">
        <w:rPr>
          <w:rFonts w:ascii="Times New Roman" w:hAnsi="Times New Roman" w:cs="Times New Roman"/>
          <w:sz w:val="24"/>
          <w:szCs w:val="24"/>
        </w:rPr>
        <w:t>zaudējum</w:t>
      </w:r>
      <w:r w:rsidR="005A4ACD" w:rsidRPr="00791595">
        <w:rPr>
          <w:rFonts w:ascii="Times New Roman" w:hAnsi="Times New Roman" w:cs="Times New Roman"/>
          <w:sz w:val="24"/>
          <w:szCs w:val="24"/>
        </w:rPr>
        <w:t>iem</w:t>
      </w:r>
      <w:r w:rsidR="00DE321C" w:rsidRPr="00791595">
        <w:rPr>
          <w:rFonts w:ascii="Times New Roman" w:hAnsi="Times New Roman" w:cs="Times New Roman"/>
          <w:sz w:val="24"/>
          <w:szCs w:val="24"/>
        </w:rPr>
        <w:t xml:space="preserve"> vietējā pašvaldība izmaksā</w:t>
      </w:r>
      <w:r w:rsidR="006010B8" w:rsidRPr="00791595">
        <w:rPr>
          <w:rFonts w:ascii="Times New Roman" w:hAnsi="Times New Roman" w:cs="Times New Roman"/>
          <w:sz w:val="24"/>
          <w:szCs w:val="24"/>
        </w:rPr>
        <w:t xml:space="preserve"> vienreizēju atlīdzību. </w:t>
      </w:r>
    </w:p>
    <w:p w14:paraId="7F8F9416" w14:textId="373B37A4" w:rsidR="005D3543" w:rsidRPr="005D3543" w:rsidRDefault="009F3116" w:rsidP="005D3543">
      <w:pPr>
        <w:pStyle w:val="ListParagraph"/>
        <w:numPr>
          <w:ilvl w:val="0"/>
          <w:numId w:val="15"/>
        </w:numPr>
        <w:spacing w:after="0" w:line="240" w:lineRule="auto"/>
        <w:jc w:val="both"/>
        <w:rPr>
          <w:rFonts w:ascii="Times New Roman" w:hAnsi="Times New Roman" w:cs="Times New Roman"/>
          <w:sz w:val="24"/>
          <w:szCs w:val="24"/>
        </w:rPr>
      </w:pPr>
      <w:r w:rsidRPr="00791595">
        <w:rPr>
          <w:rFonts w:ascii="Times New Roman" w:hAnsi="Times New Roman" w:cs="Times New Roman"/>
          <w:sz w:val="24"/>
          <w:szCs w:val="24"/>
        </w:rPr>
        <w:t>Tiesības uz atlīdzību ir īpašniekam, kura zemes īpašumā:</w:t>
      </w:r>
    </w:p>
    <w:p w14:paraId="6654CD6B" w14:textId="5BFE2FAE" w:rsidR="009F3116" w:rsidRDefault="005D3543" w:rsidP="005D3543">
      <w:pPr>
        <w:pStyle w:val="ListParagraph"/>
        <w:numPr>
          <w:ilvl w:val="1"/>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41DC" w:rsidRPr="005D3543">
        <w:rPr>
          <w:rFonts w:ascii="Times New Roman" w:hAnsi="Times New Roman" w:cs="Times New Roman"/>
          <w:sz w:val="24"/>
          <w:szCs w:val="24"/>
        </w:rPr>
        <w:t>p</w:t>
      </w:r>
      <w:r w:rsidR="009F3116" w:rsidRPr="005D3543">
        <w:rPr>
          <w:rFonts w:ascii="Times New Roman" w:hAnsi="Times New Roman" w:cs="Times New Roman"/>
          <w:sz w:val="24"/>
          <w:szCs w:val="24"/>
        </w:rPr>
        <w:t>lānots ierīkot jaunu piekļuvi;</w:t>
      </w:r>
    </w:p>
    <w:p w14:paraId="5E597329" w14:textId="5DC8CBAC" w:rsidR="009F3116" w:rsidRPr="005D3543" w:rsidRDefault="005D41DC" w:rsidP="005D3543">
      <w:pPr>
        <w:pStyle w:val="ListParagraph"/>
        <w:numPr>
          <w:ilvl w:val="1"/>
          <w:numId w:val="19"/>
        </w:numPr>
        <w:spacing w:after="0" w:line="240" w:lineRule="auto"/>
        <w:jc w:val="both"/>
        <w:rPr>
          <w:rFonts w:ascii="Times New Roman" w:hAnsi="Times New Roman" w:cs="Times New Roman"/>
          <w:sz w:val="24"/>
          <w:szCs w:val="24"/>
        </w:rPr>
      </w:pPr>
      <w:r w:rsidRPr="005D3543">
        <w:rPr>
          <w:rFonts w:ascii="Times New Roman" w:hAnsi="Times New Roman" w:cs="Times New Roman"/>
          <w:sz w:val="24"/>
          <w:szCs w:val="24"/>
        </w:rPr>
        <w:t>p</w:t>
      </w:r>
      <w:r w:rsidR="009F3116" w:rsidRPr="005D3543">
        <w:rPr>
          <w:rFonts w:ascii="Times New Roman" w:hAnsi="Times New Roman" w:cs="Times New Roman"/>
          <w:sz w:val="24"/>
          <w:szCs w:val="24"/>
        </w:rPr>
        <w:t>iekļuves vajadzībām plānots izmantot dabā esošus ceļus vai gājēju ceļus.</w:t>
      </w:r>
    </w:p>
    <w:p w14:paraId="26D33B3C" w14:textId="6EE3D590" w:rsidR="00A47289" w:rsidRPr="001E0E73" w:rsidRDefault="00404334" w:rsidP="00791595">
      <w:pPr>
        <w:pStyle w:val="ListParagraph"/>
        <w:numPr>
          <w:ilvl w:val="0"/>
          <w:numId w:val="15"/>
        </w:numPr>
        <w:spacing w:after="0" w:line="240" w:lineRule="auto"/>
        <w:jc w:val="both"/>
        <w:rPr>
          <w:rFonts w:ascii="Times New Roman" w:hAnsi="Times New Roman" w:cs="Times New Roman"/>
          <w:sz w:val="24"/>
          <w:szCs w:val="24"/>
        </w:rPr>
      </w:pPr>
      <w:r w:rsidRPr="001E0E73">
        <w:rPr>
          <w:rFonts w:ascii="Times New Roman" w:hAnsi="Times New Roman" w:cs="Times New Roman"/>
          <w:sz w:val="24"/>
          <w:szCs w:val="24"/>
        </w:rPr>
        <w:t>Noteikumi neattiecas uz iestādēm un atvasinātām publiskām personām</w:t>
      </w:r>
      <w:r w:rsidR="001E0E73" w:rsidRPr="001E0E73">
        <w:rPr>
          <w:rFonts w:ascii="Times New Roman" w:hAnsi="Times New Roman" w:cs="Times New Roman"/>
          <w:sz w:val="24"/>
          <w:szCs w:val="24"/>
        </w:rPr>
        <w:t>.</w:t>
      </w:r>
    </w:p>
    <w:p w14:paraId="4D1B3CFB" w14:textId="58315924" w:rsidR="00461CA6" w:rsidRDefault="00461CA6" w:rsidP="00791595">
      <w:pPr>
        <w:pStyle w:val="ListParagraph"/>
        <w:numPr>
          <w:ilvl w:val="0"/>
          <w:numId w:val="15"/>
        </w:numPr>
        <w:spacing w:after="0" w:line="240" w:lineRule="auto"/>
        <w:jc w:val="both"/>
        <w:rPr>
          <w:rFonts w:ascii="Times New Roman" w:hAnsi="Times New Roman" w:cs="Times New Roman"/>
          <w:sz w:val="24"/>
          <w:szCs w:val="24"/>
        </w:rPr>
      </w:pPr>
      <w:r w:rsidRPr="00791595">
        <w:rPr>
          <w:rFonts w:ascii="Times New Roman" w:hAnsi="Times New Roman" w:cs="Times New Roman"/>
          <w:sz w:val="24"/>
          <w:szCs w:val="24"/>
        </w:rPr>
        <w:t xml:space="preserve">Piekļuvei, kas līdz šo noteikumu spēkā stāšanās dienai noteikta vietējās pašvaldības teritorijas plānojumā vai </w:t>
      </w:r>
      <w:proofErr w:type="spellStart"/>
      <w:r w:rsidRPr="00791595">
        <w:rPr>
          <w:rFonts w:ascii="Times New Roman" w:hAnsi="Times New Roman" w:cs="Times New Roman"/>
          <w:sz w:val="24"/>
          <w:szCs w:val="24"/>
        </w:rPr>
        <w:t>lokālplānojumā</w:t>
      </w:r>
      <w:proofErr w:type="spellEnd"/>
      <w:r w:rsidRPr="00791595">
        <w:rPr>
          <w:rFonts w:ascii="Times New Roman" w:hAnsi="Times New Roman" w:cs="Times New Roman"/>
          <w:sz w:val="24"/>
          <w:szCs w:val="24"/>
        </w:rPr>
        <w:t xml:space="preserve"> atbilstoši Zemes pārvaldības likuma 6.panta pirmajai daļai, šo noteikumu prasības piemēro, ja īpašnieks par aprobežojuma radītajiem zaudējumiem atlīdzību nav saņēmis līdz šo noteikumu spēkā stāšanās dienai. </w:t>
      </w:r>
    </w:p>
    <w:p w14:paraId="5491B6F6" w14:textId="0E75B358" w:rsidR="004D2D77" w:rsidRPr="00791595" w:rsidRDefault="00461CA6" w:rsidP="00791595">
      <w:pPr>
        <w:pStyle w:val="ListParagraph"/>
        <w:numPr>
          <w:ilvl w:val="0"/>
          <w:numId w:val="15"/>
        </w:numPr>
        <w:spacing w:after="0" w:line="240" w:lineRule="auto"/>
        <w:jc w:val="both"/>
        <w:rPr>
          <w:rFonts w:ascii="Times New Roman" w:hAnsi="Times New Roman" w:cs="Times New Roman"/>
          <w:sz w:val="24"/>
          <w:szCs w:val="24"/>
        </w:rPr>
      </w:pPr>
      <w:r w:rsidRPr="00791595">
        <w:rPr>
          <w:rFonts w:ascii="Times New Roman" w:hAnsi="Times New Roman" w:cs="Times New Roman"/>
          <w:sz w:val="24"/>
          <w:szCs w:val="24"/>
        </w:rPr>
        <w:t>Atlīdzība ir vienreizēja. Pēc īpašuma tiesību pārejas cita</w:t>
      </w:r>
      <w:r w:rsidR="004D2D77" w:rsidRPr="00791595">
        <w:rPr>
          <w:rFonts w:ascii="Times New Roman" w:hAnsi="Times New Roman" w:cs="Times New Roman"/>
          <w:sz w:val="24"/>
          <w:szCs w:val="24"/>
        </w:rPr>
        <w:t>m zemes īpašniekam šo atlīdzību</w:t>
      </w:r>
    </w:p>
    <w:p w14:paraId="3BD7FCCE" w14:textId="6E24B495" w:rsidR="00791595" w:rsidRDefault="00461CA6" w:rsidP="005D3543">
      <w:pPr>
        <w:pStyle w:val="ListParagraph"/>
        <w:spacing w:after="0" w:line="240" w:lineRule="auto"/>
        <w:jc w:val="both"/>
        <w:rPr>
          <w:rFonts w:ascii="Times New Roman" w:hAnsi="Times New Roman" w:cs="Times New Roman"/>
          <w:sz w:val="24"/>
          <w:szCs w:val="24"/>
        </w:rPr>
      </w:pPr>
      <w:r w:rsidRPr="00791595">
        <w:rPr>
          <w:rFonts w:ascii="Times New Roman" w:hAnsi="Times New Roman" w:cs="Times New Roman"/>
          <w:sz w:val="24"/>
          <w:szCs w:val="24"/>
        </w:rPr>
        <w:t>atkārtoti neizmaksā</w:t>
      </w:r>
      <w:r w:rsidRPr="005D3543">
        <w:rPr>
          <w:rFonts w:ascii="Times New Roman" w:hAnsi="Times New Roman" w:cs="Times New Roman"/>
          <w:sz w:val="24"/>
          <w:szCs w:val="24"/>
        </w:rPr>
        <w:t>.</w:t>
      </w:r>
    </w:p>
    <w:p w14:paraId="497BB676" w14:textId="38913FEA" w:rsidR="00756696" w:rsidRPr="005D3543" w:rsidRDefault="002B69D9" w:rsidP="005D3543">
      <w:pPr>
        <w:pStyle w:val="ListParagraph"/>
        <w:numPr>
          <w:ilvl w:val="0"/>
          <w:numId w:val="15"/>
        </w:numPr>
        <w:spacing w:after="0" w:line="240" w:lineRule="auto"/>
        <w:jc w:val="both"/>
        <w:rPr>
          <w:rFonts w:ascii="Times New Roman" w:hAnsi="Times New Roman" w:cs="Times New Roman"/>
          <w:sz w:val="24"/>
          <w:szCs w:val="24"/>
        </w:rPr>
      </w:pPr>
      <w:r w:rsidRPr="00791595">
        <w:rPr>
          <w:rFonts w:ascii="Times New Roman" w:hAnsi="Times New Roman" w:cs="Times New Roman"/>
        </w:rPr>
        <w:t>P</w:t>
      </w:r>
      <w:r w:rsidR="009F3116" w:rsidRPr="00791595">
        <w:rPr>
          <w:rFonts w:ascii="Times New Roman" w:hAnsi="Times New Roman" w:cs="Times New Roman"/>
          <w:sz w:val="24"/>
          <w:szCs w:val="24"/>
        </w:rPr>
        <w:t>ašvaldība un īpašnieks slēdz vienošanos</w:t>
      </w:r>
      <w:bookmarkStart w:id="5" w:name="_Hlk77597799"/>
      <w:r w:rsidR="009F3116" w:rsidRPr="00791595">
        <w:rPr>
          <w:rFonts w:ascii="Times New Roman" w:hAnsi="Times New Roman" w:cs="Times New Roman"/>
          <w:sz w:val="24"/>
          <w:szCs w:val="24"/>
        </w:rPr>
        <w:t xml:space="preserve">, kurā </w:t>
      </w:r>
      <w:r w:rsidR="00407F08" w:rsidRPr="00791595">
        <w:rPr>
          <w:rFonts w:ascii="Times New Roman" w:hAnsi="Times New Roman" w:cs="Times New Roman"/>
          <w:sz w:val="24"/>
          <w:szCs w:val="24"/>
        </w:rPr>
        <w:t>norāda</w:t>
      </w:r>
      <w:r w:rsidR="004D2D77" w:rsidRPr="00791595">
        <w:rPr>
          <w:rFonts w:ascii="Times New Roman" w:hAnsi="Times New Roman" w:cs="Times New Roman"/>
          <w:sz w:val="24"/>
          <w:szCs w:val="24"/>
        </w:rPr>
        <w:t xml:space="preserve"> piekļuves novietojumu, platību</w:t>
      </w:r>
      <w:bookmarkEnd w:id="5"/>
      <w:r w:rsidR="1ED80A8E" w:rsidRPr="00791595">
        <w:rPr>
          <w:rFonts w:ascii="Times New Roman" w:hAnsi="Times New Roman" w:cs="Times New Roman"/>
          <w:sz w:val="24"/>
          <w:szCs w:val="24"/>
        </w:rPr>
        <w:t>,</w:t>
      </w:r>
      <w:r w:rsidR="004D2D77" w:rsidRPr="00791595">
        <w:rPr>
          <w:rFonts w:ascii="Times New Roman" w:hAnsi="Times New Roman" w:cs="Times New Roman"/>
          <w:sz w:val="24"/>
          <w:szCs w:val="24"/>
        </w:rPr>
        <w:t xml:space="preserve"> par kuru zemes īpašniekam aprēķināma atlīdzība, </w:t>
      </w:r>
      <w:r w:rsidR="00407F08" w:rsidRPr="00791595">
        <w:rPr>
          <w:rFonts w:ascii="Times New Roman" w:hAnsi="Times New Roman" w:cs="Times New Roman"/>
          <w:sz w:val="24"/>
          <w:szCs w:val="24"/>
        </w:rPr>
        <w:t xml:space="preserve">atlīdzības summu, </w:t>
      </w:r>
      <w:r w:rsidR="004D2D77" w:rsidRPr="00791595">
        <w:rPr>
          <w:rFonts w:ascii="Times New Roman" w:hAnsi="Times New Roman" w:cs="Times New Roman"/>
          <w:sz w:val="24"/>
          <w:szCs w:val="24"/>
        </w:rPr>
        <w:t>kā arī</w:t>
      </w:r>
      <w:r w:rsidR="009F3116" w:rsidRPr="00791595">
        <w:rPr>
          <w:rFonts w:ascii="Times New Roman" w:hAnsi="Times New Roman" w:cs="Times New Roman"/>
          <w:sz w:val="24"/>
          <w:szCs w:val="24"/>
        </w:rPr>
        <w:t xml:space="preserve"> labiekārtojuma veidu, pušu tiesības un pienākumus, ieguldījumus piekļuves izveidē un uzturēšanā</w:t>
      </w:r>
      <w:r w:rsidR="001D1EC9" w:rsidRPr="00791595">
        <w:rPr>
          <w:rFonts w:ascii="Times New Roman" w:hAnsi="Times New Roman" w:cs="Times New Roman"/>
          <w:sz w:val="24"/>
          <w:szCs w:val="24"/>
        </w:rPr>
        <w:t>, un citus būtiskus nosacījumus pēc pušu ieskatiem</w:t>
      </w:r>
      <w:r w:rsidR="009F3116" w:rsidRPr="00791595">
        <w:rPr>
          <w:rFonts w:ascii="Times New Roman" w:hAnsi="Times New Roman" w:cs="Times New Roman"/>
          <w:sz w:val="24"/>
          <w:szCs w:val="24"/>
        </w:rPr>
        <w:t xml:space="preserve">. </w:t>
      </w:r>
      <w:r w:rsidR="004D2D77" w:rsidRPr="00791595">
        <w:rPr>
          <w:rFonts w:ascii="Times New Roman" w:hAnsi="Times New Roman" w:cs="Times New Roman"/>
          <w:sz w:val="24"/>
          <w:szCs w:val="24"/>
        </w:rPr>
        <w:t>Pašvaldībai un īpašniekam</w:t>
      </w:r>
      <w:r w:rsidR="004D2D77" w:rsidRPr="00791595">
        <w:rPr>
          <w:rFonts w:ascii="Times New Roman" w:hAnsi="Times New Roman" w:cs="Times New Roman"/>
          <w:sz w:val="24"/>
          <w:szCs w:val="24"/>
          <w:shd w:val="clear" w:color="auto" w:fill="FFFFFF"/>
        </w:rPr>
        <w:t xml:space="preserve"> ir tiesības vienoties, ka atlīdzība netiek piemērota vispār vai arī tā tiek piemērota citā apmērā, nekā noteikts šajos noteikumos. </w:t>
      </w:r>
    </w:p>
    <w:p w14:paraId="31480A01" w14:textId="2A5462BF" w:rsidR="00461CA6" w:rsidRPr="00791595" w:rsidRDefault="00461CA6" w:rsidP="00791595">
      <w:pPr>
        <w:pStyle w:val="ListParagraph"/>
        <w:numPr>
          <w:ilvl w:val="0"/>
          <w:numId w:val="15"/>
        </w:numPr>
        <w:spacing w:after="0" w:line="240" w:lineRule="auto"/>
        <w:jc w:val="both"/>
        <w:rPr>
          <w:rFonts w:ascii="Times New Roman" w:hAnsi="Times New Roman" w:cs="Times New Roman"/>
          <w:sz w:val="24"/>
          <w:szCs w:val="24"/>
        </w:rPr>
      </w:pPr>
      <w:r w:rsidRPr="00791595">
        <w:rPr>
          <w:rFonts w:ascii="Times New Roman" w:hAnsi="Times New Roman" w:cs="Times New Roman"/>
          <w:sz w:val="24"/>
          <w:szCs w:val="24"/>
        </w:rPr>
        <w:t>Ja zemes īpašums ir kopīpašumā, atlīdzību izmaksā visiem kopīpašniekiem proporcionāli īpašumā esošās domājamās daļas apmēram. Ja kopīpašnieki ir noslēguši līgumu par zemes kopīpašuma lietošanas kārtību, kas reģistrēts zemesgrāmatā, atlīdzību izmaksā atbilstoši minētā līguma nosacījumiem.</w:t>
      </w:r>
    </w:p>
    <w:p w14:paraId="77BEC3EB" w14:textId="77777777" w:rsidR="00E81FC1" w:rsidRDefault="00E81FC1" w:rsidP="00791595">
      <w:pPr>
        <w:pStyle w:val="ListParagraph"/>
        <w:spacing w:after="0" w:line="240" w:lineRule="auto"/>
        <w:ind w:left="663"/>
        <w:jc w:val="both"/>
        <w:rPr>
          <w:rFonts w:ascii="Times New Roman" w:hAnsi="Times New Roman" w:cs="Times New Roman"/>
          <w:sz w:val="24"/>
          <w:szCs w:val="24"/>
        </w:rPr>
      </w:pPr>
    </w:p>
    <w:p w14:paraId="393A84B8" w14:textId="753C2904" w:rsidR="00490E82" w:rsidRPr="005D3543" w:rsidRDefault="005D3543" w:rsidP="005D3543">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II. </w:t>
      </w:r>
      <w:r w:rsidR="00490E82" w:rsidRPr="005D3543">
        <w:rPr>
          <w:rFonts w:ascii="Times New Roman" w:hAnsi="Times New Roman" w:cs="Times New Roman"/>
          <w:b/>
          <w:sz w:val="24"/>
          <w:szCs w:val="24"/>
        </w:rPr>
        <w:t>Atlīdzības apmēra aprēķināšanas kārtība</w:t>
      </w:r>
    </w:p>
    <w:p w14:paraId="2F71B2BA" w14:textId="1B1162E6" w:rsidR="00A47289" w:rsidRDefault="00A47289" w:rsidP="00791595">
      <w:pPr>
        <w:spacing w:after="0" w:line="240" w:lineRule="auto"/>
        <w:jc w:val="both"/>
      </w:pPr>
    </w:p>
    <w:p w14:paraId="36827575" w14:textId="7F4F18EE" w:rsidR="00B6660F" w:rsidRPr="008B1F62" w:rsidRDefault="007D7C42" w:rsidP="00791595">
      <w:pPr>
        <w:pStyle w:val="ListParagraph"/>
        <w:numPr>
          <w:ilvl w:val="0"/>
          <w:numId w:val="15"/>
        </w:numPr>
        <w:spacing w:after="0" w:line="240" w:lineRule="auto"/>
        <w:jc w:val="both"/>
        <w:rPr>
          <w:rFonts w:ascii="Times New Roman" w:hAnsi="Times New Roman" w:cs="Times New Roman"/>
          <w:sz w:val="24"/>
          <w:szCs w:val="24"/>
        </w:rPr>
      </w:pPr>
      <w:r w:rsidRPr="1DDDAE55">
        <w:rPr>
          <w:rFonts w:ascii="Times New Roman" w:hAnsi="Times New Roman" w:cs="Times New Roman"/>
          <w:sz w:val="24"/>
          <w:szCs w:val="24"/>
        </w:rPr>
        <w:lastRenderedPageBreak/>
        <w:t xml:space="preserve">Zemes platību, par kuru īpašniekam aprēķina atlīdzību, </w:t>
      </w:r>
      <w:r w:rsidR="0068487A" w:rsidRPr="1DDDAE55">
        <w:rPr>
          <w:rFonts w:ascii="Times New Roman" w:hAnsi="Times New Roman" w:cs="Times New Roman"/>
          <w:sz w:val="24"/>
          <w:szCs w:val="24"/>
        </w:rPr>
        <w:t xml:space="preserve">nosaka </w:t>
      </w:r>
      <w:r w:rsidR="2803E2BF" w:rsidRPr="1DDDAE55">
        <w:rPr>
          <w:rFonts w:ascii="Times New Roman" w:hAnsi="Times New Roman" w:cs="Times New Roman"/>
          <w:sz w:val="24"/>
          <w:szCs w:val="24"/>
        </w:rPr>
        <w:t>kvadrātmetros, noapaļ</w:t>
      </w:r>
      <w:r w:rsidR="00756696">
        <w:rPr>
          <w:rFonts w:ascii="Times New Roman" w:hAnsi="Times New Roman" w:cs="Times New Roman"/>
          <w:sz w:val="24"/>
          <w:szCs w:val="24"/>
        </w:rPr>
        <w:t>ojot līdz vienam kvadrātmetram</w:t>
      </w:r>
      <w:r w:rsidR="00B6660F" w:rsidRPr="1DDDAE55">
        <w:rPr>
          <w:rFonts w:ascii="Times New Roman" w:hAnsi="Times New Roman" w:cs="Times New Roman"/>
          <w:sz w:val="24"/>
          <w:szCs w:val="24"/>
        </w:rPr>
        <w:t>:</w:t>
      </w:r>
    </w:p>
    <w:p w14:paraId="6B325A19" w14:textId="0860EAD1" w:rsidR="00B6660F" w:rsidRDefault="008B1F62" w:rsidP="005D3543">
      <w:pPr>
        <w:pStyle w:val="ListParagraph"/>
        <w:numPr>
          <w:ilvl w:val="1"/>
          <w:numId w:val="20"/>
        </w:numPr>
        <w:spacing w:after="0" w:line="240" w:lineRule="auto"/>
        <w:jc w:val="both"/>
        <w:rPr>
          <w:rFonts w:ascii="Times New Roman" w:hAnsi="Times New Roman" w:cs="Times New Roman"/>
          <w:sz w:val="24"/>
          <w:szCs w:val="24"/>
        </w:rPr>
      </w:pPr>
      <w:r w:rsidRPr="005D3543">
        <w:rPr>
          <w:rFonts w:ascii="Times New Roman" w:hAnsi="Times New Roman" w:cs="Times New Roman"/>
          <w:sz w:val="24"/>
          <w:szCs w:val="24"/>
        </w:rPr>
        <w:t xml:space="preserve"> </w:t>
      </w:r>
      <w:r w:rsidR="00B6660F" w:rsidRPr="005D3543">
        <w:rPr>
          <w:rFonts w:ascii="Times New Roman" w:hAnsi="Times New Roman" w:cs="Times New Roman"/>
          <w:sz w:val="24"/>
          <w:szCs w:val="24"/>
        </w:rPr>
        <w:t>dab</w:t>
      </w:r>
      <w:r w:rsidR="00EC6727" w:rsidRPr="005D3543">
        <w:rPr>
          <w:rFonts w:ascii="Times New Roman" w:hAnsi="Times New Roman" w:cs="Times New Roman"/>
          <w:sz w:val="24"/>
          <w:szCs w:val="24"/>
        </w:rPr>
        <w:t xml:space="preserve">ā neesošai piekļuvei </w:t>
      </w:r>
      <w:r w:rsidR="1DC43144" w:rsidRPr="005D3543">
        <w:rPr>
          <w:rFonts w:ascii="Times New Roman" w:hAnsi="Times New Roman" w:cs="Times New Roman"/>
          <w:sz w:val="24"/>
          <w:szCs w:val="24"/>
        </w:rPr>
        <w:t xml:space="preserve"> -</w:t>
      </w:r>
      <w:r w:rsidR="004A7B05" w:rsidRPr="005D3543">
        <w:rPr>
          <w:rFonts w:ascii="Times New Roman" w:hAnsi="Times New Roman" w:cs="Times New Roman"/>
          <w:sz w:val="24"/>
          <w:szCs w:val="24"/>
        </w:rPr>
        <w:t xml:space="preserve"> pamatojoties uz izbūvējamā </w:t>
      </w:r>
      <w:r w:rsidR="004A7B05" w:rsidRPr="00F65C83">
        <w:rPr>
          <w:rFonts w:ascii="Times New Roman" w:hAnsi="Times New Roman" w:cs="Times New Roman"/>
          <w:sz w:val="24"/>
          <w:szCs w:val="24"/>
        </w:rPr>
        <w:t>objekta</w:t>
      </w:r>
      <w:r w:rsidR="00180FAD" w:rsidRPr="00F65C83">
        <w:rPr>
          <w:rFonts w:ascii="Times New Roman" w:hAnsi="Times New Roman" w:cs="Times New Roman"/>
          <w:sz w:val="24"/>
          <w:szCs w:val="24"/>
        </w:rPr>
        <w:t xml:space="preserve"> novietojuma plānu vai</w:t>
      </w:r>
      <w:r w:rsidR="004A7B05" w:rsidRPr="00F65C83">
        <w:rPr>
          <w:rFonts w:ascii="Times New Roman" w:hAnsi="Times New Roman" w:cs="Times New Roman"/>
          <w:sz w:val="24"/>
          <w:szCs w:val="24"/>
        </w:rPr>
        <w:t xml:space="preserve"> </w:t>
      </w:r>
      <w:r w:rsidR="004A7B05" w:rsidRPr="005D3543">
        <w:rPr>
          <w:rFonts w:ascii="Times New Roman" w:hAnsi="Times New Roman" w:cs="Times New Roman"/>
          <w:sz w:val="24"/>
          <w:szCs w:val="24"/>
        </w:rPr>
        <w:t>būvprojekta ģenerālplānu;</w:t>
      </w:r>
    </w:p>
    <w:p w14:paraId="3AD7850F" w14:textId="1521DB53" w:rsidR="0068487A" w:rsidRPr="00900DE8" w:rsidRDefault="005D3543" w:rsidP="00900DE8">
      <w:pPr>
        <w:pStyle w:val="ListParagraph"/>
        <w:numPr>
          <w:ilvl w:val="1"/>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6727" w:rsidRPr="005D3543">
        <w:rPr>
          <w:rFonts w:ascii="Times New Roman" w:hAnsi="Times New Roman" w:cs="Times New Roman"/>
          <w:sz w:val="24"/>
          <w:szCs w:val="24"/>
        </w:rPr>
        <w:t>j</w:t>
      </w:r>
      <w:r w:rsidR="00B6660F" w:rsidRPr="005D3543">
        <w:rPr>
          <w:rFonts w:ascii="Times New Roman" w:hAnsi="Times New Roman" w:cs="Times New Roman"/>
          <w:sz w:val="24"/>
          <w:szCs w:val="24"/>
        </w:rPr>
        <w:t>a piekļuves vajadzī</w:t>
      </w:r>
      <w:r w:rsidR="008B1F62" w:rsidRPr="005D3543">
        <w:rPr>
          <w:rFonts w:ascii="Times New Roman" w:hAnsi="Times New Roman" w:cs="Times New Roman"/>
          <w:sz w:val="24"/>
          <w:szCs w:val="24"/>
        </w:rPr>
        <w:t>bām plānots izmantot dabā esošu ceļu vai gājēju ceļu</w:t>
      </w:r>
      <w:r w:rsidR="00EC6727" w:rsidRPr="005D3543">
        <w:rPr>
          <w:rFonts w:ascii="Times New Roman" w:hAnsi="Times New Roman" w:cs="Times New Roman"/>
          <w:sz w:val="24"/>
          <w:szCs w:val="24"/>
        </w:rPr>
        <w:t xml:space="preserve"> </w:t>
      </w:r>
      <w:r w:rsidR="6F5BC97D" w:rsidRPr="005D3543">
        <w:rPr>
          <w:rFonts w:ascii="Times New Roman" w:hAnsi="Times New Roman" w:cs="Times New Roman"/>
          <w:sz w:val="24"/>
          <w:szCs w:val="24"/>
        </w:rPr>
        <w:t xml:space="preserve"> -</w:t>
      </w:r>
      <w:r w:rsidR="00EC6727" w:rsidRPr="005D3543">
        <w:rPr>
          <w:rFonts w:ascii="Times New Roman" w:hAnsi="Times New Roman" w:cs="Times New Roman"/>
          <w:sz w:val="24"/>
          <w:szCs w:val="24"/>
        </w:rPr>
        <w:t xml:space="preserve"> </w:t>
      </w:r>
      <w:r w:rsidR="008B1F62" w:rsidRPr="005D3543">
        <w:rPr>
          <w:rFonts w:ascii="Times New Roman" w:hAnsi="Times New Roman" w:cs="Times New Roman"/>
          <w:sz w:val="24"/>
          <w:szCs w:val="24"/>
        </w:rPr>
        <w:t>atbilstoši</w:t>
      </w:r>
      <w:r w:rsidR="00EC6727" w:rsidRPr="005D3543">
        <w:rPr>
          <w:rFonts w:ascii="Times New Roman" w:hAnsi="Times New Roman" w:cs="Times New Roman"/>
          <w:sz w:val="24"/>
          <w:szCs w:val="24"/>
        </w:rPr>
        <w:t xml:space="preserve"> esošā ceļa aiz</w:t>
      </w:r>
      <w:r w:rsidR="008B1F62" w:rsidRPr="005D3543">
        <w:rPr>
          <w:rFonts w:ascii="Times New Roman" w:hAnsi="Times New Roman" w:cs="Times New Roman"/>
          <w:sz w:val="24"/>
          <w:szCs w:val="24"/>
        </w:rPr>
        <w:t>ņemtajai teritorijai</w:t>
      </w:r>
      <w:r w:rsidR="00813C2D" w:rsidRPr="005D3543">
        <w:rPr>
          <w:rFonts w:ascii="Times New Roman" w:hAnsi="Times New Roman" w:cs="Times New Roman"/>
          <w:sz w:val="24"/>
          <w:szCs w:val="24"/>
        </w:rPr>
        <w:t>.</w:t>
      </w:r>
    </w:p>
    <w:p w14:paraId="06BCA504" w14:textId="5728CFAF" w:rsidR="005D41DC" w:rsidRDefault="005D41DC" w:rsidP="00791595">
      <w:pPr>
        <w:pStyle w:val="ListParagraph"/>
        <w:numPr>
          <w:ilvl w:val="0"/>
          <w:numId w:val="15"/>
        </w:numPr>
        <w:spacing w:after="0" w:line="240" w:lineRule="auto"/>
        <w:jc w:val="both"/>
        <w:rPr>
          <w:rFonts w:ascii="Times New Roman" w:hAnsi="Times New Roman" w:cs="Times New Roman"/>
          <w:sz w:val="24"/>
          <w:szCs w:val="24"/>
        </w:rPr>
      </w:pPr>
      <w:r w:rsidRPr="1DDDAE55">
        <w:rPr>
          <w:rFonts w:ascii="Times New Roman" w:hAnsi="Times New Roman" w:cs="Times New Roman"/>
          <w:sz w:val="24"/>
          <w:szCs w:val="24"/>
        </w:rPr>
        <w:t xml:space="preserve"> </w:t>
      </w:r>
      <w:bookmarkStart w:id="6" w:name="_Hlk77596624"/>
      <w:r w:rsidRPr="1DDDAE55">
        <w:rPr>
          <w:rFonts w:ascii="Times New Roman" w:hAnsi="Times New Roman" w:cs="Times New Roman"/>
          <w:sz w:val="24"/>
          <w:szCs w:val="24"/>
        </w:rPr>
        <w:t>Atlīdzības apmēru par zemes platības lietošanas tiesību aprobežojumu</w:t>
      </w:r>
      <w:r w:rsidR="00A83C71">
        <w:rPr>
          <w:rFonts w:ascii="Times New Roman" w:hAnsi="Times New Roman" w:cs="Times New Roman"/>
          <w:sz w:val="24"/>
          <w:szCs w:val="24"/>
        </w:rPr>
        <w:t xml:space="preserve"> vienam kvadrātmetram</w:t>
      </w:r>
      <w:r w:rsidRPr="1DDDAE55">
        <w:rPr>
          <w:rFonts w:ascii="Times New Roman" w:hAnsi="Times New Roman" w:cs="Times New Roman"/>
          <w:sz w:val="24"/>
          <w:szCs w:val="24"/>
        </w:rPr>
        <w:t xml:space="preserve"> nosaka šādi:</w:t>
      </w:r>
    </w:p>
    <w:p w14:paraId="529F7B75" w14:textId="264668E6" w:rsidR="005D3543" w:rsidRDefault="005D3543" w:rsidP="005D3543">
      <w:pPr>
        <w:pStyle w:val="ListParagraph"/>
        <w:numPr>
          <w:ilvl w:val="1"/>
          <w:numId w:val="22"/>
        </w:numPr>
        <w:spacing w:after="0" w:line="240" w:lineRule="auto"/>
        <w:jc w:val="both"/>
        <w:rPr>
          <w:rFonts w:ascii="Times New Roman" w:hAnsi="Times New Roman" w:cs="Times New Roman"/>
          <w:sz w:val="24"/>
          <w:szCs w:val="24"/>
        </w:rPr>
      </w:pPr>
      <w:r w:rsidRPr="005D3543">
        <w:rPr>
          <w:rFonts w:ascii="Times New Roman" w:hAnsi="Times New Roman" w:cs="Times New Roman"/>
          <w:sz w:val="24"/>
          <w:szCs w:val="24"/>
        </w:rPr>
        <w:t xml:space="preserve"> ja zemi, kuru plānots izmantot jaunas piekļuves izveidei, pēc piekļuves izveides nav iespējams izmantot agrākajiem nekustamā īpašuma lietošanas mērķiem – divkāršā attiecīgās zemes vienības viena kvadrātmetra kadastrālās vērtības apmērā, kāda ir spēkā līguma noslēgšanas dienā;</w:t>
      </w:r>
    </w:p>
    <w:p w14:paraId="41F6B1DD" w14:textId="4C23E66B" w:rsidR="00503764" w:rsidRPr="00900DE8" w:rsidRDefault="00A83C71" w:rsidP="00791595">
      <w:pPr>
        <w:pStyle w:val="ListParagraph"/>
        <w:numPr>
          <w:ilvl w:val="1"/>
          <w:numId w:val="22"/>
        </w:numPr>
        <w:spacing w:after="0" w:line="240" w:lineRule="auto"/>
        <w:jc w:val="both"/>
        <w:rPr>
          <w:rFonts w:ascii="Times New Roman" w:hAnsi="Times New Roman" w:cs="Times New Roman"/>
          <w:sz w:val="24"/>
          <w:szCs w:val="24"/>
        </w:rPr>
      </w:pPr>
      <w:r w:rsidRPr="005D3543">
        <w:rPr>
          <w:rFonts w:ascii="Times New Roman" w:hAnsi="Times New Roman" w:cs="Times New Roman"/>
          <w:sz w:val="24"/>
          <w:szCs w:val="24"/>
        </w:rPr>
        <w:t xml:space="preserve">ja piekļuves vajadzībām plānots izmantot dabā esošu ceļu vai gājēju ceļu – attiecīgās zemes vienības viena kvadrātmetra kadastrālās vērtības apmērā. </w:t>
      </w:r>
      <w:bookmarkEnd w:id="6"/>
    </w:p>
    <w:p w14:paraId="097F5513" w14:textId="6E5C35BD" w:rsidR="008B1F62" w:rsidRPr="00900DE8" w:rsidRDefault="00E37B5F" w:rsidP="00900DE8">
      <w:pPr>
        <w:pStyle w:val="ListParagraph"/>
        <w:numPr>
          <w:ilvl w:val="0"/>
          <w:numId w:val="15"/>
        </w:numPr>
        <w:spacing w:after="0" w:line="240" w:lineRule="auto"/>
        <w:jc w:val="both"/>
        <w:rPr>
          <w:rFonts w:ascii="Times New Roman" w:hAnsi="Times New Roman" w:cs="Times New Roman"/>
          <w:sz w:val="24"/>
          <w:szCs w:val="24"/>
        </w:rPr>
      </w:pPr>
      <w:r w:rsidRPr="20552E7A">
        <w:rPr>
          <w:rFonts w:ascii="Times New Roman" w:hAnsi="Times New Roman" w:cs="Times New Roman"/>
          <w:sz w:val="24"/>
          <w:szCs w:val="24"/>
        </w:rPr>
        <w:t xml:space="preserve">Ja pašvaldība un </w:t>
      </w:r>
      <w:r w:rsidR="355178CB" w:rsidRPr="6A76A861">
        <w:rPr>
          <w:rFonts w:ascii="Times New Roman" w:hAnsi="Times New Roman" w:cs="Times New Roman"/>
          <w:sz w:val="24"/>
          <w:szCs w:val="24"/>
        </w:rPr>
        <w:t>īpašnieks</w:t>
      </w:r>
      <w:r w:rsidRPr="20552E7A">
        <w:rPr>
          <w:rFonts w:ascii="Times New Roman" w:hAnsi="Times New Roman" w:cs="Times New Roman"/>
          <w:sz w:val="24"/>
          <w:szCs w:val="24"/>
        </w:rPr>
        <w:t xml:space="preserve"> nav vienojušies citādi, tad maksājamās atlīdzības summu pašvaldība aprēķina, reizinot šo noteikumu 9. punktā minētajā kārtībā aprēķināto zemes platību ar šo noteikumu 1</w:t>
      </w:r>
      <w:r w:rsidR="008B1F62" w:rsidRPr="20552E7A">
        <w:rPr>
          <w:rFonts w:ascii="Times New Roman" w:hAnsi="Times New Roman" w:cs="Times New Roman"/>
          <w:sz w:val="24"/>
          <w:szCs w:val="24"/>
        </w:rPr>
        <w:t>0</w:t>
      </w:r>
      <w:r w:rsidRPr="20552E7A">
        <w:rPr>
          <w:rFonts w:ascii="Times New Roman" w:hAnsi="Times New Roman" w:cs="Times New Roman"/>
          <w:sz w:val="24"/>
          <w:szCs w:val="24"/>
        </w:rPr>
        <w:t>. punktā norādīto atlīdzības apmēru par nekustamā īpašuma tiesību aprobežojumu.</w:t>
      </w:r>
    </w:p>
    <w:p w14:paraId="69D4E3A1" w14:textId="1D311F23" w:rsidR="008B1F62" w:rsidRPr="00E37B5F" w:rsidRDefault="008B1F62" w:rsidP="00791595">
      <w:pPr>
        <w:pStyle w:val="ListParagraph"/>
        <w:numPr>
          <w:ilvl w:val="0"/>
          <w:numId w:val="15"/>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Ja zemes platībā, kas nepieciešama, lai ierīkotu jaunu piekļuvi, atrodas </w:t>
      </w:r>
      <w:r w:rsidR="004A7B05">
        <w:rPr>
          <w:rFonts w:ascii="Times New Roman" w:hAnsi="Times New Roman" w:cs="Times New Roman"/>
          <w:bCs/>
          <w:sz w:val="24"/>
          <w:szCs w:val="24"/>
        </w:rPr>
        <w:t>izcērtami koki vai likvidējami kultūraugu stādījumi</w:t>
      </w:r>
      <w:r w:rsidR="000140EA">
        <w:rPr>
          <w:rFonts w:ascii="Times New Roman" w:hAnsi="Times New Roman" w:cs="Times New Roman"/>
          <w:bCs/>
          <w:sz w:val="24"/>
          <w:szCs w:val="24"/>
        </w:rPr>
        <w:t>,</w:t>
      </w:r>
      <w:r w:rsidRPr="008B1F62">
        <w:rPr>
          <w:rFonts w:ascii="Times New Roman" w:hAnsi="Times New Roman" w:cs="Times New Roman"/>
          <w:bCs/>
          <w:sz w:val="24"/>
          <w:szCs w:val="24"/>
        </w:rPr>
        <w:t xml:space="preserve"> atlīdzības apmēru par tiem aprēķina saskaņā ar īpašnieka un </w:t>
      </w:r>
      <w:r w:rsidR="004A7B05">
        <w:rPr>
          <w:rFonts w:ascii="Times New Roman" w:hAnsi="Times New Roman" w:cs="Times New Roman"/>
          <w:bCs/>
          <w:sz w:val="24"/>
          <w:szCs w:val="24"/>
        </w:rPr>
        <w:t>pašvaldības</w:t>
      </w:r>
      <w:r w:rsidRPr="008B1F62">
        <w:rPr>
          <w:rFonts w:ascii="Times New Roman" w:hAnsi="Times New Roman" w:cs="Times New Roman"/>
          <w:bCs/>
          <w:sz w:val="24"/>
          <w:szCs w:val="24"/>
        </w:rPr>
        <w:t xml:space="preserve"> savstarpēju vienošanos.</w:t>
      </w:r>
    </w:p>
    <w:p w14:paraId="305D9380" w14:textId="77777777" w:rsidR="00490E82" w:rsidRPr="00CD4B27" w:rsidRDefault="00490E82" w:rsidP="00791595">
      <w:pPr>
        <w:pStyle w:val="ListParagraph"/>
        <w:spacing w:after="0" w:line="240" w:lineRule="auto"/>
        <w:ind w:left="663"/>
        <w:jc w:val="both"/>
        <w:rPr>
          <w:rFonts w:ascii="Times New Roman" w:hAnsi="Times New Roman" w:cs="Times New Roman"/>
          <w:b/>
          <w:bCs/>
          <w:sz w:val="24"/>
          <w:szCs w:val="24"/>
        </w:rPr>
      </w:pPr>
    </w:p>
    <w:p w14:paraId="539E811D" w14:textId="38AF515A" w:rsidR="00A47289" w:rsidRPr="005D3543" w:rsidRDefault="005D3543" w:rsidP="005D3543">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III. </w:t>
      </w:r>
      <w:r w:rsidR="00490E82" w:rsidRPr="005D3543">
        <w:rPr>
          <w:rFonts w:ascii="Times New Roman" w:hAnsi="Times New Roman" w:cs="Times New Roman"/>
          <w:b/>
          <w:sz w:val="24"/>
          <w:szCs w:val="24"/>
        </w:rPr>
        <w:t>Atlīdzības apmēra saskaņošana</w:t>
      </w:r>
      <w:r w:rsidR="005D41DC" w:rsidRPr="005D3543">
        <w:rPr>
          <w:rFonts w:ascii="Times New Roman" w:hAnsi="Times New Roman" w:cs="Times New Roman"/>
          <w:b/>
          <w:sz w:val="24"/>
          <w:szCs w:val="24"/>
        </w:rPr>
        <w:t>s un izmaksāšanas kārtība</w:t>
      </w:r>
    </w:p>
    <w:p w14:paraId="1F0698F6" w14:textId="77777777" w:rsidR="00DD1761" w:rsidRPr="00DD1761" w:rsidRDefault="00DD1761" w:rsidP="00791595">
      <w:pPr>
        <w:spacing w:after="0" w:line="240" w:lineRule="auto"/>
        <w:ind w:left="454"/>
        <w:jc w:val="both"/>
        <w:rPr>
          <w:rFonts w:ascii="Times New Roman" w:hAnsi="Times New Roman" w:cs="Times New Roman"/>
          <w:b/>
          <w:sz w:val="24"/>
          <w:szCs w:val="24"/>
        </w:rPr>
      </w:pPr>
    </w:p>
    <w:p w14:paraId="1FFF4BCD" w14:textId="6028E0A8" w:rsidR="007107F1" w:rsidRPr="007107F1" w:rsidRDefault="00DD1761" w:rsidP="00791595">
      <w:pPr>
        <w:pStyle w:val="ListParagraph"/>
        <w:numPr>
          <w:ilvl w:val="0"/>
          <w:numId w:val="15"/>
        </w:numPr>
        <w:jc w:val="both"/>
        <w:rPr>
          <w:rFonts w:ascii="Times New Roman" w:hAnsi="Times New Roman" w:cs="Times New Roman"/>
          <w:sz w:val="24"/>
          <w:szCs w:val="24"/>
        </w:rPr>
      </w:pPr>
      <w:r w:rsidRPr="007107F1">
        <w:rPr>
          <w:rFonts w:ascii="Times New Roman" w:hAnsi="Times New Roman" w:cs="Times New Roman"/>
          <w:sz w:val="24"/>
          <w:szCs w:val="24"/>
        </w:rPr>
        <w:t>Pašvaldība iesniedz īpašniekam:</w:t>
      </w:r>
    </w:p>
    <w:p w14:paraId="16986EF1" w14:textId="10D7F514" w:rsidR="00DD1761" w:rsidRDefault="002B69D9" w:rsidP="005D3543">
      <w:pPr>
        <w:pStyle w:val="ListParagraph"/>
        <w:numPr>
          <w:ilvl w:val="1"/>
          <w:numId w:val="23"/>
        </w:numPr>
        <w:jc w:val="both"/>
        <w:rPr>
          <w:rFonts w:ascii="Times New Roman" w:hAnsi="Times New Roman" w:cs="Times New Roman"/>
          <w:sz w:val="24"/>
          <w:szCs w:val="24"/>
        </w:rPr>
      </w:pPr>
      <w:r w:rsidRPr="005D3543">
        <w:rPr>
          <w:rFonts w:ascii="Times New Roman" w:hAnsi="Times New Roman" w:cs="Times New Roman"/>
          <w:sz w:val="24"/>
          <w:szCs w:val="24"/>
        </w:rPr>
        <w:t>vienošanās</w:t>
      </w:r>
      <w:r w:rsidR="00DD1761" w:rsidRPr="005D3543">
        <w:rPr>
          <w:rFonts w:ascii="Times New Roman" w:hAnsi="Times New Roman" w:cs="Times New Roman"/>
          <w:sz w:val="24"/>
          <w:szCs w:val="24"/>
        </w:rPr>
        <w:t xml:space="preserve"> projektu</w:t>
      </w:r>
      <w:r w:rsidR="007107F1" w:rsidRPr="005D3543">
        <w:rPr>
          <w:rFonts w:ascii="Times New Roman" w:hAnsi="Times New Roman" w:cs="Times New Roman"/>
          <w:sz w:val="24"/>
          <w:szCs w:val="24"/>
        </w:rPr>
        <w:t>, kurā norādīts piekļuves novietojums un platība,</w:t>
      </w:r>
      <w:r w:rsidR="00DD1761" w:rsidRPr="005D3543">
        <w:rPr>
          <w:rFonts w:ascii="Times New Roman" w:hAnsi="Times New Roman" w:cs="Times New Roman"/>
          <w:sz w:val="24"/>
          <w:szCs w:val="24"/>
        </w:rPr>
        <w:t xml:space="preserve"> atbilstoši šo noteikumu </w:t>
      </w:r>
      <w:r w:rsidR="008B1F62" w:rsidRPr="005D3543">
        <w:rPr>
          <w:rFonts w:ascii="Times New Roman" w:hAnsi="Times New Roman" w:cs="Times New Roman"/>
          <w:sz w:val="24"/>
          <w:szCs w:val="24"/>
        </w:rPr>
        <w:t>7</w:t>
      </w:r>
      <w:r w:rsidR="00DD1761" w:rsidRPr="005D3543">
        <w:rPr>
          <w:rFonts w:ascii="Times New Roman" w:hAnsi="Times New Roman" w:cs="Times New Roman"/>
          <w:sz w:val="24"/>
          <w:szCs w:val="24"/>
        </w:rPr>
        <w:t>. punktam;</w:t>
      </w:r>
    </w:p>
    <w:p w14:paraId="045AF1DE" w14:textId="0311AB1E" w:rsidR="00DD1761" w:rsidRPr="005D3543" w:rsidRDefault="00DD1761" w:rsidP="005D3543">
      <w:pPr>
        <w:pStyle w:val="ListParagraph"/>
        <w:numPr>
          <w:ilvl w:val="1"/>
          <w:numId w:val="23"/>
        </w:numPr>
        <w:jc w:val="both"/>
        <w:rPr>
          <w:rFonts w:ascii="Times New Roman" w:hAnsi="Times New Roman" w:cs="Times New Roman"/>
          <w:sz w:val="24"/>
          <w:szCs w:val="24"/>
        </w:rPr>
      </w:pPr>
      <w:r w:rsidRPr="005D3543">
        <w:rPr>
          <w:rFonts w:ascii="Times New Roman" w:hAnsi="Times New Roman" w:cs="Times New Roman"/>
          <w:sz w:val="24"/>
          <w:szCs w:val="24"/>
        </w:rPr>
        <w:t>informāciju par būvdarbu raksturu, plānoto būvdarbu sākumu un ilgumu</w:t>
      </w:r>
      <w:r w:rsidR="008B1F62" w:rsidRPr="005D3543">
        <w:rPr>
          <w:rFonts w:ascii="Times New Roman" w:hAnsi="Times New Roman" w:cs="Times New Roman"/>
          <w:sz w:val="24"/>
          <w:szCs w:val="24"/>
        </w:rPr>
        <w:t>, ja tādi tiek plānoti</w:t>
      </w:r>
      <w:r w:rsidRPr="005D3543">
        <w:rPr>
          <w:rFonts w:ascii="Times New Roman" w:hAnsi="Times New Roman" w:cs="Times New Roman"/>
          <w:sz w:val="24"/>
          <w:szCs w:val="24"/>
        </w:rPr>
        <w:t>.</w:t>
      </w:r>
    </w:p>
    <w:p w14:paraId="2DA0BA83" w14:textId="217E3FC9" w:rsidR="00DD1761" w:rsidRDefault="00DD1761" w:rsidP="00791595">
      <w:pPr>
        <w:pStyle w:val="ListParagraph"/>
        <w:numPr>
          <w:ilvl w:val="0"/>
          <w:numId w:val="15"/>
        </w:numPr>
        <w:jc w:val="both"/>
        <w:rPr>
          <w:rFonts w:ascii="Times New Roman" w:hAnsi="Times New Roman" w:cs="Times New Roman"/>
          <w:sz w:val="24"/>
          <w:szCs w:val="24"/>
        </w:rPr>
      </w:pPr>
      <w:r w:rsidRPr="00791595">
        <w:rPr>
          <w:rFonts w:ascii="Times New Roman" w:hAnsi="Times New Roman" w:cs="Times New Roman"/>
          <w:sz w:val="24"/>
          <w:szCs w:val="24"/>
        </w:rPr>
        <w:t>Īpašnieks saskaņo šo noteikumu 1</w:t>
      </w:r>
      <w:r w:rsidR="00756696" w:rsidRPr="00791595">
        <w:rPr>
          <w:rFonts w:ascii="Times New Roman" w:hAnsi="Times New Roman" w:cs="Times New Roman"/>
          <w:sz w:val="24"/>
          <w:szCs w:val="24"/>
        </w:rPr>
        <w:t>3</w:t>
      </w:r>
      <w:r w:rsidRPr="00791595">
        <w:rPr>
          <w:rFonts w:ascii="Times New Roman" w:hAnsi="Times New Roman" w:cs="Times New Roman"/>
          <w:sz w:val="24"/>
          <w:szCs w:val="24"/>
        </w:rPr>
        <w:t>. punktā minētos do</w:t>
      </w:r>
      <w:r w:rsidR="006E50D9" w:rsidRPr="00791595">
        <w:rPr>
          <w:rFonts w:ascii="Times New Roman" w:hAnsi="Times New Roman" w:cs="Times New Roman"/>
          <w:sz w:val="24"/>
          <w:szCs w:val="24"/>
        </w:rPr>
        <w:t xml:space="preserve">kumentus vai atsaka saskaņojumu </w:t>
      </w:r>
      <w:r w:rsidRPr="00791595">
        <w:rPr>
          <w:rFonts w:ascii="Times New Roman" w:hAnsi="Times New Roman" w:cs="Times New Roman"/>
          <w:sz w:val="24"/>
          <w:szCs w:val="24"/>
        </w:rPr>
        <w:t>14 dienu laikā pēc dokumentu saņemšanas, ja vien īpašnieks un pašvaldība nav vienojušies citādi.</w:t>
      </w:r>
    </w:p>
    <w:p w14:paraId="58873366" w14:textId="0F298224" w:rsidR="00407931" w:rsidRDefault="00DD1761" w:rsidP="005D3543">
      <w:pPr>
        <w:pStyle w:val="ListParagraph"/>
        <w:numPr>
          <w:ilvl w:val="0"/>
          <w:numId w:val="15"/>
        </w:numPr>
        <w:jc w:val="both"/>
        <w:rPr>
          <w:rFonts w:ascii="Times New Roman" w:hAnsi="Times New Roman" w:cs="Times New Roman"/>
          <w:sz w:val="24"/>
          <w:szCs w:val="24"/>
        </w:rPr>
      </w:pPr>
      <w:r w:rsidRPr="005D3543">
        <w:rPr>
          <w:rFonts w:ascii="Times New Roman" w:hAnsi="Times New Roman" w:cs="Times New Roman"/>
          <w:sz w:val="24"/>
          <w:szCs w:val="24"/>
        </w:rPr>
        <w:t xml:space="preserve">Atlīdzību izmaksā 10 darbdienu laikā pēc </w:t>
      </w:r>
      <w:r w:rsidR="002B69D9" w:rsidRPr="005D3543">
        <w:rPr>
          <w:rFonts w:ascii="Times New Roman" w:hAnsi="Times New Roman" w:cs="Times New Roman"/>
          <w:sz w:val="24"/>
          <w:szCs w:val="24"/>
        </w:rPr>
        <w:t>vienošanās</w:t>
      </w:r>
      <w:r w:rsidRPr="005D3543">
        <w:rPr>
          <w:rFonts w:ascii="Times New Roman" w:hAnsi="Times New Roman" w:cs="Times New Roman"/>
          <w:sz w:val="24"/>
          <w:szCs w:val="24"/>
        </w:rPr>
        <w:t xml:space="preserve"> spēkā stāšanās, ja vien īpašnieks un pašvaldība līgumā nav vienojušies citādi.</w:t>
      </w:r>
    </w:p>
    <w:p w14:paraId="5C75BE54" w14:textId="4F709063" w:rsidR="001502DA" w:rsidRDefault="00D5701B" w:rsidP="005D3543">
      <w:pPr>
        <w:pStyle w:val="ListParagraph"/>
        <w:numPr>
          <w:ilvl w:val="0"/>
          <w:numId w:val="15"/>
        </w:numPr>
        <w:jc w:val="both"/>
        <w:rPr>
          <w:rFonts w:ascii="Times New Roman" w:hAnsi="Times New Roman" w:cs="Times New Roman"/>
          <w:sz w:val="24"/>
          <w:szCs w:val="24"/>
        </w:rPr>
      </w:pPr>
      <w:r w:rsidRPr="005D3543">
        <w:rPr>
          <w:rFonts w:ascii="Times New Roman" w:hAnsi="Times New Roman" w:cs="Times New Roman"/>
          <w:sz w:val="24"/>
          <w:szCs w:val="24"/>
        </w:rPr>
        <w:t xml:space="preserve"> </w:t>
      </w:r>
      <w:r w:rsidR="001502DA" w:rsidRPr="005D3543">
        <w:rPr>
          <w:rFonts w:ascii="Times New Roman" w:hAnsi="Times New Roman" w:cs="Times New Roman"/>
          <w:sz w:val="24"/>
          <w:szCs w:val="24"/>
        </w:rPr>
        <w:t>Ja pašvaldība un īpašnieks nevar vienoties par atlīdzības apmēru, minētās personas ir tiesīgas vērsties tiesā ar pieteikumu par atlīdzības apmēra noteikšanu.</w:t>
      </w:r>
    </w:p>
    <w:p w14:paraId="715A8DDD" w14:textId="1429C860" w:rsidR="00EC6727" w:rsidRPr="005D3543" w:rsidRDefault="00EC6727" w:rsidP="005D3543">
      <w:pPr>
        <w:pStyle w:val="ListParagraph"/>
        <w:numPr>
          <w:ilvl w:val="0"/>
          <w:numId w:val="15"/>
        </w:numPr>
        <w:jc w:val="both"/>
        <w:rPr>
          <w:rFonts w:ascii="Times New Roman" w:hAnsi="Times New Roman" w:cs="Times New Roman"/>
          <w:sz w:val="24"/>
          <w:szCs w:val="24"/>
        </w:rPr>
      </w:pPr>
      <w:r w:rsidRPr="005D3543">
        <w:rPr>
          <w:rFonts w:ascii="Times New Roman" w:hAnsi="Times New Roman" w:cs="Times New Roman"/>
          <w:sz w:val="24"/>
          <w:szCs w:val="24"/>
        </w:rPr>
        <w:t xml:space="preserve">Nepieciešamos būvdarbus piekļuves izveidošanai vai dabā esošus ceļus vai gājēju ceļus piekļuves vajadzībām </w:t>
      </w:r>
      <w:r w:rsidR="000140EA" w:rsidRPr="005D3543">
        <w:rPr>
          <w:rFonts w:ascii="Times New Roman" w:hAnsi="Times New Roman" w:cs="Times New Roman"/>
          <w:sz w:val="24"/>
          <w:szCs w:val="24"/>
        </w:rPr>
        <w:t xml:space="preserve">var uzsākt </w:t>
      </w:r>
      <w:r w:rsidRPr="005D3543">
        <w:rPr>
          <w:rFonts w:ascii="Times New Roman" w:hAnsi="Times New Roman" w:cs="Times New Roman"/>
          <w:sz w:val="24"/>
          <w:szCs w:val="24"/>
        </w:rPr>
        <w:t>izmantot, kad īpašnieks ir saņēmis noteikto atlīdzību.</w:t>
      </w:r>
    </w:p>
    <w:p w14:paraId="30939C5C" w14:textId="28105ADA" w:rsidR="001C6160" w:rsidRPr="000C1555" w:rsidRDefault="001C6160" w:rsidP="00791595">
      <w:pPr>
        <w:pStyle w:val="ListParagraph"/>
        <w:ind w:left="1023"/>
        <w:jc w:val="both"/>
        <w:rPr>
          <w:rFonts w:ascii="Times New Roman" w:hAnsi="Times New Roman" w:cs="Times New Roman"/>
          <w:sz w:val="24"/>
          <w:szCs w:val="24"/>
        </w:rPr>
      </w:pPr>
    </w:p>
    <w:p w14:paraId="177B1098" w14:textId="2E6D0C3C" w:rsidR="00A6422C" w:rsidRPr="008A5F29" w:rsidRDefault="005D3543" w:rsidP="005D3543">
      <w:pPr>
        <w:ind w:left="360"/>
        <w:jc w:val="center"/>
        <w:rPr>
          <w:rFonts w:ascii="Times New Roman" w:hAnsi="Times New Roman" w:cs="Times New Roman"/>
          <w:b/>
          <w:color w:val="000000" w:themeColor="text1"/>
          <w:sz w:val="24"/>
          <w:szCs w:val="24"/>
        </w:rPr>
      </w:pPr>
      <w:r w:rsidRPr="008A5F29">
        <w:rPr>
          <w:rFonts w:ascii="Times New Roman" w:hAnsi="Times New Roman" w:cs="Times New Roman"/>
          <w:b/>
          <w:sz w:val="24"/>
          <w:szCs w:val="24"/>
        </w:rPr>
        <w:t xml:space="preserve">VI. </w:t>
      </w:r>
      <w:r w:rsidR="001C6160" w:rsidRPr="008A5F29">
        <w:rPr>
          <w:rFonts w:ascii="Times New Roman" w:hAnsi="Times New Roman" w:cs="Times New Roman"/>
          <w:b/>
          <w:sz w:val="24"/>
          <w:szCs w:val="24"/>
        </w:rPr>
        <w:t>Noslēguma jautājumi</w:t>
      </w:r>
    </w:p>
    <w:p w14:paraId="66BD4930" w14:textId="77777777" w:rsidR="000957A0" w:rsidRPr="008A5F29" w:rsidRDefault="000957A0" w:rsidP="00791595">
      <w:pPr>
        <w:pStyle w:val="ListParagraph"/>
        <w:ind w:left="4405"/>
        <w:jc w:val="both"/>
        <w:rPr>
          <w:rFonts w:ascii="Times New Roman" w:hAnsi="Times New Roman" w:cs="Times New Roman"/>
          <w:b/>
          <w:color w:val="000000" w:themeColor="text1"/>
          <w:sz w:val="24"/>
          <w:szCs w:val="24"/>
        </w:rPr>
      </w:pPr>
    </w:p>
    <w:p w14:paraId="398E681C" w14:textId="459C113F" w:rsidR="001C6160" w:rsidRPr="008A5F29" w:rsidRDefault="000957A0" w:rsidP="00791595">
      <w:pPr>
        <w:pStyle w:val="ListParagraph"/>
        <w:numPr>
          <w:ilvl w:val="0"/>
          <w:numId w:val="15"/>
        </w:numPr>
        <w:jc w:val="both"/>
        <w:rPr>
          <w:rFonts w:ascii="Times New Roman" w:hAnsi="Times New Roman" w:cs="Times New Roman"/>
          <w:color w:val="000000" w:themeColor="text1"/>
          <w:sz w:val="24"/>
          <w:szCs w:val="24"/>
        </w:rPr>
      </w:pPr>
      <w:r w:rsidRPr="008A5F29">
        <w:rPr>
          <w:rFonts w:ascii="Times New Roman" w:hAnsi="Times New Roman" w:cs="Times New Roman"/>
          <w:color w:val="000000" w:themeColor="text1"/>
          <w:sz w:val="24"/>
          <w:szCs w:val="24"/>
        </w:rPr>
        <w:t>Atzīt par spēku zaudējušiem Ministru kabineta 2010.gada 26.janvāra noteikumus Nr.85 “Kārtība, kādā nosaka zaudējumu atlīdzības veidu un apmēru, kā arī aprēķina zaudējumus, kas saistīti ar gājēju celiņu ierīkošanu un īpašuma lietošanas tiesību aprobežojumu Baltijas jūras un Rīgas jūras līča</w:t>
      </w:r>
      <w:r w:rsidR="00F80BFD" w:rsidRPr="008A5F29">
        <w:rPr>
          <w:rFonts w:ascii="Times New Roman" w:hAnsi="Times New Roman" w:cs="Times New Roman"/>
          <w:color w:val="000000" w:themeColor="text1"/>
          <w:sz w:val="24"/>
          <w:szCs w:val="24"/>
        </w:rPr>
        <w:t xml:space="preserve"> piekrastes aizsargjoslā” (Latvijas Vēstnesis, 2010, 19.nr.).</w:t>
      </w:r>
    </w:p>
    <w:p w14:paraId="470BA30E" w14:textId="77777777" w:rsidR="00474C79" w:rsidRPr="008A5F29" w:rsidRDefault="00474C79" w:rsidP="00791595">
      <w:pPr>
        <w:pStyle w:val="ListParagraph"/>
        <w:ind w:left="1069"/>
        <w:jc w:val="both"/>
        <w:rPr>
          <w:rFonts w:ascii="Times New Roman" w:hAnsi="Times New Roman" w:cs="Times New Roman"/>
          <w:color w:val="000000" w:themeColor="text1"/>
          <w:sz w:val="24"/>
          <w:szCs w:val="24"/>
        </w:rPr>
      </w:pPr>
    </w:p>
    <w:p w14:paraId="5A0EB450" w14:textId="5D391BD3" w:rsidR="00F80BFD" w:rsidRPr="008A5F29" w:rsidRDefault="00F935F9" w:rsidP="00791595">
      <w:pPr>
        <w:pStyle w:val="ListParagraph"/>
        <w:numPr>
          <w:ilvl w:val="0"/>
          <w:numId w:val="15"/>
        </w:numPr>
        <w:jc w:val="both"/>
        <w:rPr>
          <w:rFonts w:ascii="Times New Roman" w:hAnsi="Times New Roman" w:cs="Times New Roman"/>
          <w:color w:val="000000" w:themeColor="text1"/>
          <w:sz w:val="24"/>
          <w:szCs w:val="24"/>
        </w:rPr>
      </w:pPr>
      <w:r w:rsidRPr="008A5F29">
        <w:rPr>
          <w:rFonts w:ascii="Times New Roman" w:hAnsi="Times New Roman" w:cs="Times New Roman"/>
          <w:color w:val="000000" w:themeColor="text1"/>
          <w:sz w:val="24"/>
          <w:szCs w:val="24"/>
        </w:rPr>
        <w:t xml:space="preserve">Vienošanās, kas ir noslēgtas atbilstoši Ministru kabineta 2010.gada 26.janvāra noteikumiem Nr.85 “Kārtība, kādā nosaka zaudējumu atlīdzības veidu un apmēru, kā arī aprēķina </w:t>
      </w:r>
      <w:r w:rsidRPr="008A5F29">
        <w:rPr>
          <w:rFonts w:ascii="Times New Roman" w:hAnsi="Times New Roman" w:cs="Times New Roman"/>
          <w:color w:val="000000" w:themeColor="text1"/>
          <w:sz w:val="24"/>
          <w:szCs w:val="24"/>
        </w:rPr>
        <w:lastRenderedPageBreak/>
        <w:t>zaudējumus, kas saistīti ar gājēju celiņu ierīkošanu un īpašuma lietošanas tiesību aprobežojumu Baltijas jūras un Rīgas jūras līča piekrastes aizsargjoslā”</w:t>
      </w:r>
      <w:r w:rsidR="00583430" w:rsidRPr="008A5F29">
        <w:rPr>
          <w:rFonts w:ascii="Times New Roman" w:hAnsi="Times New Roman" w:cs="Times New Roman"/>
          <w:color w:val="000000" w:themeColor="text1"/>
          <w:sz w:val="24"/>
          <w:szCs w:val="24"/>
        </w:rPr>
        <w:t>, ir spēkā šajos dokumentos noteikto laika periodu.</w:t>
      </w:r>
    </w:p>
    <w:p w14:paraId="68F0B81F" w14:textId="77777777" w:rsidR="001D33F9" w:rsidRPr="001D33F9" w:rsidRDefault="001D33F9" w:rsidP="001C6160">
      <w:pPr>
        <w:pStyle w:val="ListParagraph"/>
        <w:spacing w:after="120" w:line="240" w:lineRule="auto"/>
        <w:ind w:left="1021" w:right="454"/>
        <w:jc w:val="center"/>
        <w:rPr>
          <w:rFonts w:ascii="Times New Roman" w:hAnsi="Times New Roman" w:cs="Times New Roman"/>
          <w:color w:val="000000" w:themeColor="text1"/>
          <w:sz w:val="24"/>
          <w:szCs w:val="24"/>
        </w:rPr>
      </w:pPr>
    </w:p>
    <w:p w14:paraId="75D47525" w14:textId="7C8E808E" w:rsidR="006E7976" w:rsidRDefault="006E7976" w:rsidP="006E7976">
      <w:pPr>
        <w:ind w:left="454" w:right="454"/>
        <w:rPr>
          <w:rFonts w:ascii="Times New Roman" w:hAnsi="Times New Roman" w:cs="Times New Roman"/>
          <w:color w:val="000000" w:themeColor="text1"/>
          <w:sz w:val="24"/>
          <w:szCs w:val="24"/>
        </w:rPr>
      </w:pPr>
      <w:r w:rsidRPr="00F10EAE">
        <w:rPr>
          <w:rFonts w:ascii="Times New Roman" w:hAnsi="Times New Roman" w:cs="Times New Roman"/>
          <w:color w:val="000000" w:themeColor="text1"/>
          <w:sz w:val="24"/>
          <w:szCs w:val="24"/>
        </w:rPr>
        <w:t xml:space="preserve">Ministru </w:t>
      </w:r>
      <w:r w:rsidR="00AD7A8C" w:rsidRPr="00F10EAE">
        <w:rPr>
          <w:rFonts w:ascii="Times New Roman" w:hAnsi="Times New Roman" w:cs="Times New Roman"/>
          <w:color w:val="000000" w:themeColor="text1"/>
          <w:sz w:val="24"/>
          <w:szCs w:val="24"/>
        </w:rPr>
        <w:t>prezident</w:t>
      </w:r>
      <w:r w:rsidR="00AD7A8C">
        <w:rPr>
          <w:rFonts w:ascii="Times New Roman" w:hAnsi="Times New Roman" w:cs="Times New Roman"/>
          <w:color w:val="000000" w:themeColor="text1"/>
          <w:sz w:val="24"/>
          <w:szCs w:val="24"/>
        </w:rPr>
        <w:t>s</w:t>
      </w:r>
      <w:r w:rsidR="6393EF17">
        <w:rPr>
          <w:rFonts w:ascii="Times New Roman" w:hAnsi="Times New Roman" w:cs="Times New Roman"/>
          <w:color w:val="000000" w:themeColor="text1"/>
          <w:sz w:val="24"/>
          <w:szCs w:val="24"/>
        </w:rPr>
        <w:t xml:space="preserve"> </w:t>
      </w:r>
      <w:r w:rsidRPr="00F10EAE">
        <w:rPr>
          <w:rFonts w:ascii="Times New Roman" w:hAnsi="Times New Roman" w:cs="Times New Roman"/>
          <w:color w:val="000000" w:themeColor="text1"/>
          <w:sz w:val="24"/>
          <w:szCs w:val="24"/>
        </w:rPr>
        <w:tab/>
      </w:r>
      <w:r w:rsidRPr="00F10EAE">
        <w:rPr>
          <w:rFonts w:ascii="Times New Roman" w:hAnsi="Times New Roman" w:cs="Times New Roman"/>
          <w:color w:val="000000" w:themeColor="text1"/>
          <w:sz w:val="24"/>
          <w:szCs w:val="24"/>
        </w:rPr>
        <w:tab/>
      </w:r>
      <w:r w:rsidRPr="00F10EAE">
        <w:rPr>
          <w:rFonts w:ascii="Times New Roman" w:hAnsi="Times New Roman" w:cs="Times New Roman"/>
          <w:color w:val="000000" w:themeColor="text1"/>
          <w:sz w:val="24"/>
          <w:szCs w:val="24"/>
        </w:rPr>
        <w:tab/>
      </w:r>
      <w:r w:rsidRPr="00F10EAE">
        <w:rPr>
          <w:rFonts w:ascii="Times New Roman" w:hAnsi="Times New Roman" w:cs="Times New Roman"/>
          <w:color w:val="000000" w:themeColor="text1"/>
          <w:sz w:val="24"/>
          <w:szCs w:val="24"/>
        </w:rPr>
        <w:tab/>
      </w:r>
      <w:r w:rsidRPr="00F10EAE">
        <w:rPr>
          <w:rFonts w:ascii="Times New Roman" w:hAnsi="Times New Roman" w:cs="Times New Roman"/>
          <w:color w:val="000000" w:themeColor="text1"/>
          <w:sz w:val="24"/>
          <w:szCs w:val="24"/>
        </w:rPr>
        <w:tab/>
      </w:r>
      <w:r w:rsidRPr="00F10EAE">
        <w:rPr>
          <w:rFonts w:ascii="Times New Roman" w:hAnsi="Times New Roman" w:cs="Times New Roman"/>
          <w:color w:val="000000" w:themeColor="text1"/>
          <w:sz w:val="24"/>
          <w:szCs w:val="24"/>
        </w:rPr>
        <w:tab/>
      </w:r>
      <w:r w:rsidRPr="00F10EAE">
        <w:rPr>
          <w:rFonts w:ascii="Times New Roman" w:hAnsi="Times New Roman" w:cs="Times New Roman"/>
          <w:color w:val="000000" w:themeColor="text1"/>
          <w:sz w:val="24"/>
          <w:szCs w:val="24"/>
        </w:rPr>
        <w:tab/>
      </w:r>
      <w:r w:rsidRPr="00F10EAE">
        <w:rPr>
          <w:rFonts w:ascii="Times New Roman" w:hAnsi="Times New Roman" w:cs="Times New Roman"/>
          <w:color w:val="000000" w:themeColor="text1"/>
          <w:sz w:val="24"/>
          <w:szCs w:val="24"/>
        </w:rPr>
        <w:tab/>
      </w:r>
      <w:r w:rsidR="00490E82">
        <w:rPr>
          <w:rFonts w:ascii="Times New Roman" w:hAnsi="Times New Roman" w:cs="Times New Roman"/>
          <w:color w:val="000000" w:themeColor="text1"/>
          <w:sz w:val="24"/>
          <w:szCs w:val="24"/>
        </w:rPr>
        <w:t>A.K.Kariņš</w:t>
      </w:r>
    </w:p>
    <w:p w14:paraId="729EFE41" w14:textId="77777777" w:rsidR="001D29CE" w:rsidRDefault="001D29CE" w:rsidP="006E7976">
      <w:pPr>
        <w:ind w:left="454" w:right="454"/>
        <w:rPr>
          <w:rFonts w:ascii="Times New Roman" w:hAnsi="Times New Roman" w:cs="Times New Roman"/>
          <w:color w:val="000000" w:themeColor="text1"/>
          <w:sz w:val="24"/>
          <w:szCs w:val="24"/>
        </w:rPr>
      </w:pPr>
    </w:p>
    <w:p w14:paraId="67385064" w14:textId="77777777" w:rsidR="00A6422C" w:rsidRPr="00F10EAE" w:rsidRDefault="00A6422C" w:rsidP="006E7976">
      <w:pPr>
        <w:ind w:left="454" w:right="454"/>
        <w:rPr>
          <w:rFonts w:ascii="Times New Roman" w:hAnsi="Times New Roman" w:cs="Times New Roman"/>
          <w:color w:val="000000" w:themeColor="text1"/>
          <w:sz w:val="24"/>
          <w:szCs w:val="24"/>
        </w:rPr>
      </w:pPr>
    </w:p>
    <w:p w14:paraId="5123A764" w14:textId="59C6AA75" w:rsidR="006E7976" w:rsidRDefault="006E7976" w:rsidP="64DB91DF">
      <w:pPr>
        <w:tabs>
          <w:tab w:val="right" w:pos="9072"/>
        </w:tabs>
        <w:spacing w:before="80" w:after="80" w:line="240" w:lineRule="auto"/>
        <w:ind w:left="454" w:right="454"/>
        <w:rPr>
          <w:rFonts w:ascii="Times New Roman" w:eastAsia="Times New Roman" w:hAnsi="Times New Roman" w:cs="Times New Roman"/>
          <w:color w:val="000000" w:themeColor="text1"/>
          <w:sz w:val="24"/>
          <w:szCs w:val="24"/>
          <w:lang w:eastAsia="lv-LV"/>
        </w:rPr>
      </w:pPr>
      <w:r w:rsidRPr="64DB91DF">
        <w:rPr>
          <w:rFonts w:ascii="Times New Roman" w:eastAsia="Times New Roman" w:hAnsi="Times New Roman" w:cs="Times New Roman"/>
          <w:color w:val="000000" w:themeColor="text1"/>
          <w:sz w:val="24"/>
          <w:szCs w:val="24"/>
          <w:lang w:eastAsia="lv-LV"/>
        </w:rPr>
        <w:t xml:space="preserve">Vides aizsardzības un reģionālās attīstības ministrs </w:t>
      </w:r>
      <w:r>
        <w:tab/>
      </w:r>
      <w:proofErr w:type="spellStart"/>
      <w:r w:rsidR="66714680" w:rsidRPr="64DB91DF">
        <w:rPr>
          <w:rFonts w:ascii="Times New Roman" w:eastAsia="Times New Roman" w:hAnsi="Times New Roman" w:cs="Times New Roman"/>
          <w:color w:val="000000" w:themeColor="text1"/>
          <w:sz w:val="24"/>
          <w:szCs w:val="24"/>
          <w:lang w:eastAsia="lv-LV"/>
        </w:rPr>
        <w:t>A.T.Plešs</w:t>
      </w:r>
      <w:proofErr w:type="spellEnd"/>
    </w:p>
    <w:p w14:paraId="58A828B3" w14:textId="77777777" w:rsidR="00C20E85" w:rsidRDefault="00C20E85" w:rsidP="00E542D2">
      <w:pPr>
        <w:ind w:left="454" w:right="454"/>
      </w:pPr>
    </w:p>
    <w:p w14:paraId="462E3491" w14:textId="77777777" w:rsidR="00C20E85" w:rsidRDefault="00C20E85" w:rsidP="00E542D2">
      <w:pPr>
        <w:ind w:left="454" w:right="454"/>
      </w:pPr>
    </w:p>
    <w:bookmarkEnd w:id="4"/>
    <w:p w14:paraId="75A37AD6" w14:textId="77777777" w:rsidR="00C20E85" w:rsidRDefault="00C20E85" w:rsidP="00E542D2">
      <w:pPr>
        <w:ind w:left="454" w:right="454"/>
      </w:pPr>
    </w:p>
    <w:sectPr w:rsidR="00C20E85" w:rsidSect="00A07B33">
      <w:headerReference w:type="even" r:id="rId11"/>
      <w:headerReference w:type="default" r:id="rId12"/>
      <w:footerReference w:type="even" r:id="rId13"/>
      <w:footerReference w:type="default" r:id="rId14"/>
      <w:headerReference w:type="first" r:id="rId15"/>
      <w:footerReference w:type="first" r:id="rId16"/>
      <w:pgSz w:w="11906" w:h="16838" w:code="9"/>
      <w:pgMar w:top="1440" w:right="1134" w:bottom="1440"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F5DD6" w14:textId="77777777" w:rsidR="00A91309" w:rsidRDefault="00A91309" w:rsidP="00232751">
      <w:pPr>
        <w:spacing w:after="0" w:line="240" w:lineRule="auto"/>
      </w:pPr>
      <w:r>
        <w:separator/>
      </w:r>
    </w:p>
  </w:endnote>
  <w:endnote w:type="continuationSeparator" w:id="0">
    <w:p w14:paraId="1554D351" w14:textId="77777777" w:rsidR="00A91309" w:rsidRDefault="00A91309" w:rsidP="00232751">
      <w:pPr>
        <w:spacing w:after="0" w:line="240" w:lineRule="auto"/>
      </w:pPr>
      <w:r>
        <w:continuationSeparator/>
      </w:r>
    </w:p>
  </w:endnote>
  <w:endnote w:type="continuationNotice" w:id="1">
    <w:p w14:paraId="720E996B" w14:textId="77777777" w:rsidR="00A91309" w:rsidRDefault="00A91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B5E7773" w14:paraId="4C8FA9CF" w14:textId="77777777" w:rsidTr="5B5E7773">
      <w:tc>
        <w:tcPr>
          <w:tcW w:w="3210" w:type="dxa"/>
        </w:tcPr>
        <w:p w14:paraId="3A8A9A96" w14:textId="13477623" w:rsidR="5B5E7773" w:rsidRDefault="5B5E7773" w:rsidP="5B5E7773">
          <w:pPr>
            <w:pStyle w:val="Header"/>
            <w:ind w:left="-115"/>
          </w:pPr>
        </w:p>
      </w:tc>
      <w:tc>
        <w:tcPr>
          <w:tcW w:w="3210" w:type="dxa"/>
        </w:tcPr>
        <w:p w14:paraId="09C73AD2" w14:textId="7950F6F5" w:rsidR="5B5E7773" w:rsidRDefault="5B5E7773" w:rsidP="5B5E7773">
          <w:pPr>
            <w:pStyle w:val="Header"/>
            <w:jc w:val="center"/>
          </w:pPr>
        </w:p>
      </w:tc>
      <w:tc>
        <w:tcPr>
          <w:tcW w:w="3210" w:type="dxa"/>
        </w:tcPr>
        <w:p w14:paraId="03B0B043" w14:textId="21B517B7" w:rsidR="5B5E7773" w:rsidRDefault="5B5E7773" w:rsidP="5B5E7773">
          <w:pPr>
            <w:pStyle w:val="Header"/>
            <w:ind w:right="-115"/>
            <w:jc w:val="right"/>
          </w:pPr>
        </w:p>
      </w:tc>
    </w:tr>
  </w:tbl>
  <w:p w14:paraId="415C34B1" w14:textId="0430515A" w:rsidR="5B5E7773" w:rsidRDefault="5B5E7773" w:rsidP="5B5E7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DB9C" w14:textId="7A627E0C" w:rsidR="004E79DC" w:rsidRPr="008A5F29" w:rsidRDefault="00203F5F">
    <w:pPr>
      <w:pStyle w:val="Footer"/>
      <w:rPr>
        <w:rFonts w:ascii="Times New Roman" w:hAnsi="Times New Roman" w:cs="Times New Roman"/>
        <w:sz w:val="20"/>
        <w:szCs w:val="20"/>
      </w:rPr>
    </w:pPr>
    <w:r w:rsidRPr="008A5F29">
      <w:rPr>
        <w:rFonts w:ascii="Times New Roman" w:hAnsi="Times New Roman" w:cs="Times New Roman"/>
        <w:sz w:val="20"/>
        <w:szCs w:val="20"/>
      </w:rPr>
      <w:t>VARAMnot_</w:t>
    </w:r>
    <w:r w:rsidR="001E0E73">
      <w:rPr>
        <w:rFonts w:ascii="Times New Roman" w:hAnsi="Times New Roman" w:cs="Times New Roman"/>
        <w:sz w:val="20"/>
        <w:szCs w:val="20"/>
      </w:rPr>
      <w:t>30</w:t>
    </w:r>
    <w:r w:rsidR="008A5F29" w:rsidRPr="008A5F29">
      <w:rPr>
        <w:rFonts w:ascii="Times New Roman" w:hAnsi="Times New Roman" w:cs="Times New Roman"/>
        <w:sz w:val="20"/>
        <w:szCs w:val="20"/>
      </w:rPr>
      <w:t>0721</w:t>
    </w:r>
    <w:r w:rsidRPr="008A5F29">
      <w:rPr>
        <w:rFonts w:ascii="Times New Roman" w:hAnsi="Times New Roman" w:cs="Times New Roman"/>
        <w:sz w:val="20"/>
        <w:szCs w:val="20"/>
      </w:rPr>
      <w:t>_pu_zaud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BBD3" w14:textId="210B5C14" w:rsidR="004E79DC" w:rsidRPr="00232751" w:rsidRDefault="004E79DC" w:rsidP="00A07B33">
    <w:pPr>
      <w:tabs>
        <w:tab w:val="center" w:pos="4320"/>
        <w:tab w:val="right" w:pos="8640"/>
      </w:tabs>
      <w:spacing w:after="0" w:line="240" w:lineRule="auto"/>
      <w:ind w:left="454" w:right="-227"/>
      <w:jc w:val="both"/>
    </w:pPr>
    <w:r w:rsidRPr="00232751">
      <w:rPr>
        <w:rFonts w:ascii="Times New Roman" w:hAnsi="Times New Roman" w:cs="Times New Roman"/>
        <w:sz w:val="20"/>
        <w:szCs w:val="20"/>
      </w:rPr>
      <w:t>VARAMnot_</w:t>
    </w:r>
    <w:r w:rsidR="001E0E73">
      <w:rPr>
        <w:rFonts w:ascii="Times New Roman" w:hAnsi="Times New Roman" w:cs="Times New Roman"/>
        <w:sz w:val="20"/>
        <w:szCs w:val="20"/>
      </w:rPr>
      <w:t>30</w:t>
    </w:r>
    <w:r w:rsidR="008A5F29">
      <w:rPr>
        <w:rFonts w:ascii="Times New Roman" w:hAnsi="Times New Roman" w:cs="Times New Roman"/>
        <w:sz w:val="20"/>
        <w:szCs w:val="20"/>
      </w:rPr>
      <w:t>0721</w:t>
    </w:r>
    <w:r w:rsidR="00203F5F">
      <w:rPr>
        <w:rFonts w:ascii="Times New Roman" w:hAnsi="Times New Roman" w:cs="Times New Roman"/>
        <w:sz w:val="20"/>
        <w:szCs w:val="20"/>
      </w:rPr>
      <w:t>_pu_zaud</w:t>
    </w:r>
    <w:r w:rsidRPr="00232751">
      <w:rPr>
        <w:rFonts w:ascii="Times New Roman" w:hAnsi="Times New Roman" w:cs="Times New Roman"/>
        <w:sz w:val="20"/>
        <w:szCs w:val="20"/>
      </w:rPr>
      <w:t xml:space="preserve"> </w:t>
    </w:r>
  </w:p>
  <w:p w14:paraId="026F5237" w14:textId="77777777" w:rsidR="004E79DC" w:rsidRDefault="004E7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63FCF" w14:textId="77777777" w:rsidR="00A91309" w:rsidRDefault="00A91309" w:rsidP="00232751">
      <w:pPr>
        <w:spacing w:after="0" w:line="240" w:lineRule="auto"/>
      </w:pPr>
      <w:r>
        <w:separator/>
      </w:r>
    </w:p>
  </w:footnote>
  <w:footnote w:type="continuationSeparator" w:id="0">
    <w:p w14:paraId="5E9C1721" w14:textId="77777777" w:rsidR="00A91309" w:rsidRDefault="00A91309" w:rsidP="00232751">
      <w:pPr>
        <w:spacing w:after="0" w:line="240" w:lineRule="auto"/>
      </w:pPr>
      <w:r>
        <w:continuationSeparator/>
      </w:r>
    </w:p>
  </w:footnote>
  <w:footnote w:type="continuationNotice" w:id="1">
    <w:p w14:paraId="47BDD19B" w14:textId="77777777" w:rsidR="00A91309" w:rsidRDefault="00A913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B5E7773" w14:paraId="574AAF3C" w14:textId="77777777" w:rsidTr="5B5E7773">
      <w:tc>
        <w:tcPr>
          <w:tcW w:w="3210" w:type="dxa"/>
        </w:tcPr>
        <w:p w14:paraId="375B2D34" w14:textId="3F1EF81F" w:rsidR="5B5E7773" w:rsidRDefault="5B5E7773" w:rsidP="5B5E7773">
          <w:pPr>
            <w:pStyle w:val="Header"/>
            <w:ind w:left="-115"/>
          </w:pPr>
        </w:p>
      </w:tc>
      <w:tc>
        <w:tcPr>
          <w:tcW w:w="3210" w:type="dxa"/>
        </w:tcPr>
        <w:p w14:paraId="3CCEDA2C" w14:textId="386C6CCA" w:rsidR="5B5E7773" w:rsidRDefault="5B5E7773" w:rsidP="5B5E7773">
          <w:pPr>
            <w:pStyle w:val="Header"/>
            <w:jc w:val="center"/>
          </w:pPr>
        </w:p>
      </w:tc>
      <w:tc>
        <w:tcPr>
          <w:tcW w:w="3210" w:type="dxa"/>
        </w:tcPr>
        <w:p w14:paraId="0CEE50C0" w14:textId="0EBD3A96" w:rsidR="5B5E7773" w:rsidRDefault="5B5E7773" w:rsidP="5B5E7773">
          <w:pPr>
            <w:pStyle w:val="Header"/>
            <w:ind w:right="-115"/>
            <w:jc w:val="right"/>
          </w:pPr>
        </w:p>
      </w:tc>
    </w:tr>
  </w:tbl>
  <w:p w14:paraId="0EDD82D4" w14:textId="77D360B5" w:rsidR="5B5E7773" w:rsidRDefault="5B5E7773" w:rsidP="5B5E77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141328"/>
      <w:docPartObj>
        <w:docPartGallery w:val="Page Numbers (Top of Page)"/>
        <w:docPartUnique/>
      </w:docPartObj>
    </w:sdtPr>
    <w:sdtEndPr>
      <w:rPr>
        <w:noProof/>
      </w:rPr>
    </w:sdtEndPr>
    <w:sdtContent>
      <w:p w14:paraId="268822AC" w14:textId="0C3D911E" w:rsidR="004E79DC" w:rsidRDefault="00920956">
        <w:pPr>
          <w:pStyle w:val="Header"/>
          <w:jc w:val="center"/>
        </w:pPr>
        <w:r>
          <w:fldChar w:fldCharType="begin"/>
        </w:r>
        <w:r w:rsidR="002F1785">
          <w:instrText xml:space="preserve"> PAGE   \* MERGEFORMAT </w:instrText>
        </w:r>
        <w:r>
          <w:fldChar w:fldCharType="separate"/>
        </w:r>
        <w:r w:rsidR="00756696">
          <w:rPr>
            <w:noProof/>
          </w:rPr>
          <w:t>2</w:t>
        </w:r>
        <w:r>
          <w:rPr>
            <w:noProof/>
          </w:rPr>
          <w:fldChar w:fldCharType="end"/>
        </w:r>
      </w:p>
    </w:sdtContent>
  </w:sdt>
  <w:p w14:paraId="4FA6E44B" w14:textId="77777777" w:rsidR="004E79DC" w:rsidRDefault="004E79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D15A" w14:textId="77777777" w:rsidR="004E79DC" w:rsidRDefault="004E79DC" w:rsidP="00A07B33">
    <w:pPr>
      <w:pStyle w:val="Header"/>
      <w:ind w:right="-22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316"/>
    <w:multiLevelType w:val="multilevel"/>
    <w:tmpl w:val="C1EE762A"/>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BA560F6"/>
    <w:multiLevelType w:val="multilevel"/>
    <w:tmpl w:val="FB767DCE"/>
    <w:lvl w:ilvl="0">
      <w:start w:val="1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F4E4DAA"/>
    <w:multiLevelType w:val="hybridMultilevel"/>
    <w:tmpl w:val="CA5EF79C"/>
    <w:lvl w:ilvl="0" w:tplc="A5CE7958">
      <w:start w:val="18"/>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10523BBB"/>
    <w:multiLevelType w:val="multilevel"/>
    <w:tmpl w:val="AAB448DE"/>
    <w:lvl w:ilvl="0">
      <w:start w:val="1"/>
      <w:numFmt w:val="decimal"/>
      <w:lvlText w:val="%1."/>
      <w:lvlJc w:val="left"/>
      <w:pPr>
        <w:ind w:left="927" w:hanging="360"/>
      </w:pPr>
      <w:rPr>
        <w:rFonts w:hint="default"/>
        <w:b w:val="0"/>
        <w:i w:val="0"/>
        <w:strike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C20FCA"/>
    <w:multiLevelType w:val="multilevel"/>
    <w:tmpl w:val="D702EAAC"/>
    <w:lvl w:ilvl="0">
      <w:start w:val="1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4762FFC"/>
    <w:multiLevelType w:val="hybridMultilevel"/>
    <w:tmpl w:val="35D47ADE"/>
    <w:lvl w:ilvl="0" w:tplc="5E4E5EC6">
      <w:start w:val="1"/>
      <w:numFmt w:val="upperRoman"/>
      <w:lvlText w:val="%1."/>
      <w:lvlJc w:val="left"/>
      <w:pPr>
        <w:ind w:left="4405" w:hanging="720"/>
      </w:pPr>
      <w:rPr>
        <w:rFonts w:hint="default"/>
      </w:rPr>
    </w:lvl>
    <w:lvl w:ilvl="1" w:tplc="04260019" w:tentative="1">
      <w:start w:val="1"/>
      <w:numFmt w:val="lowerLetter"/>
      <w:lvlText w:val="%2."/>
      <w:lvlJc w:val="left"/>
      <w:pPr>
        <w:ind w:left="1534" w:hanging="360"/>
      </w:pPr>
    </w:lvl>
    <w:lvl w:ilvl="2" w:tplc="0426001B" w:tentative="1">
      <w:start w:val="1"/>
      <w:numFmt w:val="lowerRoman"/>
      <w:lvlText w:val="%3."/>
      <w:lvlJc w:val="right"/>
      <w:pPr>
        <w:ind w:left="2254" w:hanging="180"/>
      </w:pPr>
    </w:lvl>
    <w:lvl w:ilvl="3" w:tplc="0426000F" w:tentative="1">
      <w:start w:val="1"/>
      <w:numFmt w:val="decimal"/>
      <w:lvlText w:val="%4."/>
      <w:lvlJc w:val="left"/>
      <w:pPr>
        <w:ind w:left="2974" w:hanging="360"/>
      </w:pPr>
    </w:lvl>
    <w:lvl w:ilvl="4" w:tplc="04260019" w:tentative="1">
      <w:start w:val="1"/>
      <w:numFmt w:val="lowerLetter"/>
      <w:lvlText w:val="%5."/>
      <w:lvlJc w:val="left"/>
      <w:pPr>
        <w:ind w:left="3694" w:hanging="360"/>
      </w:pPr>
    </w:lvl>
    <w:lvl w:ilvl="5" w:tplc="0426001B" w:tentative="1">
      <w:start w:val="1"/>
      <w:numFmt w:val="lowerRoman"/>
      <w:lvlText w:val="%6."/>
      <w:lvlJc w:val="right"/>
      <w:pPr>
        <w:ind w:left="4414" w:hanging="180"/>
      </w:pPr>
    </w:lvl>
    <w:lvl w:ilvl="6" w:tplc="0426000F" w:tentative="1">
      <w:start w:val="1"/>
      <w:numFmt w:val="decimal"/>
      <w:lvlText w:val="%7."/>
      <w:lvlJc w:val="left"/>
      <w:pPr>
        <w:ind w:left="5134" w:hanging="360"/>
      </w:pPr>
    </w:lvl>
    <w:lvl w:ilvl="7" w:tplc="04260019" w:tentative="1">
      <w:start w:val="1"/>
      <w:numFmt w:val="lowerLetter"/>
      <w:lvlText w:val="%8."/>
      <w:lvlJc w:val="left"/>
      <w:pPr>
        <w:ind w:left="5854" w:hanging="360"/>
      </w:pPr>
    </w:lvl>
    <w:lvl w:ilvl="8" w:tplc="0426001B" w:tentative="1">
      <w:start w:val="1"/>
      <w:numFmt w:val="lowerRoman"/>
      <w:lvlText w:val="%9."/>
      <w:lvlJc w:val="right"/>
      <w:pPr>
        <w:ind w:left="6574" w:hanging="180"/>
      </w:pPr>
    </w:lvl>
  </w:abstractNum>
  <w:abstractNum w:abstractNumId="6" w15:restartNumberingAfterBreak="0">
    <w:nsid w:val="168930E0"/>
    <w:multiLevelType w:val="multilevel"/>
    <w:tmpl w:val="1B328E44"/>
    <w:lvl w:ilvl="0">
      <w:start w:val="1"/>
      <w:numFmt w:val="decimal"/>
      <w:lvlText w:val="%1."/>
      <w:lvlJc w:val="left"/>
      <w:pPr>
        <w:ind w:left="502" w:hanging="360"/>
      </w:pPr>
      <w:rPr>
        <w:rFonts w:hint="default"/>
        <w:b w:val="0"/>
        <w:i w:val="0"/>
        <w:strike w:val="0"/>
      </w:rPr>
    </w:lvl>
    <w:lvl w:ilvl="1">
      <w:start w:val="1"/>
      <w:numFmt w:val="decimal"/>
      <w:lvlText w:val="%1.%2."/>
      <w:lvlJc w:val="left"/>
      <w:pPr>
        <w:ind w:left="650" w:hanging="432"/>
      </w:pPr>
      <w:rPr>
        <w:i w:val="0"/>
      </w:rPr>
    </w:lvl>
    <w:lvl w:ilvl="2">
      <w:start w:val="1"/>
      <w:numFmt w:val="decimal"/>
      <w:lvlText w:val="%1.%2.%3."/>
      <w:lvlJc w:val="left"/>
      <w:pPr>
        <w:ind w:left="108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7" w15:restartNumberingAfterBreak="0">
    <w:nsid w:val="1F2A4699"/>
    <w:multiLevelType w:val="multilevel"/>
    <w:tmpl w:val="D326D83C"/>
    <w:lvl w:ilvl="0">
      <w:start w:val="9"/>
      <w:numFmt w:val="decimal"/>
      <w:lvlText w:val="%1."/>
      <w:lvlJc w:val="left"/>
      <w:pPr>
        <w:ind w:left="1023" w:hanging="360"/>
      </w:pPr>
      <w:rPr>
        <w:rFonts w:ascii="Times New Roman" w:hAnsi="Times New Roman" w:cs="Times New Roman" w:hint="default"/>
        <w:sz w:val="24"/>
        <w:szCs w:val="24"/>
      </w:rPr>
    </w:lvl>
    <w:lvl w:ilvl="1">
      <w:start w:val="1"/>
      <w:numFmt w:val="decimal"/>
      <w:isLgl/>
      <w:lvlText w:val="%1.%2."/>
      <w:lvlJc w:val="left"/>
      <w:pPr>
        <w:ind w:left="1023" w:hanging="360"/>
      </w:pPr>
      <w:rPr>
        <w:rFonts w:hint="default"/>
      </w:rPr>
    </w:lvl>
    <w:lvl w:ilvl="2">
      <w:start w:val="1"/>
      <w:numFmt w:val="decimal"/>
      <w:isLgl/>
      <w:lvlText w:val="%1.%2.%3."/>
      <w:lvlJc w:val="left"/>
      <w:pPr>
        <w:ind w:left="1383" w:hanging="720"/>
      </w:pPr>
      <w:rPr>
        <w:rFonts w:hint="default"/>
      </w:rPr>
    </w:lvl>
    <w:lvl w:ilvl="3">
      <w:start w:val="1"/>
      <w:numFmt w:val="decimal"/>
      <w:isLgl/>
      <w:lvlText w:val="%1.%2.%3.%4."/>
      <w:lvlJc w:val="left"/>
      <w:pPr>
        <w:ind w:left="1383" w:hanging="720"/>
      </w:pPr>
      <w:rPr>
        <w:rFonts w:hint="default"/>
      </w:rPr>
    </w:lvl>
    <w:lvl w:ilvl="4">
      <w:start w:val="1"/>
      <w:numFmt w:val="decimal"/>
      <w:isLgl/>
      <w:lvlText w:val="%1.%2.%3.%4.%5."/>
      <w:lvlJc w:val="left"/>
      <w:pPr>
        <w:ind w:left="1743" w:hanging="1080"/>
      </w:pPr>
      <w:rPr>
        <w:rFonts w:hint="default"/>
      </w:rPr>
    </w:lvl>
    <w:lvl w:ilvl="5">
      <w:start w:val="1"/>
      <w:numFmt w:val="decimal"/>
      <w:isLgl/>
      <w:lvlText w:val="%1.%2.%3.%4.%5.%6."/>
      <w:lvlJc w:val="left"/>
      <w:pPr>
        <w:ind w:left="1743" w:hanging="1080"/>
      </w:pPr>
      <w:rPr>
        <w:rFonts w:hint="default"/>
      </w:rPr>
    </w:lvl>
    <w:lvl w:ilvl="6">
      <w:start w:val="1"/>
      <w:numFmt w:val="decimal"/>
      <w:isLgl/>
      <w:lvlText w:val="%1.%2.%3.%4.%5.%6.%7."/>
      <w:lvlJc w:val="left"/>
      <w:pPr>
        <w:ind w:left="2103" w:hanging="1440"/>
      </w:pPr>
      <w:rPr>
        <w:rFonts w:hint="default"/>
      </w:rPr>
    </w:lvl>
    <w:lvl w:ilvl="7">
      <w:start w:val="1"/>
      <w:numFmt w:val="decimal"/>
      <w:isLgl/>
      <w:lvlText w:val="%1.%2.%3.%4.%5.%6.%7.%8."/>
      <w:lvlJc w:val="left"/>
      <w:pPr>
        <w:ind w:left="2103" w:hanging="1440"/>
      </w:pPr>
      <w:rPr>
        <w:rFonts w:hint="default"/>
      </w:rPr>
    </w:lvl>
    <w:lvl w:ilvl="8">
      <w:start w:val="1"/>
      <w:numFmt w:val="decimal"/>
      <w:isLgl/>
      <w:lvlText w:val="%1.%2.%3.%4.%5.%6.%7.%8.%9."/>
      <w:lvlJc w:val="left"/>
      <w:pPr>
        <w:ind w:left="2463" w:hanging="1800"/>
      </w:pPr>
      <w:rPr>
        <w:rFonts w:hint="default"/>
      </w:rPr>
    </w:lvl>
  </w:abstractNum>
  <w:abstractNum w:abstractNumId="8" w15:restartNumberingAfterBreak="0">
    <w:nsid w:val="23693933"/>
    <w:multiLevelType w:val="multilevel"/>
    <w:tmpl w:val="D3AE6B7A"/>
    <w:lvl w:ilvl="0">
      <w:start w:val="1"/>
      <w:numFmt w:val="decimal"/>
      <w:lvlText w:val="%1."/>
      <w:lvlJc w:val="left"/>
      <w:pPr>
        <w:ind w:left="927" w:hanging="360"/>
      </w:pPr>
      <w:rPr>
        <w:rFonts w:hint="default"/>
        <w:b w:val="0"/>
        <w:i w:val="0"/>
        <w:strike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6762B3"/>
    <w:multiLevelType w:val="hybridMultilevel"/>
    <w:tmpl w:val="6C8A888E"/>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A109DC"/>
    <w:multiLevelType w:val="hybridMultilevel"/>
    <w:tmpl w:val="114AC65C"/>
    <w:lvl w:ilvl="0" w:tplc="E76499A6">
      <w:start w:val="17"/>
      <w:numFmt w:val="decimal"/>
      <w:lvlText w:val="%1."/>
      <w:lvlJc w:val="left"/>
      <w:pPr>
        <w:ind w:left="1069" w:hanging="360"/>
      </w:pPr>
      <w:rPr>
        <w:rFonts w:hint="default"/>
      </w:rPr>
    </w:lvl>
    <w:lvl w:ilvl="1" w:tplc="04260019" w:tentative="1">
      <w:start w:val="1"/>
      <w:numFmt w:val="lowerLetter"/>
      <w:lvlText w:val="%2."/>
      <w:lvlJc w:val="left"/>
      <w:pPr>
        <w:ind w:left="1743" w:hanging="360"/>
      </w:pPr>
    </w:lvl>
    <w:lvl w:ilvl="2" w:tplc="0426001B" w:tentative="1">
      <w:start w:val="1"/>
      <w:numFmt w:val="lowerRoman"/>
      <w:lvlText w:val="%3."/>
      <w:lvlJc w:val="right"/>
      <w:pPr>
        <w:ind w:left="2463" w:hanging="180"/>
      </w:pPr>
    </w:lvl>
    <w:lvl w:ilvl="3" w:tplc="0426000F" w:tentative="1">
      <w:start w:val="1"/>
      <w:numFmt w:val="decimal"/>
      <w:lvlText w:val="%4."/>
      <w:lvlJc w:val="left"/>
      <w:pPr>
        <w:ind w:left="3183" w:hanging="360"/>
      </w:pPr>
    </w:lvl>
    <w:lvl w:ilvl="4" w:tplc="04260019" w:tentative="1">
      <w:start w:val="1"/>
      <w:numFmt w:val="lowerLetter"/>
      <w:lvlText w:val="%5."/>
      <w:lvlJc w:val="left"/>
      <w:pPr>
        <w:ind w:left="3903" w:hanging="360"/>
      </w:pPr>
    </w:lvl>
    <w:lvl w:ilvl="5" w:tplc="0426001B" w:tentative="1">
      <w:start w:val="1"/>
      <w:numFmt w:val="lowerRoman"/>
      <w:lvlText w:val="%6."/>
      <w:lvlJc w:val="right"/>
      <w:pPr>
        <w:ind w:left="4623" w:hanging="180"/>
      </w:pPr>
    </w:lvl>
    <w:lvl w:ilvl="6" w:tplc="0426000F" w:tentative="1">
      <w:start w:val="1"/>
      <w:numFmt w:val="decimal"/>
      <w:lvlText w:val="%7."/>
      <w:lvlJc w:val="left"/>
      <w:pPr>
        <w:ind w:left="5343" w:hanging="360"/>
      </w:pPr>
    </w:lvl>
    <w:lvl w:ilvl="7" w:tplc="04260019" w:tentative="1">
      <w:start w:val="1"/>
      <w:numFmt w:val="lowerLetter"/>
      <w:lvlText w:val="%8."/>
      <w:lvlJc w:val="left"/>
      <w:pPr>
        <w:ind w:left="6063" w:hanging="360"/>
      </w:pPr>
    </w:lvl>
    <w:lvl w:ilvl="8" w:tplc="0426001B" w:tentative="1">
      <w:start w:val="1"/>
      <w:numFmt w:val="lowerRoman"/>
      <w:lvlText w:val="%9."/>
      <w:lvlJc w:val="right"/>
      <w:pPr>
        <w:ind w:left="6783" w:hanging="180"/>
      </w:pPr>
    </w:lvl>
  </w:abstractNum>
  <w:abstractNum w:abstractNumId="11" w15:restartNumberingAfterBreak="0">
    <w:nsid w:val="2C6145BB"/>
    <w:multiLevelType w:val="multilevel"/>
    <w:tmpl w:val="B992C0E6"/>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9843BA9"/>
    <w:multiLevelType w:val="hybridMultilevel"/>
    <w:tmpl w:val="1A466EF0"/>
    <w:lvl w:ilvl="0" w:tplc="5E4E5EC6">
      <w:start w:val="1"/>
      <w:numFmt w:val="upperRoman"/>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C00182D"/>
    <w:multiLevelType w:val="multilevel"/>
    <w:tmpl w:val="13EA3450"/>
    <w:lvl w:ilvl="0">
      <w:start w:val="1"/>
      <w:numFmt w:val="decimal"/>
      <w:lvlText w:val="%1."/>
      <w:lvlJc w:val="left"/>
      <w:pPr>
        <w:ind w:left="360" w:hanging="360"/>
      </w:pPr>
      <w:rPr>
        <w:rFonts w:hint="default"/>
        <w:i w:val="0"/>
      </w:rPr>
    </w:lvl>
    <w:lvl w:ilvl="1">
      <w:start w:val="1"/>
      <w:numFmt w:val="decimal"/>
      <w:lvlText w:val="%1.%2."/>
      <w:lvlJc w:val="left"/>
      <w:pPr>
        <w:ind w:left="1494" w:hanging="360"/>
      </w:pPr>
      <w:rPr>
        <w:rFonts w:hint="default"/>
      </w:rPr>
    </w:lvl>
    <w:lvl w:ilvl="2">
      <w:start w:val="1"/>
      <w:numFmt w:val="decimal"/>
      <w:lvlText w:val="%1.%2.%3."/>
      <w:lvlJc w:val="left"/>
      <w:pPr>
        <w:ind w:left="2195"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463" w:hanging="1080"/>
      </w:pPr>
      <w:rPr>
        <w:rFonts w:hint="default"/>
      </w:rPr>
    </w:lvl>
    <w:lvl w:ilvl="5">
      <w:start w:val="1"/>
      <w:numFmt w:val="decimal"/>
      <w:lvlText w:val="%1.%2.%3.%4.%5.%6."/>
      <w:lvlJc w:val="left"/>
      <w:pPr>
        <w:ind w:left="3917" w:hanging="1080"/>
      </w:pPr>
      <w:rPr>
        <w:rFonts w:hint="default"/>
      </w:rPr>
    </w:lvl>
    <w:lvl w:ilvl="6">
      <w:start w:val="1"/>
      <w:numFmt w:val="decimal"/>
      <w:lvlText w:val="%1.%2.%3.%4.%5.%6.%7."/>
      <w:lvlJc w:val="left"/>
      <w:pPr>
        <w:ind w:left="4731" w:hanging="1440"/>
      </w:pPr>
      <w:rPr>
        <w:rFonts w:hint="default"/>
      </w:rPr>
    </w:lvl>
    <w:lvl w:ilvl="7">
      <w:start w:val="1"/>
      <w:numFmt w:val="decimal"/>
      <w:lvlText w:val="%1.%2.%3.%4.%5.%6.%7.%8."/>
      <w:lvlJc w:val="left"/>
      <w:pPr>
        <w:ind w:left="5185" w:hanging="1440"/>
      </w:pPr>
      <w:rPr>
        <w:rFonts w:hint="default"/>
      </w:rPr>
    </w:lvl>
    <w:lvl w:ilvl="8">
      <w:start w:val="1"/>
      <w:numFmt w:val="decimal"/>
      <w:lvlText w:val="%1.%2.%3.%4.%5.%6.%7.%8.%9."/>
      <w:lvlJc w:val="left"/>
      <w:pPr>
        <w:ind w:left="5999" w:hanging="1800"/>
      </w:pPr>
      <w:rPr>
        <w:rFonts w:hint="default"/>
      </w:rPr>
    </w:lvl>
  </w:abstractNum>
  <w:abstractNum w:abstractNumId="14" w15:restartNumberingAfterBreak="0">
    <w:nsid w:val="50017943"/>
    <w:multiLevelType w:val="multilevel"/>
    <w:tmpl w:val="91DA00C6"/>
    <w:lvl w:ilvl="0">
      <w:start w:val="1"/>
      <w:numFmt w:val="decimal"/>
      <w:lvlText w:val="%1."/>
      <w:lvlJc w:val="left"/>
      <w:pPr>
        <w:ind w:left="927" w:hanging="360"/>
      </w:pPr>
      <w:rPr>
        <w:rFonts w:hint="default"/>
        <w:b w:val="0"/>
        <w:i w:val="0"/>
        <w:strike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4956A5"/>
    <w:multiLevelType w:val="hybridMultilevel"/>
    <w:tmpl w:val="5BA4FC4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DE6FB7"/>
    <w:multiLevelType w:val="hybridMultilevel"/>
    <w:tmpl w:val="25406F06"/>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C36521E"/>
    <w:multiLevelType w:val="hybridMultilevel"/>
    <w:tmpl w:val="2176262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70F0641"/>
    <w:multiLevelType w:val="multilevel"/>
    <w:tmpl w:val="18969992"/>
    <w:lvl w:ilvl="0">
      <w:start w:val="1"/>
      <w:numFmt w:val="decimal"/>
      <w:lvlText w:val="%1."/>
      <w:lvlJc w:val="left"/>
      <w:pPr>
        <w:ind w:left="927" w:hanging="360"/>
      </w:pPr>
      <w:rPr>
        <w:rFonts w:hint="default"/>
        <w:b w:val="0"/>
        <w:i w:val="0"/>
        <w:strike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C70934"/>
    <w:multiLevelType w:val="multilevel"/>
    <w:tmpl w:val="64CC74A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6D94154D"/>
    <w:multiLevelType w:val="multilevel"/>
    <w:tmpl w:val="FF6A0D80"/>
    <w:lvl w:ilvl="0">
      <w:start w:val="1"/>
      <w:numFmt w:val="decimal"/>
      <w:lvlText w:val="%1."/>
      <w:lvlJc w:val="left"/>
      <w:pPr>
        <w:ind w:left="927" w:hanging="360"/>
      </w:pPr>
      <w:rPr>
        <w:rFonts w:hint="default"/>
        <w:b w:val="0"/>
        <w:i w:val="0"/>
        <w:strike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24F1884"/>
    <w:multiLevelType w:val="hybridMultilevel"/>
    <w:tmpl w:val="F9B42266"/>
    <w:lvl w:ilvl="0" w:tplc="E9028F04">
      <w:start w:val="13"/>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75B569F3"/>
    <w:multiLevelType w:val="hybridMultilevel"/>
    <w:tmpl w:val="E07A675C"/>
    <w:lvl w:ilvl="0" w:tplc="5E4E5EC6">
      <w:start w:val="1"/>
      <w:numFmt w:val="upperRoman"/>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75961C6"/>
    <w:multiLevelType w:val="hybridMultilevel"/>
    <w:tmpl w:val="6FA45FF2"/>
    <w:lvl w:ilvl="0" w:tplc="0426000F">
      <w:start w:val="1"/>
      <w:numFmt w:val="decimal"/>
      <w:lvlText w:val="%1."/>
      <w:lvlJc w:val="left"/>
      <w:pPr>
        <w:ind w:left="1383" w:hanging="360"/>
      </w:pPr>
    </w:lvl>
    <w:lvl w:ilvl="1" w:tplc="04260019" w:tentative="1">
      <w:start w:val="1"/>
      <w:numFmt w:val="lowerLetter"/>
      <w:lvlText w:val="%2."/>
      <w:lvlJc w:val="left"/>
      <w:pPr>
        <w:ind w:left="2103" w:hanging="360"/>
      </w:pPr>
    </w:lvl>
    <w:lvl w:ilvl="2" w:tplc="0426001B" w:tentative="1">
      <w:start w:val="1"/>
      <w:numFmt w:val="lowerRoman"/>
      <w:lvlText w:val="%3."/>
      <w:lvlJc w:val="right"/>
      <w:pPr>
        <w:ind w:left="2823" w:hanging="180"/>
      </w:pPr>
    </w:lvl>
    <w:lvl w:ilvl="3" w:tplc="0426000F" w:tentative="1">
      <w:start w:val="1"/>
      <w:numFmt w:val="decimal"/>
      <w:lvlText w:val="%4."/>
      <w:lvlJc w:val="left"/>
      <w:pPr>
        <w:ind w:left="3543" w:hanging="360"/>
      </w:pPr>
    </w:lvl>
    <w:lvl w:ilvl="4" w:tplc="04260019" w:tentative="1">
      <w:start w:val="1"/>
      <w:numFmt w:val="lowerLetter"/>
      <w:lvlText w:val="%5."/>
      <w:lvlJc w:val="left"/>
      <w:pPr>
        <w:ind w:left="4263" w:hanging="360"/>
      </w:pPr>
    </w:lvl>
    <w:lvl w:ilvl="5" w:tplc="0426001B" w:tentative="1">
      <w:start w:val="1"/>
      <w:numFmt w:val="lowerRoman"/>
      <w:lvlText w:val="%6."/>
      <w:lvlJc w:val="right"/>
      <w:pPr>
        <w:ind w:left="4983" w:hanging="180"/>
      </w:pPr>
    </w:lvl>
    <w:lvl w:ilvl="6" w:tplc="0426000F" w:tentative="1">
      <w:start w:val="1"/>
      <w:numFmt w:val="decimal"/>
      <w:lvlText w:val="%7."/>
      <w:lvlJc w:val="left"/>
      <w:pPr>
        <w:ind w:left="5703" w:hanging="360"/>
      </w:pPr>
    </w:lvl>
    <w:lvl w:ilvl="7" w:tplc="04260019" w:tentative="1">
      <w:start w:val="1"/>
      <w:numFmt w:val="lowerLetter"/>
      <w:lvlText w:val="%8."/>
      <w:lvlJc w:val="left"/>
      <w:pPr>
        <w:ind w:left="6423" w:hanging="360"/>
      </w:pPr>
    </w:lvl>
    <w:lvl w:ilvl="8" w:tplc="0426001B" w:tentative="1">
      <w:start w:val="1"/>
      <w:numFmt w:val="lowerRoman"/>
      <w:lvlText w:val="%9."/>
      <w:lvlJc w:val="right"/>
      <w:pPr>
        <w:ind w:left="7143" w:hanging="180"/>
      </w:pPr>
    </w:lvl>
  </w:abstractNum>
  <w:abstractNum w:abstractNumId="24" w15:restartNumberingAfterBreak="0">
    <w:nsid w:val="7E490BD3"/>
    <w:multiLevelType w:val="hybridMultilevel"/>
    <w:tmpl w:val="3E024FD8"/>
    <w:lvl w:ilvl="0" w:tplc="092AF4E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17"/>
  </w:num>
  <w:num w:numId="3">
    <w:abstractNumId w:val="6"/>
  </w:num>
  <w:num w:numId="4">
    <w:abstractNumId w:val="5"/>
  </w:num>
  <w:num w:numId="5">
    <w:abstractNumId w:val="23"/>
  </w:num>
  <w:num w:numId="6">
    <w:abstractNumId w:val="8"/>
  </w:num>
  <w:num w:numId="7">
    <w:abstractNumId w:val="14"/>
  </w:num>
  <w:num w:numId="8">
    <w:abstractNumId w:val="20"/>
  </w:num>
  <w:num w:numId="9">
    <w:abstractNumId w:val="18"/>
  </w:num>
  <w:num w:numId="10">
    <w:abstractNumId w:val="3"/>
  </w:num>
  <w:num w:numId="11">
    <w:abstractNumId w:val="21"/>
  </w:num>
  <w:num w:numId="12">
    <w:abstractNumId w:val="7"/>
  </w:num>
  <w:num w:numId="13">
    <w:abstractNumId w:val="10"/>
  </w:num>
  <w:num w:numId="14">
    <w:abstractNumId w:val="2"/>
  </w:num>
  <w:num w:numId="15">
    <w:abstractNumId w:val="15"/>
  </w:num>
  <w:num w:numId="16">
    <w:abstractNumId w:val="12"/>
  </w:num>
  <w:num w:numId="17">
    <w:abstractNumId w:val="16"/>
  </w:num>
  <w:num w:numId="18">
    <w:abstractNumId w:val="22"/>
  </w:num>
  <w:num w:numId="19">
    <w:abstractNumId w:val="19"/>
  </w:num>
  <w:num w:numId="20">
    <w:abstractNumId w:val="11"/>
  </w:num>
  <w:num w:numId="21">
    <w:abstractNumId w:val="4"/>
  </w:num>
  <w:num w:numId="22">
    <w:abstractNumId w:val="0"/>
  </w:num>
  <w:num w:numId="23">
    <w:abstractNumId w:val="1"/>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976"/>
    <w:rsid w:val="00002C35"/>
    <w:rsid w:val="00006B52"/>
    <w:rsid w:val="000111D1"/>
    <w:rsid w:val="000140EA"/>
    <w:rsid w:val="00016D4F"/>
    <w:rsid w:val="00020F85"/>
    <w:rsid w:val="00023A11"/>
    <w:rsid w:val="00031C51"/>
    <w:rsid w:val="0003649A"/>
    <w:rsid w:val="000373EF"/>
    <w:rsid w:val="0005534F"/>
    <w:rsid w:val="0006131D"/>
    <w:rsid w:val="00064270"/>
    <w:rsid w:val="00064697"/>
    <w:rsid w:val="00064D19"/>
    <w:rsid w:val="0006678A"/>
    <w:rsid w:val="0007120E"/>
    <w:rsid w:val="00086E2E"/>
    <w:rsid w:val="00092DC1"/>
    <w:rsid w:val="0009446A"/>
    <w:rsid w:val="000957A0"/>
    <w:rsid w:val="000A15F8"/>
    <w:rsid w:val="000A2707"/>
    <w:rsid w:val="000A7055"/>
    <w:rsid w:val="000B0AD2"/>
    <w:rsid w:val="000B30D4"/>
    <w:rsid w:val="000B48A3"/>
    <w:rsid w:val="000C0948"/>
    <w:rsid w:val="000C1555"/>
    <w:rsid w:val="000C2063"/>
    <w:rsid w:val="000C7DAB"/>
    <w:rsid w:val="000E1C25"/>
    <w:rsid w:val="000E2F5F"/>
    <w:rsid w:val="000E3256"/>
    <w:rsid w:val="000F4A79"/>
    <w:rsid w:val="00117DCA"/>
    <w:rsid w:val="00134DB8"/>
    <w:rsid w:val="00135C49"/>
    <w:rsid w:val="00136A2C"/>
    <w:rsid w:val="001419CA"/>
    <w:rsid w:val="00145C7A"/>
    <w:rsid w:val="00146A14"/>
    <w:rsid w:val="00147272"/>
    <w:rsid w:val="001502DA"/>
    <w:rsid w:val="001523BA"/>
    <w:rsid w:val="00162602"/>
    <w:rsid w:val="001635A6"/>
    <w:rsid w:val="001640BA"/>
    <w:rsid w:val="0017086C"/>
    <w:rsid w:val="00170F48"/>
    <w:rsid w:val="00173379"/>
    <w:rsid w:val="00173BD1"/>
    <w:rsid w:val="00174BF9"/>
    <w:rsid w:val="00180F83"/>
    <w:rsid w:val="00180FAD"/>
    <w:rsid w:val="00186A2B"/>
    <w:rsid w:val="00195764"/>
    <w:rsid w:val="0019699E"/>
    <w:rsid w:val="0019711A"/>
    <w:rsid w:val="001A4766"/>
    <w:rsid w:val="001A7681"/>
    <w:rsid w:val="001B2F1A"/>
    <w:rsid w:val="001B78BB"/>
    <w:rsid w:val="001B7EC1"/>
    <w:rsid w:val="001C6160"/>
    <w:rsid w:val="001C6282"/>
    <w:rsid w:val="001C7D45"/>
    <w:rsid w:val="001D1133"/>
    <w:rsid w:val="001D1EC9"/>
    <w:rsid w:val="001D29CE"/>
    <w:rsid w:val="001D33F9"/>
    <w:rsid w:val="001D637B"/>
    <w:rsid w:val="001D64C5"/>
    <w:rsid w:val="001D69C3"/>
    <w:rsid w:val="001E0E73"/>
    <w:rsid w:val="001E12C7"/>
    <w:rsid w:val="001E21AB"/>
    <w:rsid w:val="001E7502"/>
    <w:rsid w:val="001E75AC"/>
    <w:rsid w:val="001F0DAD"/>
    <w:rsid w:val="001F53E9"/>
    <w:rsid w:val="00201CE1"/>
    <w:rsid w:val="00203F5F"/>
    <w:rsid w:val="002049DE"/>
    <w:rsid w:val="00205580"/>
    <w:rsid w:val="00207852"/>
    <w:rsid w:val="00211009"/>
    <w:rsid w:val="00214C98"/>
    <w:rsid w:val="00216FF5"/>
    <w:rsid w:val="00220316"/>
    <w:rsid w:val="00223F9F"/>
    <w:rsid w:val="00224147"/>
    <w:rsid w:val="0023152D"/>
    <w:rsid w:val="00231914"/>
    <w:rsid w:val="00232751"/>
    <w:rsid w:val="002452D1"/>
    <w:rsid w:val="00247184"/>
    <w:rsid w:val="00257D59"/>
    <w:rsid w:val="002607A8"/>
    <w:rsid w:val="0026466E"/>
    <w:rsid w:val="00272528"/>
    <w:rsid w:val="00282D39"/>
    <w:rsid w:val="0028327B"/>
    <w:rsid w:val="002913CC"/>
    <w:rsid w:val="00291585"/>
    <w:rsid w:val="002B1338"/>
    <w:rsid w:val="002B2344"/>
    <w:rsid w:val="002B28AA"/>
    <w:rsid w:val="002B69D9"/>
    <w:rsid w:val="002C6072"/>
    <w:rsid w:val="002D5284"/>
    <w:rsid w:val="002D5F23"/>
    <w:rsid w:val="002D75D0"/>
    <w:rsid w:val="002F1785"/>
    <w:rsid w:val="002F4B4D"/>
    <w:rsid w:val="002F71C5"/>
    <w:rsid w:val="003019D2"/>
    <w:rsid w:val="00311D52"/>
    <w:rsid w:val="00317407"/>
    <w:rsid w:val="003210CE"/>
    <w:rsid w:val="00322F3D"/>
    <w:rsid w:val="003231FD"/>
    <w:rsid w:val="00323B34"/>
    <w:rsid w:val="00337CA6"/>
    <w:rsid w:val="003503CD"/>
    <w:rsid w:val="00353B54"/>
    <w:rsid w:val="00360A87"/>
    <w:rsid w:val="003711A0"/>
    <w:rsid w:val="00371A20"/>
    <w:rsid w:val="00372F8B"/>
    <w:rsid w:val="003734C8"/>
    <w:rsid w:val="00374F52"/>
    <w:rsid w:val="0037722E"/>
    <w:rsid w:val="0038468B"/>
    <w:rsid w:val="0038489E"/>
    <w:rsid w:val="00390C45"/>
    <w:rsid w:val="003923E1"/>
    <w:rsid w:val="003973AC"/>
    <w:rsid w:val="003A04D0"/>
    <w:rsid w:val="003A57FF"/>
    <w:rsid w:val="003B119A"/>
    <w:rsid w:val="003B7B94"/>
    <w:rsid w:val="003C3317"/>
    <w:rsid w:val="003C63BF"/>
    <w:rsid w:val="003D4715"/>
    <w:rsid w:val="003E1385"/>
    <w:rsid w:val="003E1574"/>
    <w:rsid w:val="003E1A21"/>
    <w:rsid w:val="003F0AD2"/>
    <w:rsid w:val="003F4D95"/>
    <w:rsid w:val="00404334"/>
    <w:rsid w:val="0040514D"/>
    <w:rsid w:val="00407931"/>
    <w:rsid w:val="00407F08"/>
    <w:rsid w:val="00410D51"/>
    <w:rsid w:val="00414586"/>
    <w:rsid w:val="00414DD9"/>
    <w:rsid w:val="00422F91"/>
    <w:rsid w:val="00425277"/>
    <w:rsid w:val="00434000"/>
    <w:rsid w:val="00440313"/>
    <w:rsid w:val="004445F1"/>
    <w:rsid w:val="00445D05"/>
    <w:rsid w:val="004472B9"/>
    <w:rsid w:val="0045527B"/>
    <w:rsid w:val="00460A7C"/>
    <w:rsid w:val="00461CA6"/>
    <w:rsid w:val="00471979"/>
    <w:rsid w:val="00473793"/>
    <w:rsid w:val="00474C79"/>
    <w:rsid w:val="00477166"/>
    <w:rsid w:val="00486FCD"/>
    <w:rsid w:val="00490E82"/>
    <w:rsid w:val="00490F51"/>
    <w:rsid w:val="00497578"/>
    <w:rsid w:val="004A0585"/>
    <w:rsid w:val="004A68A2"/>
    <w:rsid w:val="004A7B05"/>
    <w:rsid w:val="004C305C"/>
    <w:rsid w:val="004D14B7"/>
    <w:rsid w:val="004D2D77"/>
    <w:rsid w:val="004D465D"/>
    <w:rsid w:val="004E35D9"/>
    <w:rsid w:val="004E79DC"/>
    <w:rsid w:val="004F6079"/>
    <w:rsid w:val="004F6369"/>
    <w:rsid w:val="004F6804"/>
    <w:rsid w:val="005029F4"/>
    <w:rsid w:val="00503764"/>
    <w:rsid w:val="005171B5"/>
    <w:rsid w:val="005201B5"/>
    <w:rsid w:val="005313B9"/>
    <w:rsid w:val="00541585"/>
    <w:rsid w:val="0054209B"/>
    <w:rsid w:val="005437F3"/>
    <w:rsid w:val="005441DF"/>
    <w:rsid w:val="0055503F"/>
    <w:rsid w:val="005564B5"/>
    <w:rsid w:val="00564B01"/>
    <w:rsid w:val="005701A6"/>
    <w:rsid w:val="0057082C"/>
    <w:rsid w:val="00583430"/>
    <w:rsid w:val="00587253"/>
    <w:rsid w:val="00592B54"/>
    <w:rsid w:val="005931CE"/>
    <w:rsid w:val="005A2746"/>
    <w:rsid w:val="005A397A"/>
    <w:rsid w:val="005A40E5"/>
    <w:rsid w:val="005A4ACD"/>
    <w:rsid w:val="005B106F"/>
    <w:rsid w:val="005C5023"/>
    <w:rsid w:val="005C51EB"/>
    <w:rsid w:val="005D117B"/>
    <w:rsid w:val="005D1A14"/>
    <w:rsid w:val="005D2662"/>
    <w:rsid w:val="005D3543"/>
    <w:rsid w:val="005D4137"/>
    <w:rsid w:val="005D41DC"/>
    <w:rsid w:val="005D4B35"/>
    <w:rsid w:val="005E0099"/>
    <w:rsid w:val="005E541D"/>
    <w:rsid w:val="005E67F7"/>
    <w:rsid w:val="005F4DE0"/>
    <w:rsid w:val="005F5FF3"/>
    <w:rsid w:val="005F7774"/>
    <w:rsid w:val="005F7E5D"/>
    <w:rsid w:val="006010B8"/>
    <w:rsid w:val="0060158A"/>
    <w:rsid w:val="00604411"/>
    <w:rsid w:val="00612C24"/>
    <w:rsid w:val="00614033"/>
    <w:rsid w:val="0063591F"/>
    <w:rsid w:val="006400F0"/>
    <w:rsid w:val="00644DFC"/>
    <w:rsid w:val="00647755"/>
    <w:rsid w:val="00652605"/>
    <w:rsid w:val="00665575"/>
    <w:rsid w:val="00671DC6"/>
    <w:rsid w:val="006722EC"/>
    <w:rsid w:val="0067431A"/>
    <w:rsid w:val="00680A49"/>
    <w:rsid w:val="0068487A"/>
    <w:rsid w:val="00694F44"/>
    <w:rsid w:val="006B3DBD"/>
    <w:rsid w:val="006D6CB2"/>
    <w:rsid w:val="006E03CE"/>
    <w:rsid w:val="006E1A72"/>
    <w:rsid w:val="006E42F2"/>
    <w:rsid w:val="006E4534"/>
    <w:rsid w:val="006E50D9"/>
    <w:rsid w:val="006E63BE"/>
    <w:rsid w:val="006E7976"/>
    <w:rsid w:val="006F0E1E"/>
    <w:rsid w:val="00703BEF"/>
    <w:rsid w:val="007107F1"/>
    <w:rsid w:val="007160A3"/>
    <w:rsid w:val="00716323"/>
    <w:rsid w:val="007240AC"/>
    <w:rsid w:val="00727AD6"/>
    <w:rsid w:val="00731564"/>
    <w:rsid w:val="00732C06"/>
    <w:rsid w:val="00734723"/>
    <w:rsid w:val="0073613D"/>
    <w:rsid w:val="0074210A"/>
    <w:rsid w:val="007466DA"/>
    <w:rsid w:val="00746DE2"/>
    <w:rsid w:val="007523FF"/>
    <w:rsid w:val="00752D0B"/>
    <w:rsid w:val="007533BF"/>
    <w:rsid w:val="007557FE"/>
    <w:rsid w:val="00756696"/>
    <w:rsid w:val="00756CDB"/>
    <w:rsid w:val="007663E0"/>
    <w:rsid w:val="007670F1"/>
    <w:rsid w:val="00767FB2"/>
    <w:rsid w:val="007725A7"/>
    <w:rsid w:val="007738C7"/>
    <w:rsid w:val="007778B0"/>
    <w:rsid w:val="007804F8"/>
    <w:rsid w:val="00786F0A"/>
    <w:rsid w:val="00791595"/>
    <w:rsid w:val="007940A9"/>
    <w:rsid w:val="00794A93"/>
    <w:rsid w:val="00795E6E"/>
    <w:rsid w:val="007A5B5D"/>
    <w:rsid w:val="007A7A13"/>
    <w:rsid w:val="007C1CC6"/>
    <w:rsid w:val="007C6DC5"/>
    <w:rsid w:val="007D4B99"/>
    <w:rsid w:val="007D7C42"/>
    <w:rsid w:val="007E1CFB"/>
    <w:rsid w:val="007E6B79"/>
    <w:rsid w:val="007F6346"/>
    <w:rsid w:val="00801491"/>
    <w:rsid w:val="00801B79"/>
    <w:rsid w:val="00807C70"/>
    <w:rsid w:val="008112D3"/>
    <w:rsid w:val="00812124"/>
    <w:rsid w:val="0081289F"/>
    <w:rsid w:val="0081339F"/>
    <w:rsid w:val="00813C2D"/>
    <w:rsid w:val="00816201"/>
    <w:rsid w:val="00821C74"/>
    <w:rsid w:val="00822374"/>
    <w:rsid w:val="008240CA"/>
    <w:rsid w:val="00825FD8"/>
    <w:rsid w:val="008410C2"/>
    <w:rsid w:val="008434F5"/>
    <w:rsid w:val="00843B2A"/>
    <w:rsid w:val="008456B6"/>
    <w:rsid w:val="0087488A"/>
    <w:rsid w:val="00877D2B"/>
    <w:rsid w:val="00885770"/>
    <w:rsid w:val="00893477"/>
    <w:rsid w:val="00895215"/>
    <w:rsid w:val="00895F3D"/>
    <w:rsid w:val="00897251"/>
    <w:rsid w:val="008A1336"/>
    <w:rsid w:val="008A5F29"/>
    <w:rsid w:val="008B1F62"/>
    <w:rsid w:val="008B574E"/>
    <w:rsid w:val="008B700E"/>
    <w:rsid w:val="008C56A8"/>
    <w:rsid w:val="008D102C"/>
    <w:rsid w:val="008D636F"/>
    <w:rsid w:val="008E0D09"/>
    <w:rsid w:val="008E0EB5"/>
    <w:rsid w:val="008E48AA"/>
    <w:rsid w:val="008E5985"/>
    <w:rsid w:val="008E77A2"/>
    <w:rsid w:val="008F0947"/>
    <w:rsid w:val="008F70B8"/>
    <w:rsid w:val="00900DE8"/>
    <w:rsid w:val="00904416"/>
    <w:rsid w:val="0090645F"/>
    <w:rsid w:val="00906F72"/>
    <w:rsid w:val="009112F3"/>
    <w:rsid w:val="0091381C"/>
    <w:rsid w:val="009144FC"/>
    <w:rsid w:val="00915602"/>
    <w:rsid w:val="00920956"/>
    <w:rsid w:val="00920ACF"/>
    <w:rsid w:val="00925F55"/>
    <w:rsid w:val="009322E6"/>
    <w:rsid w:val="00944043"/>
    <w:rsid w:val="00945CFE"/>
    <w:rsid w:val="00956626"/>
    <w:rsid w:val="009570A8"/>
    <w:rsid w:val="00957DB4"/>
    <w:rsid w:val="00973AFB"/>
    <w:rsid w:val="0098406C"/>
    <w:rsid w:val="0098462D"/>
    <w:rsid w:val="00996112"/>
    <w:rsid w:val="009A0663"/>
    <w:rsid w:val="009A276E"/>
    <w:rsid w:val="009A3BC9"/>
    <w:rsid w:val="009A660F"/>
    <w:rsid w:val="009C5FA4"/>
    <w:rsid w:val="009D300D"/>
    <w:rsid w:val="009E1494"/>
    <w:rsid w:val="009E1B36"/>
    <w:rsid w:val="009F3116"/>
    <w:rsid w:val="009F7F62"/>
    <w:rsid w:val="00A04F19"/>
    <w:rsid w:val="00A07B33"/>
    <w:rsid w:val="00A13003"/>
    <w:rsid w:val="00A13321"/>
    <w:rsid w:val="00A161AA"/>
    <w:rsid w:val="00A174B0"/>
    <w:rsid w:val="00A23BE9"/>
    <w:rsid w:val="00A24522"/>
    <w:rsid w:val="00A30BCF"/>
    <w:rsid w:val="00A325F3"/>
    <w:rsid w:val="00A34C66"/>
    <w:rsid w:val="00A41C4A"/>
    <w:rsid w:val="00A42747"/>
    <w:rsid w:val="00A43E7A"/>
    <w:rsid w:val="00A45079"/>
    <w:rsid w:val="00A47289"/>
    <w:rsid w:val="00A510FD"/>
    <w:rsid w:val="00A57DFE"/>
    <w:rsid w:val="00A57E7B"/>
    <w:rsid w:val="00A61AE3"/>
    <w:rsid w:val="00A6422C"/>
    <w:rsid w:val="00A67C8A"/>
    <w:rsid w:val="00A67D0C"/>
    <w:rsid w:val="00A717DA"/>
    <w:rsid w:val="00A73BCD"/>
    <w:rsid w:val="00A73CE5"/>
    <w:rsid w:val="00A73EA8"/>
    <w:rsid w:val="00A81A28"/>
    <w:rsid w:val="00A832D8"/>
    <w:rsid w:val="00A83C71"/>
    <w:rsid w:val="00A85FBC"/>
    <w:rsid w:val="00A87539"/>
    <w:rsid w:val="00A91309"/>
    <w:rsid w:val="00AA211E"/>
    <w:rsid w:val="00AA38C0"/>
    <w:rsid w:val="00AB5217"/>
    <w:rsid w:val="00AC3561"/>
    <w:rsid w:val="00AC497A"/>
    <w:rsid w:val="00AD0210"/>
    <w:rsid w:val="00AD12F3"/>
    <w:rsid w:val="00AD6111"/>
    <w:rsid w:val="00AD7A8C"/>
    <w:rsid w:val="00AD7BB3"/>
    <w:rsid w:val="00B02D67"/>
    <w:rsid w:val="00B072FC"/>
    <w:rsid w:val="00B127D8"/>
    <w:rsid w:val="00B13F2C"/>
    <w:rsid w:val="00B14A01"/>
    <w:rsid w:val="00B15007"/>
    <w:rsid w:val="00B1625A"/>
    <w:rsid w:val="00B20BD8"/>
    <w:rsid w:val="00B377D3"/>
    <w:rsid w:val="00B427F9"/>
    <w:rsid w:val="00B43CE5"/>
    <w:rsid w:val="00B43FB0"/>
    <w:rsid w:val="00B47700"/>
    <w:rsid w:val="00B47BA5"/>
    <w:rsid w:val="00B50B2B"/>
    <w:rsid w:val="00B5652B"/>
    <w:rsid w:val="00B56C36"/>
    <w:rsid w:val="00B64E47"/>
    <w:rsid w:val="00B6660F"/>
    <w:rsid w:val="00B71E0A"/>
    <w:rsid w:val="00B73BEA"/>
    <w:rsid w:val="00B751F9"/>
    <w:rsid w:val="00B76C8A"/>
    <w:rsid w:val="00B76DBF"/>
    <w:rsid w:val="00B836CC"/>
    <w:rsid w:val="00B91E20"/>
    <w:rsid w:val="00BA3DE1"/>
    <w:rsid w:val="00BA5353"/>
    <w:rsid w:val="00BB5D07"/>
    <w:rsid w:val="00BC071D"/>
    <w:rsid w:val="00BC2411"/>
    <w:rsid w:val="00BC4F31"/>
    <w:rsid w:val="00BC533B"/>
    <w:rsid w:val="00BD2EC0"/>
    <w:rsid w:val="00BD3CAC"/>
    <w:rsid w:val="00BD6D5B"/>
    <w:rsid w:val="00BE0EA5"/>
    <w:rsid w:val="00BE4608"/>
    <w:rsid w:val="00BE495D"/>
    <w:rsid w:val="00BF2FE0"/>
    <w:rsid w:val="00BF6E70"/>
    <w:rsid w:val="00BF6FCC"/>
    <w:rsid w:val="00C073DA"/>
    <w:rsid w:val="00C07E98"/>
    <w:rsid w:val="00C122BF"/>
    <w:rsid w:val="00C1446B"/>
    <w:rsid w:val="00C20E85"/>
    <w:rsid w:val="00C23E65"/>
    <w:rsid w:val="00C30D3C"/>
    <w:rsid w:val="00C353D9"/>
    <w:rsid w:val="00C3578C"/>
    <w:rsid w:val="00C528DC"/>
    <w:rsid w:val="00C54CCC"/>
    <w:rsid w:val="00C568B9"/>
    <w:rsid w:val="00C67F35"/>
    <w:rsid w:val="00C71FC3"/>
    <w:rsid w:val="00C72A1E"/>
    <w:rsid w:val="00C82655"/>
    <w:rsid w:val="00CA0260"/>
    <w:rsid w:val="00CA26E8"/>
    <w:rsid w:val="00CA3AFA"/>
    <w:rsid w:val="00CB04A5"/>
    <w:rsid w:val="00CB10C4"/>
    <w:rsid w:val="00CB6F47"/>
    <w:rsid w:val="00CC4A63"/>
    <w:rsid w:val="00CD0C73"/>
    <w:rsid w:val="00CD4B27"/>
    <w:rsid w:val="00CD67AA"/>
    <w:rsid w:val="00CE39E9"/>
    <w:rsid w:val="00CE5AEC"/>
    <w:rsid w:val="00D0772D"/>
    <w:rsid w:val="00D10024"/>
    <w:rsid w:val="00D121B4"/>
    <w:rsid w:val="00D31257"/>
    <w:rsid w:val="00D34845"/>
    <w:rsid w:val="00D4220A"/>
    <w:rsid w:val="00D42E5C"/>
    <w:rsid w:val="00D44043"/>
    <w:rsid w:val="00D5701B"/>
    <w:rsid w:val="00D66755"/>
    <w:rsid w:val="00D713A4"/>
    <w:rsid w:val="00D83953"/>
    <w:rsid w:val="00D9076D"/>
    <w:rsid w:val="00D9142B"/>
    <w:rsid w:val="00D97B1D"/>
    <w:rsid w:val="00DA0B3A"/>
    <w:rsid w:val="00DA36CE"/>
    <w:rsid w:val="00DA63FE"/>
    <w:rsid w:val="00DB0154"/>
    <w:rsid w:val="00DB333D"/>
    <w:rsid w:val="00DB448D"/>
    <w:rsid w:val="00DC0D4E"/>
    <w:rsid w:val="00DD1761"/>
    <w:rsid w:val="00DD2109"/>
    <w:rsid w:val="00DD3B16"/>
    <w:rsid w:val="00DE2A81"/>
    <w:rsid w:val="00DE321C"/>
    <w:rsid w:val="00DE43E2"/>
    <w:rsid w:val="00DE6FA3"/>
    <w:rsid w:val="00DF1774"/>
    <w:rsid w:val="00DF747B"/>
    <w:rsid w:val="00E04660"/>
    <w:rsid w:val="00E14645"/>
    <w:rsid w:val="00E146AB"/>
    <w:rsid w:val="00E20E00"/>
    <w:rsid w:val="00E37B5F"/>
    <w:rsid w:val="00E41F91"/>
    <w:rsid w:val="00E42C4A"/>
    <w:rsid w:val="00E45910"/>
    <w:rsid w:val="00E50C8E"/>
    <w:rsid w:val="00E50D50"/>
    <w:rsid w:val="00E50EEE"/>
    <w:rsid w:val="00E514B1"/>
    <w:rsid w:val="00E542D2"/>
    <w:rsid w:val="00E61352"/>
    <w:rsid w:val="00E62D3C"/>
    <w:rsid w:val="00E7075A"/>
    <w:rsid w:val="00E712E0"/>
    <w:rsid w:val="00E72139"/>
    <w:rsid w:val="00E7406B"/>
    <w:rsid w:val="00E747E1"/>
    <w:rsid w:val="00E81FC1"/>
    <w:rsid w:val="00E860C7"/>
    <w:rsid w:val="00E90A9C"/>
    <w:rsid w:val="00E9109D"/>
    <w:rsid w:val="00E92BEF"/>
    <w:rsid w:val="00E94549"/>
    <w:rsid w:val="00EA325B"/>
    <w:rsid w:val="00EC0ED1"/>
    <w:rsid w:val="00EC6727"/>
    <w:rsid w:val="00EE0CFD"/>
    <w:rsid w:val="00EE2340"/>
    <w:rsid w:val="00EE4B40"/>
    <w:rsid w:val="00EE5466"/>
    <w:rsid w:val="00EF113C"/>
    <w:rsid w:val="00EF6578"/>
    <w:rsid w:val="00F02744"/>
    <w:rsid w:val="00F03F6B"/>
    <w:rsid w:val="00F12585"/>
    <w:rsid w:val="00F13B6A"/>
    <w:rsid w:val="00F1552B"/>
    <w:rsid w:val="00F15950"/>
    <w:rsid w:val="00F16BFD"/>
    <w:rsid w:val="00F23546"/>
    <w:rsid w:val="00F2716D"/>
    <w:rsid w:val="00F3057D"/>
    <w:rsid w:val="00F324AC"/>
    <w:rsid w:val="00F40AF9"/>
    <w:rsid w:val="00F50B80"/>
    <w:rsid w:val="00F5388C"/>
    <w:rsid w:val="00F54D09"/>
    <w:rsid w:val="00F54E68"/>
    <w:rsid w:val="00F62D50"/>
    <w:rsid w:val="00F65A7A"/>
    <w:rsid w:val="00F65C83"/>
    <w:rsid w:val="00F71BCE"/>
    <w:rsid w:val="00F80AF8"/>
    <w:rsid w:val="00F80BFD"/>
    <w:rsid w:val="00F824C9"/>
    <w:rsid w:val="00F90A5F"/>
    <w:rsid w:val="00F935F9"/>
    <w:rsid w:val="00FA1327"/>
    <w:rsid w:val="00FA6484"/>
    <w:rsid w:val="00FB09A0"/>
    <w:rsid w:val="00FB45AF"/>
    <w:rsid w:val="00FB5400"/>
    <w:rsid w:val="00FB6EE5"/>
    <w:rsid w:val="00FC0933"/>
    <w:rsid w:val="00FC30C1"/>
    <w:rsid w:val="00FD1D9D"/>
    <w:rsid w:val="00FE483A"/>
    <w:rsid w:val="00FF3DC9"/>
    <w:rsid w:val="040C1C29"/>
    <w:rsid w:val="0AFC8C83"/>
    <w:rsid w:val="0E63034E"/>
    <w:rsid w:val="104DAED0"/>
    <w:rsid w:val="1DC43144"/>
    <w:rsid w:val="1DDDAE55"/>
    <w:rsid w:val="1ED80A8E"/>
    <w:rsid w:val="20552E7A"/>
    <w:rsid w:val="2803E2BF"/>
    <w:rsid w:val="28416A4E"/>
    <w:rsid w:val="2A679745"/>
    <w:rsid w:val="2AB66478"/>
    <w:rsid w:val="33BE4659"/>
    <w:rsid w:val="355178CB"/>
    <w:rsid w:val="36904DFC"/>
    <w:rsid w:val="3E4CF3F5"/>
    <w:rsid w:val="3E7AC5EE"/>
    <w:rsid w:val="3EB4BFE9"/>
    <w:rsid w:val="4D98D8B4"/>
    <w:rsid w:val="541C88DF"/>
    <w:rsid w:val="55FDAD92"/>
    <w:rsid w:val="5B5E7773"/>
    <w:rsid w:val="6393EF17"/>
    <w:rsid w:val="64DB91DF"/>
    <w:rsid w:val="66714680"/>
    <w:rsid w:val="6A76A861"/>
    <w:rsid w:val="6F5BC97D"/>
    <w:rsid w:val="7085E0DE"/>
    <w:rsid w:val="72CD854F"/>
    <w:rsid w:val="773DBE42"/>
    <w:rsid w:val="79AA53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EAE0F"/>
  <w15:docId w15:val="{6C21E12F-8290-4C89-8A3D-37EE7387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A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976"/>
    <w:rPr>
      <w:color w:val="0563C1" w:themeColor="hyperlink"/>
      <w:u w:val="single"/>
    </w:rPr>
  </w:style>
  <w:style w:type="paragraph" w:styleId="ListParagraph">
    <w:name w:val="List Paragraph"/>
    <w:basedOn w:val="Normal"/>
    <w:uiPriority w:val="34"/>
    <w:qFormat/>
    <w:rsid w:val="006E7976"/>
    <w:pPr>
      <w:ind w:left="720"/>
      <w:contextualSpacing/>
    </w:pPr>
  </w:style>
  <w:style w:type="character" w:styleId="LineNumber">
    <w:name w:val="line number"/>
    <w:basedOn w:val="DefaultParagraphFont"/>
    <w:uiPriority w:val="99"/>
    <w:semiHidden/>
    <w:unhideWhenUsed/>
    <w:rsid w:val="006E7976"/>
  </w:style>
  <w:style w:type="paragraph" w:styleId="Header">
    <w:name w:val="header"/>
    <w:basedOn w:val="Normal"/>
    <w:link w:val="HeaderChar"/>
    <w:uiPriority w:val="99"/>
    <w:unhideWhenUsed/>
    <w:rsid w:val="002327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2751"/>
  </w:style>
  <w:style w:type="paragraph" w:styleId="Footer">
    <w:name w:val="footer"/>
    <w:basedOn w:val="Normal"/>
    <w:link w:val="FooterChar"/>
    <w:uiPriority w:val="99"/>
    <w:unhideWhenUsed/>
    <w:rsid w:val="002327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2751"/>
  </w:style>
  <w:style w:type="paragraph" w:styleId="BalloonText">
    <w:name w:val="Balloon Text"/>
    <w:basedOn w:val="Normal"/>
    <w:link w:val="BalloonTextChar"/>
    <w:uiPriority w:val="99"/>
    <w:semiHidden/>
    <w:unhideWhenUsed/>
    <w:rsid w:val="00173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BD1"/>
    <w:rPr>
      <w:rFonts w:ascii="Segoe UI" w:hAnsi="Segoe UI" w:cs="Segoe UI"/>
      <w:sz w:val="18"/>
      <w:szCs w:val="18"/>
    </w:rPr>
  </w:style>
  <w:style w:type="character" w:styleId="CommentReference">
    <w:name w:val="annotation reference"/>
    <w:basedOn w:val="DefaultParagraphFont"/>
    <w:uiPriority w:val="99"/>
    <w:semiHidden/>
    <w:unhideWhenUsed/>
    <w:rsid w:val="001E75AC"/>
    <w:rPr>
      <w:sz w:val="16"/>
      <w:szCs w:val="16"/>
    </w:rPr>
  </w:style>
  <w:style w:type="paragraph" w:styleId="CommentText">
    <w:name w:val="annotation text"/>
    <w:basedOn w:val="Normal"/>
    <w:link w:val="CommentTextChar"/>
    <w:uiPriority w:val="99"/>
    <w:semiHidden/>
    <w:unhideWhenUsed/>
    <w:rsid w:val="001E75AC"/>
    <w:pPr>
      <w:spacing w:line="240" w:lineRule="auto"/>
    </w:pPr>
    <w:rPr>
      <w:sz w:val="20"/>
      <w:szCs w:val="20"/>
    </w:rPr>
  </w:style>
  <w:style w:type="character" w:customStyle="1" w:styleId="CommentTextChar">
    <w:name w:val="Comment Text Char"/>
    <w:basedOn w:val="DefaultParagraphFont"/>
    <w:link w:val="CommentText"/>
    <w:uiPriority w:val="99"/>
    <w:semiHidden/>
    <w:rsid w:val="001E75AC"/>
    <w:rPr>
      <w:sz w:val="20"/>
      <w:szCs w:val="20"/>
    </w:rPr>
  </w:style>
  <w:style w:type="paragraph" w:styleId="CommentSubject">
    <w:name w:val="annotation subject"/>
    <w:basedOn w:val="CommentText"/>
    <w:next w:val="CommentText"/>
    <w:link w:val="CommentSubjectChar"/>
    <w:uiPriority w:val="99"/>
    <w:semiHidden/>
    <w:unhideWhenUsed/>
    <w:rsid w:val="001E75AC"/>
    <w:rPr>
      <w:b/>
      <w:bCs/>
    </w:rPr>
  </w:style>
  <w:style w:type="character" w:customStyle="1" w:styleId="CommentSubjectChar">
    <w:name w:val="Comment Subject Char"/>
    <w:basedOn w:val="CommentTextChar"/>
    <w:link w:val="CommentSubject"/>
    <w:uiPriority w:val="99"/>
    <w:semiHidden/>
    <w:rsid w:val="001E75AC"/>
    <w:rPr>
      <w:b/>
      <w:bCs/>
      <w:sz w:val="20"/>
      <w:szCs w:val="20"/>
    </w:rPr>
  </w:style>
  <w:style w:type="paragraph" w:customStyle="1" w:styleId="tabula">
    <w:name w:val="tabula"/>
    <w:basedOn w:val="Normal"/>
    <w:rsid w:val="00B76DBF"/>
    <w:pPr>
      <w:tabs>
        <w:tab w:val="left" w:pos="5954"/>
      </w:tabs>
      <w:spacing w:after="0" w:line="240" w:lineRule="auto"/>
    </w:pPr>
    <w:rPr>
      <w:rFonts w:ascii="Arial" w:eastAsia="Times New Roman" w:hAnsi="Arial" w:cs="Times New Roman"/>
      <w:sz w:val="20"/>
      <w:szCs w:val="20"/>
      <w:lang w:eastAsia="lv-LV"/>
    </w:rPr>
  </w:style>
  <w:style w:type="paragraph" w:styleId="Revision">
    <w:name w:val="Revision"/>
    <w:hidden/>
    <w:uiPriority w:val="99"/>
    <w:semiHidden/>
    <w:rsid w:val="00813C2D"/>
    <w:pPr>
      <w:spacing w:after="0" w:line="240" w:lineRule="auto"/>
    </w:pPr>
  </w:style>
  <w:style w:type="table" w:styleId="TableGrid">
    <w:name w:val="Table Grid"/>
    <w:basedOn w:val="TableNormal"/>
    <w:uiPriority w:val="39"/>
    <w:rsid w:val="00813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99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35091A714B1BF4EBF60237A12C09D4B" ma:contentTypeVersion="8" ma:contentTypeDescription="Izveidot jaunu dokumentu." ma:contentTypeScope="" ma:versionID="9837a8629497317b8291d6b73a757002">
  <xsd:schema xmlns:xsd="http://www.w3.org/2001/XMLSchema" xmlns:xs="http://www.w3.org/2001/XMLSchema" xmlns:p="http://schemas.microsoft.com/office/2006/metadata/properties" xmlns:ns2="283eb9bc-7ffd-400f-ae24-c8439c03d825" xmlns:ns3="46f731ed-958f-4e8d-b434-e9360ed2fa84" targetNamespace="http://schemas.microsoft.com/office/2006/metadata/properties" ma:root="true" ma:fieldsID="ca3d781bbe62d45491b09a3b6d957cb7" ns2:_="" ns3:_="">
    <xsd:import namespace="283eb9bc-7ffd-400f-ae24-c8439c03d825"/>
    <xsd:import namespace="46f731ed-958f-4e8d-b434-e9360ed2f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eb9bc-7ffd-400f-ae24-c8439c03d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731ed-958f-4e8d-b434-e9360ed2fa84"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43121-0CC3-4D3B-B4F3-E87379D80B05}">
  <ds:schemaRefs>
    <ds:schemaRef ds:uri="http://schemas.microsoft.com/sharepoint/v3/contenttype/forms"/>
  </ds:schemaRefs>
</ds:datastoreItem>
</file>

<file path=customXml/itemProps2.xml><?xml version="1.0" encoding="utf-8"?>
<ds:datastoreItem xmlns:ds="http://schemas.openxmlformats.org/officeDocument/2006/customXml" ds:itemID="{EF2D7794-6399-40BE-87FD-7758780885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B50A0B-1D27-4AE5-B890-D86059A1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eb9bc-7ffd-400f-ae24-c8439c03d825"/>
    <ds:schemaRef ds:uri="46f731ed-958f-4e8d-b434-e9360ed2f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1D98DC-ACFF-4635-B512-9F7A13CA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3568</Words>
  <Characters>2035</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Noteikumi par zaudējumiem, kas rodas, nodrošinot piekļuvi iekšzemes publiskajiem ūdeņiem un īpaši aizsargājamām dabas teritorijām, zaudējumu atlīdzības veidu, apmēru, aprēķināšanas un samaksas kārt</vt:lpstr>
    </vt:vector>
  </TitlesOfParts>
  <Company>Vides aizsardzības un reģionālās attīstības ministrija</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Noteikumi par zaudējumiem, kas rodas, nodrošinot piekļuvi iekšzemes publiskajiem ūdeņiem un īpaši aizsargājamām dabas teritorijām, zaudējumu atlīdzības veidu, apmēru, aprēķināšanas un samaksas kārt</dc:title>
  <dc:subject>Noteikumu projekts</dc:subject>
  <dc:creator>Inga Tapiņa</dc:creator>
  <dc:description>67026519, inga.tapina@varam.gov.lv</dc:description>
  <cp:lastModifiedBy>Lita Trakina</cp:lastModifiedBy>
  <cp:revision>2</cp:revision>
  <cp:lastPrinted>2018-01-22T07:42:00Z</cp:lastPrinted>
  <dcterms:created xsi:type="dcterms:W3CDTF">2021-08-01T07:14:00Z</dcterms:created>
  <dcterms:modified xsi:type="dcterms:W3CDTF">2021-08-01T07:14:00Z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0x010100635091A714B1BF4EBF60237A12C09D4B</vt:lpwstr>
  </property>
</Properties>
</file>