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0EF0" w14:textId="7BE32FE3" w:rsidR="00894C55" w:rsidRPr="00087B0F" w:rsidRDefault="0023298E" w:rsidP="00855599">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452C24" w:rsidRPr="00087B0F">
            <w:rPr>
              <w:rFonts w:ascii="Times New Roman" w:eastAsia="Times New Roman" w:hAnsi="Times New Roman" w:cs="Times New Roman"/>
              <w:b/>
              <w:bCs/>
              <w:sz w:val="28"/>
              <w:szCs w:val="24"/>
              <w:lang w:eastAsia="lv-LV"/>
            </w:rPr>
            <w:t>“Gaisa aizsardzības likums”</w:t>
          </w:r>
        </w:sdtContent>
      </w:sdt>
      <w:r w:rsidR="00894C55" w:rsidRPr="00087B0F">
        <w:rPr>
          <w:rFonts w:ascii="Times New Roman" w:eastAsia="Times New Roman" w:hAnsi="Times New Roman" w:cs="Times New Roman"/>
          <w:b/>
          <w:bCs/>
          <w:sz w:val="28"/>
          <w:szCs w:val="24"/>
          <w:lang w:eastAsia="lv-LV"/>
        </w:rPr>
        <w:t xml:space="preserve"> projekta</w:t>
      </w:r>
      <w:r w:rsidR="003B0BF9" w:rsidRPr="00087B0F">
        <w:rPr>
          <w:rFonts w:ascii="Times New Roman" w:eastAsia="Times New Roman" w:hAnsi="Times New Roman" w:cs="Times New Roman"/>
          <w:b/>
          <w:bCs/>
          <w:sz w:val="28"/>
          <w:szCs w:val="24"/>
          <w:lang w:eastAsia="lv-LV"/>
        </w:rPr>
        <w:br/>
      </w:r>
      <w:r w:rsidR="00894C55" w:rsidRPr="00087B0F">
        <w:rPr>
          <w:rFonts w:ascii="Times New Roman" w:eastAsia="Times New Roman" w:hAnsi="Times New Roman" w:cs="Times New Roman"/>
          <w:b/>
          <w:bCs/>
          <w:sz w:val="28"/>
          <w:szCs w:val="24"/>
          <w:lang w:eastAsia="lv-LV"/>
        </w:rPr>
        <w:t>sākotnējās ietekmes novērtējuma ziņojums (anotācija)</w:t>
      </w:r>
    </w:p>
    <w:p w14:paraId="5A82091E" w14:textId="77777777" w:rsidR="00827E11" w:rsidRPr="00087B0F" w:rsidRDefault="00827E11" w:rsidP="00855599">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87B0F" w:rsidRPr="00087B0F" w14:paraId="4DC8105D"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A4AE85"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Tiesību akta projekta anotācijas kopsavilkums</w:t>
            </w:r>
          </w:p>
        </w:tc>
      </w:tr>
      <w:tr w:rsidR="00087B0F" w:rsidRPr="00087B0F" w14:paraId="160C93A8"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F2896C8"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326CC958" w14:textId="6B892330" w:rsidR="00011EF1" w:rsidRPr="00087B0F" w:rsidRDefault="00011EF1" w:rsidP="00011EF1">
            <w:pPr>
              <w:spacing w:line="240" w:lineRule="auto"/>
              <w:jc w:val="both"/>
              <w:textAlignment w:val="baseline"/>
              <w:rPr>
                <w:rFonts w:ascii="Times New Roman" w:eastAsia="Times New Roman" w:hAnsi="Times New Roman" w:cs="Times New Roman"/>
                <w:sz w:val="24"/>
                <w:szCs w:val="24"/>
              </w:rPr>
            </w:pPr>
            <w:r w:rsidRPr="00087B0F">
              <w:rPr>
                <w:rFonts w:ascii="Times New Roman" w:hAnsi="Times New Roman" w:cs="Times New Roman"/>
                <w:sz w:val="24"/>
                <w:szCs w:val="24"/>
              </w:rPr>
              <w:t xml:space="preserve">Likumprojekts “Gaisa aizsardzības likums” (turpmāk – likumprojekts) ir izstrādāts, lai </w:t>
            </w:r>
            <w:r w:rsidRPr="00087B0F">
              <w:rPr>
                <w:rFonts w:ascii="Times New Roman" w:eastAsia="Times New Roman" w:hAnsi="Times New Roman" w:cs="Times New Roman"/>
                <w:sz w:val="24"/>
                <w:szCs w:val="24"/>
              </w:rPr>
              <w:t xml:space="preserve">aizsargātu </w:t>
            </w:r>
            <w:r w:rsidRPr="00087B0F">
              <w:rPr>
                <w:rFonts w:ascii="Times New Roman" w:eastAsia="Times" w:hAnsi="Times New Roman" w:cs="Times New Roman"/>
                <w:sz w:val="24"/>
                <w:szCs w:val="24"/>
              </w:rPr>
              <w:t xml:space="preserve">vidi un </w:t>
            </w:r>
            <w:r w:rsidRPr="00087B0F">
              <w:rPr>
                <w:rFonts w:ascii="Times New Roman" w:eastAsia="Times New Roman" w:hAnsi="Times New Roman" w:cs="Times New Roman"/>
                <w:sz w:val="24"/>
                <w:szCs w:val="24"/>
              </w:rPr>
              <w:t>cilvēku veselību no gaisa piesārņojuma negatīvās ietekmes, kā arī vienā likumprojektā noteiktu visas prasības, kas saistīt</w:t>
            </w:r>
            <w:r w:rsidR="00153DD1" w:rsidRPr="00087B0F">
              <w:rPr>
                <w:rFonts w:ascii="Times New Roman" w:eastAsia="Times New Roman" w:hAnsi="Times New Roman" w:cs="Times New Roman"/>
                <w:sz w:val="24"/>
                <w:szCs w:val="24"/>
              </w:rPr>
              <w:t>as</w:t>
            </w:r>
            <w:r w:rsidRPr="00087B0F">
              <w:rPr>
                <w:rFonts w:ascii="Times New Roman" w:eastAsia="Times New Roman" w:hAnsi="Times New Roman" w:cs="Times New Roman"/>
                <w:sz w:val="24"/>
                <w:szCs w:val="24"/>
              </w:rPr>
              <w:t xml:space="preserve"> ar gaisa kvalitātes uzlabošanu pilsētās un valsts kopējo gaisu piesārņojošo vielu samazināšanu no dažādām tautsaimniecības nozarēm (izņemot, rūpnieciskajām iekārtām un enerģētikas, ko regulēs Piesārņojuma novēršanas likums). </w:t>
            </w:r>
          </w:p>
          <w:p w14:paraId="1274F6AF" w14:textId="567F64E8" w:rsidR="00011EF1" w:rsidRPr="00087B0F" w:rsidRDefault="00011EF1" w:rsidP="00011EF1">
            <w:pPr>
              <w:spacing w:after="0" w:line="240" w:lineRule="auto"/>
              <w:jc w:val="both"/>
              <w:textAlignment w:val="baseline"/>
              <w:rPr>
                <w:rFonts w:ascii="Times New Roman" w:hAnsi="Times New Roman" w:cs="Times New Roman"/>
                <w:sz w:val="24"/>
                <w:szCs w:val="24"/>
              </w:rPr>
            </w:pPr>
            <w:r w:rsidRPr="00087B0F">
              <w:rPr>
                <w:rFonts w:ascii="Times New Roman" w:hAnsi="Times New Roman" w:cs="Times New Roman"/>
                <w:sz w:val="24"/>
                <w:szCs w:val="24"/>
              </w:rPr>
              <w:t xml:space="preserve">Likumprojektā tiek regulēti šādi jautājumi: </w:t>
            </w:r>
          </w:p>
          <w:p w14:paraId="2C285684" w14:textId="0717E499" w:rsidR="00011EF1" w:rsidRPr="00087B0F" w:rsidRDefault="00011EF1" w:rsidP="00011EF1">
            <w:pPr>
              <w:pStyle w:val="ListParagraph"/>
              <w:numPr>
                <w:ilvl w:val="0"/>
                <w:numId w:val="4"/>
              </w:numPr>
              <w:spacing w:after="0"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gaisa kvalitātes novērtēšana un emisiju uzskaite</w:t>
            </w:r>
            <w:r w:rsidR="00EA3EA4" w:rsidRPr="00087B0F">
              <w:rPr>
                <w:rFonts w:ascii="Times New Roman" w:eastAsia="Times New Roman" w:hAnsi="Times New Roman" w:cs="Times New Roman"/>
                <w:sz w:val="24"/>
                <w:szCs w:val="24"/>
              </w:rPr>
              <w:t>;</w:t>
            </w:r>
          </w:p>
          <w:p w14:paraId="228BCF9C" w14:textId="3AA9744F" w:rsidR="00011EF1" w:rsidRPr="00087B0F" w:rsidRDefault="00011EF1" w:rsidP="00011EF1">
            <w:pPr>
              <w:pStyle w:val="ListParagraph"/>
              <w:numPr>
                <w:ilvl w:val="0"/>
                <w:numId w:val="4"/>
              </w:num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gaisa aizsardzības mērķi un rīcības plāni</w:t>
            </w:r>
            <w:r w:rsidR="00EA3EA4" w:rsidRPr="00087B0F">
              <w:rPr>
                <w:rFonts w:ascii="Times New Roman" w:eastAsia="Times New Roman" w:hAnsi="Times New Roman" w:cs="Times New Roman"/>
                <w:sz w:val="24"/>
                <w:szCs w:val="24"/>
              </w:rPr>
              <w:t>;</w:t>
            </w:r>
          </w:p>
          <w:p w14:paraId="68A85C5A" w14:textId="11DFD36B" w:rsidR="00011EF1" w:rsidRPr="00087B0F" w:rsidRDefault="00011EF1" w:rsidP="00011EF1">
            <w:pPr>
              <w:pStyle w:val="ListParagraph"/>
              <w:numPr>
                <w:ilvl w:val="0"/>
                <w:numId w:val="4"/>
              </w:num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dažādu darbību radītā gaisa piesārņojuma samazināšana</w:t>
            </w:r>
            <w:r w:rsidR="00EA3EA4" w:rsidRPr="00087B0F">
              <w:rPr>
                <w:rFonts w:ascii="Times New Roman" w:eastAsia="Times New Roman" w:hAnsi="Times New Roman" w:cs="Times New Roman"/>
                <w:sz w:val="24"/>
                <w:szCs w:val="24"/>
              </w:rPr>
              <w:t>;</w:t>
            </w:r>
          </w:p>
          <w:p w14:paraId="1DEBC9E1" w14:textId="52BE65BE" w:rsidR="00011EF1" w:rsidRPr="00087B0F" w:rsidRDefault="00011EF1" w:rsidP="00011EF1">
            <w:pPr>
              <w:pStyle w:val="ListParagraph"/>
              <w:numPr>
                <w:ilvl w:val="0"/>
                <w:numId w:val="4"/>
              </w:num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iesaistīto iestāžu kompetences gaisa aizsardzības jomas politikas īstenošanā</w:t>
            </w:r>
            <w:r w:rsidR="00EA3EA4" w:rsidRPr="00087B0F">
              <w:rPr>
                <w:rFonts w:ascii="Times New Roman" w:eastAsia="Times New Roman" w:hAnsi="Times New Roman" w:cs="Times New Roman"/>
                <w:sz w:val="24"/>
                <w:szCs w:val="24"/>
              </w:rPr>
              <w:t>;</w:t>
            </w:r>
            <w:r w:rsidRPr="00087B0F">
              <w:rPr>
                <w:rFonts w:ascii="Times New Roman" w:eastAsia="Times New Roman" w:hAnsi="Times New Roman" w:cs="Times New Roman"/>
                <w:sz w:val="24"/>
                <w:szCs w:val="24"/>
              </w:rPr>
              <w:t xml:space="preserve"> </w:t>
            </w:r>
          </w:p>
          <w:p w14:paraId="79AC86C4" w14:textId="6D521ADD" w:rsidR="00011EF1" w:rsidRPr="00087B0F" w:rsidRDefault="00011EF1" w:rsidP="00011EF1">
            <w:pPr>
              <w:pStyle w:val="ListParagraph"/>
              <w:numPr>
                <w:ilvl w:val="0"/>
                <w:numId w:val="4"/>
              </w:num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informācija un ziņojumi</w:t>
            </w:r>
            <w:r w:rsidR="00EA3EA4" w:rsidRPr="00087B0F">
              <w:rPr>
                <w:rFonts w:ascii="Times New Roman" w:eastAsia="Times New Roman" w:hAnsi="Times New Roman" w:cs="Times New Roman"/>
                <w:sz w:val="24"/>
                <w:szCs w:val="24"/>
              </w:rPr>
              <w:t>;</w:t>
            </w:r>
          </w:p>
          <w:p w14:paraId="6ABAF8B9" w14:textId="77777777" w:rsidR="00011EF1" w:rsidRPr="00087B0F" w:rsidRDefault="00011EF1" w:rsidP="00011EF1">
            <w:pPr>
              <w:pStyle w:val="ListParagraph"/>
              <w:numPr>
                <w:ilvl w:val="0"/>
                <w:numId w:val="4"/>
              </w:num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administratīvie pārkāpumi gaisa piesārņojuma jomā.</w:t>
            </w:r>
          </w:p>
          <w:p w14:paraId="232D25B7" w14:textId="09BCA2D9" w:rsidR="00E5323B" w:rsidRPr="00087B0F" w:rsidRDefault="00011EF1" w:rsidP="00011EF1">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Plānots, ka likumprojekts stāsies spēkā 2022.gada 1.decembrī.</w:t>
            </w:r>
          </w:p>
        </w:tc>
      </w:tr>
    </w:tbl>
    <w:p w14:paraId="7B895404"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9055"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417"/>
        <w:gridCol w:w="7220"/>
      </w:tblGrid>
      <w:tr w:rsidR="00087B0F" w:rsidRPr="00087B0F" w14:paraId="0255BFC4" w14:textId="77777777" w:rsidTr="00B075F8">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5E69224D"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I. Tiesību akta projekta izstrādes nepieciešamība</w:t>
            </w:r>
          </w:p>
        </w:tc>
      </w:tr>
      <w:tr w:rsidR="00087B0F" w:rsidRPr="00087B0F" w14:paraId="597B4D66" w14:textId="77777777" w:rsidTr="00B075F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2EAA62E0"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w:t>
            </w:r>
          </w:p>
        </w:tc>
        <w:tc>
          <w:tcPr>
            <w:tcW w:w="1387" w:type="dxa"/>
            <w:tcBorders>
              <w:top w:val="outset" w:sz="6" w:space="0" w:color="auto"/>
              <w:left w:val="outset" w:sz="6" w:space="0" w:color="auto"/>
              <w:bottom w:val="outset" w:sz="6" w:space="0" w:color="auto"/>
              <w:right w:val="outset" w:sz="6" w:space="0" w:color="auto"/>
            </w:tcBorders>
            <w:hideMark/>
          </w:tcPr>
          <w:p w14:paraId="599FE658"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Pamatojums</w:t>
            </w:r>
          </w:p>
        </w:tc>
        <w:tc>
          <w:tcPr>
            <w:tcW w:w="7175" w:type="dxa"/>
            <w:tcBorders>
              <w:top w:val="outset" w:sz="6" w:space="0" w:color="auto"/>
              <w:left w:val="outset" w:sz="6" w:space="0" w:color="auto"/>
              <w:bottom w:val="outset" w:sz="6" w:space="0" w:color="auto"/>
              <w:right w:val="outset" w:sz="6" w:space="0" w:color="auto"/>
            </w:tcBorders>
            <w:hideMark/>
          </w:tcPr>
          <w:p w14:paraId="2C01307F" w14:textId="2C1C581E" w:rsidR="003D2B27" w:rsidRPr="00087B0F" w:rsidRDefault="003D2B27" w:rsidP="002129E2">
            <w:pPr>
              <w:spacing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Kopš likuma “Par piesārņojumu” stāšanās </w:t>
            </w:r>
            <w:r w:rsidR="006A6EBD" w:rsidRPr="00087B0F">
              <w:rPr>
                <w:rFonts w:ascii="Times New Roman" w:eastAsia="Times New Roman" w:hAnsi="Times New Roman" w:cs="Times New Roman"/>
                <w:iCs/>
                <w:sz w:val="24"/>
                <w:szCs w:val="24"/>
                <w:lang w:eastAsia="lv-LV"/>
              </w:rPr>
              <w:t xml:space="preserve">spēkā 2001. gadā </w:t>
            </w:r>
            <w:r w:rsidRPr="00087B0F">
              <w:rPr>
                <w:rFonts w:ascii="Times New Roman" w:eastAsia="Times New Roman" w:hAnsi="Times New Roman" w:cs="Times New Roman"/>
                <w:iCs/>
                <w:sz w:val="24"/>
                <w:szCs w:val="24"/>
                <w:lang w:eastAsia="lv-LV"/>
              </w:rPr>
              <w:t xml:space="preserve">ir pagājuši </w:t>
            </w:r>
            <w:r w:rsidR="001A5DA8" w:rsidRPr="00087B0F">
              <w:rPr>
                <w:rFonts w:ascii="Times New Roman" w:eastAsia="Times New Roman" w:hAnsi="Times New Roman" w:cs="Times New Roman"/>
                <w:iCs/>
                <w:sz w:val="24"/>
                <w:szCs w:val="24"/>
                <w:lang w:eastAsia="lv-LV"/>
              </w:rPr>
              <w:t>divdesmit</w:t>
            </w:r>
            <w:r w:rsidRPr="00087B0F">
              <w:rPr>
                <w:rFonts w:ascii="Times New Roman" w:eastAsia="Times New Roman" w:hAnsi="Times New Roman" w:cs="Times New Roman"/>
                <w:iCs/>
                <w:sz w:val="24"/>
                <w:szCs w:val="24"/>
                <w:lang w:eastAsia="lv-LV"/>
              </w:rPr>
              <w:t xml:space="preserve"> gadi. Šo gadu laikā likums ir grozīts</w:t>
            </w:r>
            <w:r w:rsidR="006A6EBD" w:rsidRPr="00087B0F">
              <w:rPr>
                <w:rFonts w:ascii="Times New Roman" w:eastAsia="Times New Roman" w:hAnsi="Times New Roman" w:cs="Times New Roman"/>
                <w:iCs/>
                <w:sz w:val="24"/>
                <w:szCs w:val="24"/>
                <w:lang w:eastAsia="lv-LV"/>
              </w:rPr>
              <w:t xml:space="preserve"> 18</w:t>
            </w:r>
            <w:r w:rsidRPr="00087B0F">
              <w:rPr>
                <w:rFonts w:ascii="Times New Roman" w:eastAsia="Times New Roman" w:hAnsi="Times New Roman" w:cs="Times New Roman"/>
                <w:iCs/>
                <w:sz w:val="24"/>
                <w:szCs w:val="24"/>
                <w:lang w:eastAsia="lv-LV"/>
              </w:rPr>
              <w:t xml:space="preserve"> reizes</w:t>
            </w:r>
            <w:r w:rsidR="006A6EBD" w:rsidRPr="00087B0F">
              <w:rPr>
                <w:rFonts w:ascii="Times New Roman" w:eastAsia="Times New Roman" w:hAnsi="Times New Roman" w:cs="Times New Roman"/>
                <w:iCs/>
                <w:sz w:val="24"/>
                <w:szCs w:val="24"/>
                <w:lang w:eastAsia="lv-LV"/>
              </w:rPr>
              <w:t xml:space="preserve"> un tajā ir iekļauti dažādi savstarpēji nesaistīti jautājumi, kā</w:t>
            </w:r>
            <w:r w:rsidRPr="00087B0F">
              <w:rPr>
                <w:rFonts w:ascii="Times New Roman" w:eastAsia="Times New Roman" w:hAnsi="Times New Roman" w:cs="Times New Roman"/>
                <w:iCs/>
                <w:sz w:val="24"/>
                <w:szCs w:val="24"/>
                <w:lang w:eastAsia="lv-LV"/>
              </w:rPr>
              <w:t xml:space="preserve"> rezultātā likums ir kļuvis haotisks</w:t>
            </w:r>
            <w:r w:rsidR="006A6EBD" w:rsidRPr="00087B0F">
              <w:rPr>
                <w:rFonts w:ascii="Times New Roman" w:eastAsia="Times New Roman" w:hAnsi="Times New Roman" w:cs="Times New Roman"/>
                <w:iCs/>
                <w:sz w:val="24"/>
                <w:szCs w:val="24"/>
                <w:lang w:eastAsia="lv-LV"/>
              </w:rPr>
              <w:t xml:space="preserve"> un grūti</w:t>
            </w:r>
            <w:r w:rsidRPr="00087B0F">
              <w:rPr>
                <w:rFonts w:ascii="Times New Roman" w:eastAsia="Times New Roman" w:hAnsi="Times New Roman" w:cs="Times New Roman"/>
                <w:iCs/>
                <w:sz w:val="24"/>
                <w:szCs w:val="24"/>
                <w:lang w:eastAsia="lv-LV"/>
              </w:rPr>
              <w:t xml:space="preserve"> uztverams.</w:t>
            </w:r>
          </w:p>
          <w:p w14:paraId="595C38C6" w14:textId="4C16AF41" w:rsidR="003D2B27" w:rsidRPr="00087B0F" w:rsidRDefault="00C455BF" w:rsidP="002129E2">
            <w:pPr>
              <w:spacing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Vides aizsardzības un reģionālās attīstības ministrija (turpmāk – VARAM) </w:t>
            </w:r>
            <w:r w:rsidR="003D2B27" w:rsidRPr="00087B0F">
              <w:rPr>
                <w:rFonts w:ascii="Times New Roman" w:eastAsia="Times New Roman" w:hAnsi="Times New Roman" w:cs="Times New Roman"/>
                <w:iCs/>
                <w:sz w:val="24"/>
                <w:szCs w:val="24"/>
                <w:lang w:eastAsia="lv-LV"/>
              </w:rPr>
              <w:t xml:space="preserve">ir nolēmusi izstrādāt jaunu “Piesārņojuma novēršanas likumu” un to attiecināt tikai uz </w:t>
            </w:r>
            <w:r w:rsidR="00A17AB3" w:rsidRPr="00087B0F">
              <w:rPr>
                <w:rFonts w:ascii="Times New Roman" w:eastAsia="Times New Roman" w:hAnsi="Times New Roman" w:cs="Times New Roman"/>
                <w:iCs/>
                <w:sz w:val="24"/>
                <w:szCs w:val="24"/>
                <w:lang w:eastAsia="lv-LV"/>
              </w:rPr>
              <w:t xml:space="preserve">uzņēmumu </w:t>
            </w:r>
            <w:r w:rsidR="003D2B27" w:rsidRPr="00087B0F">
              <w:rPr>
                <w:rFonts w:ascii="Times New Roman" w:eastAsia="Times New Roman" w:hAnsi="Times New Roman" w:cs="Times New Roman"/>
                <w:iCs/>
                <w:sz w:val="24"/>
                <w:szCs w:val="24"/>
                <w:lang w:eastAsia="lv-LV"/>
              </w:rPr>
              <w:t>radītā piesārņojuma novēršanas jautājumiem.</w:t>
            </w:r>
          </w:p>
          <w:p w14:paraId="6654ACEF" w14:textId="566D3443" w:rsidR="00367108" w:rsidRPr="00087B0F" w:rsidRDefault="003D2B27" w:rsidP="002129E2">
            <w:pPr>
              <w:spacing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Līdz ar to gaisa aizsardzības jautājumu regulēšanai (izņemot to gaisa piesārņojumu, ko rada operator</w:t>
            </w:r>
            <w:r w:rsidR="006A6EBD" w:rsidRPr="00087B0F">
              <w:rPr>
                <w:rFonts w:ascii="Times New Roman" w:eastAsia="Times New Roman" w:hAnsi="Times New Roman" w:cs="Times New Roman"/>
                <w:iCs/>
                <w:sz w:val="24"/>
                <w:szCs w:val="24"/>
                <w:lang w:eastAsia="lv-LV"/>
              </w:rPr>
              <w:t>u veiktās darbības</w:t>
            </w:r>
            <w:r w:rsidRPr="00087B0F">
              <w:rPr>
                <w:rFonts w:ascii="Times New Roman" w:eastAsia="Times New Roman" w:hAnsi="Times New Roman" w:cs="Times New Roman"/>
                <w:iCs/>
                <w:sz w:val="24"/>
                <w:szCs w:val="24"/>
                <w:lang w:eastAsia="lv-LV"/>
              </w:rPr>
              <w:t>) ir izstrādāts likumprojekts “Gaisa aizsardzības likums”.</w:t>
            </w:r>
          </w:p>
        </w:tc>
      </w:tr>
      <w:tr w:rsidR="00087B0F" w:rsidRPr="00087B0F" w14:paraId="37803742" w14:textId="77777777" w:rsidTr="00B075F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6A553691"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w:t>
            </w:r>
          </w:p>
        </w:tc>
        <w:tc>
          <w:tcPr>
            <w:tcW w:w="1387" w:type="dxa"/>
            <w:tcBorders>
              <w:top w:val="outset" w:sz="6" w:space="0" w:color="auto"/>
              <w:left w:val="outset" w:sz="6" w:space="0" w:color="auto"/>
              <w:bottom w:val="outset" w:sz="6" w:space="0" w:color="auto"/>
              <w:right w:val="outset" w:sz="6" w:space="0" w:color="auto"/>
            </w:tcBorders>
            <w:hideMark/>
          </w:tcPr>
          <w:p w14:paraId="621B43D2"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Pašreizējā situācija un problēmas, kuru risināšanai tiesību akta </w:t>
            </w:r>
            <w:r w:rsidRPr="00087B0F">
              <w:rPr>
                <w:rFonts w:ascii="Times New Roman" w:eastAsia="Times New Roman" w:hAnsi="Times New Roman" w:cs="Times New Roman"/>
                <w:iCs/>
                <w:sz w:val="24"/>
                <w:szCs w:val="24"/>
                <w:lang w:eastAsia="lv-LV"/>
              </w:rPr>
              <w:lastRenderedPageBreak/>
              <w:t>projekts izstrādāts, tiesiskā regulējuma mērķis un būtība</w:t>
            </w:r>
          </w:p>
        </w:tc>
        <w:tc>
          <w:tcPr>
            <w:tcW w:w="7175" w:type="dxa"/>
            <w:tcBorders>
              <w:top w:val="outset" w:sz="6" w:space="0" w:color="auto"/>
              <w:left w:val="outset" w:sz="6" w:space="0" w:color="auto"/>
              <w:bottom w:val="outset" w:sz="6" w:space="0" w:color="auto"/>
              <w:right w:val="outset" w:sz="6" w:space="0" w:color="auto"/>
            </w:tcBorders>
            <w:hideMark/>
          </w:tcPr>
          <w:p w14:paraId="690D0D70" w14:textId="551F2C8B" w:rsidR="007A0EB8" w:rsidRPr="00087B0F" w:rsidRDefault="00F840AF" w:rsidP="002129E2">
            <w:pPr>
              <w:spacing w:line="240" w:lineRule="auto"/>
              <w:jc w:val="both"/>
              <w:rPr>
                <w:rFonts w:ascii="Times New Roman" w:hAnsi="Times New Roman" w:cs="Times New Roman"/>
                <w:sz w:val="24"/>
                <w:szCs w:val="24"/>
                <w:shd w:val="clear" w:color="auto" w:fill="FFFFFF"/>
              </w:rPr>
            </w:pPr>
            <w:r w:rsidRPr="00087B0F">
              <w:rPr>
                <w:rFonts w:ascii="Times New Roman" w:hAnsi="Times New Roman" w:cs="Times New Roman"/>
                <w:sz w:val="24"/>
                <w:szCs w:val="24"/>
                <w:shd w:val="clear" w:color="auto" w:fill="FFFFFF"/>
              </w:rPr>
              <w:lastRenderedPageBreak/>
              <w:t>Šobrīd</w:t>
            </w:r>
            <w:r w:rsidR="00B2492C" w:rsidRPr="00087B0F">
              <w:rPr>
                <w:rFonts w:ascii="Times New Roman" w:hAnsi="Times New Roman" w:cs="Times New Roman"/>
                <w:sz w:val="24"/>
                <w:szCs w:val="24"/>
                <w:shd w:val="clear" w:color="auto" w:fill="FFFFFF"/>
              </w:rPr>
              <w:t xml:space="preserve"> gaisa aizsardzības jomas jautājumi ir iekļauti likumā “Par piesārņojumu”</w:t>
            </w:r>
            <w:r w:rsidR="00863FF8" w:rsidRPr="00087B0F">
              <w:rPr>
                <w:rFonts w:ascii="Times New Roman" w:hAnsi="Times New Roman" w:cs="Times New Roman"/>
                <w:sz w:val="24"/>
                <w:szCs w:val="24"/>
                <w:shd w:val="clear" w:color="auto" w:fill="FFFFFF"/>
              </w:rPr>
              <w:t>, kā arī Ķīmisko vielu likumā</w:t>
            </w:r>
            <w:r w:rsidR="00B2492C" w:rsidRPr="00087B0F">
              <w:rPr>
                <w:rFonts w:ascii="Times New Roman" w:hAnsi="Times New Roman" w:cs="Times New Roman"/>
                <w:sz w:val="24"/>
                <w:szCs w:val="24"/>
                <w:shd w:val="clear" w:color="auto" w:fill="FFFFFF"/>
              </w:rPr>
              <w:t xml:space="preserve">. </w:t>
            </w:r>
          </w:p>
          <w:p w14:paraId="462386EC" w14:textId="0CBB8B47" w:rsidR="00B2492C" w:rsidRPr="00087B0F" w:rsidRDefault="00863FF8" w:rsidP="002129E2">
            <w:pPr>
              <w:spacing w:line="240" w:lineRule="auto"/>
              <w:jc w:val="both"/>
              <w:rPr>
                <w:rFonts w:ascii="Times New Roman" w:hAnsi="Times New Roman" w:cs="Times New Roman"/>
                <w:sz w:val="24"/>
                <w:szCs w:val="24"/>
                <w:shd w:val="clear" w:color="auto" w:fill="FFFFFF"/>
              </w:rPr>
            </w:pPr>
            <w:r w:rsidRPr="00087B0F">
              <w:rPr>
                <w:rFonts w:ascii="Times New Roman" w:hAnsi="Times New Roman" w:cs="Times New Roman"/>
                <w:sz w:val="24"/>
                <w:szCs w:val="24"/>
                <w:shd w:val="clear" w:color="auto" w:fill="FFFFFF"/>
              </w:rPr>
              <w:t>Likums “Par piesārņojumu”</w:t>
            </w:r>
            <w:r w:rsidR="00B2492C" w:rsidRPr="00087B0F">
              <w:rPr>
                <w:rFonts w:ascii="Times New Roman" w:hAnsi="Times New Roman" w:cs="Times New Roman"/>
                <w:sz w:val="24"/>
                <w:szCs w:val="24"/>
                <w:shd w:val="clear" w:color="auto" w:fill="FFFFFF"/>
              </w:rPr>
              <w:t xml:space="preserve"> </w:t>
            </w:r>
            <w:r w:rsidRPr="00087B0F">
              <w:rPr>
                <w:rFonts w:ascii="Times New Roman" w:hAnsi="Times New Roman" w:cs="Times New Roman"/>
                <w:sz w:val="24"/>
                <w:szCs w:val="24"/>
                <w:shd w:val="clear" w:color="auto" w:fill="FFFFFF"/>
              </w:rPr>
              <w:t>pamatā</w:t>
            </w:r>
            <w:r w:rsidR="00B2492C" w:rsidRPr="00087B0F">
              <w:rPr>
                <w:rFonts w:ascii="Times New Roman" w:hAnsi="Times New Roman" w:cs="Times New Roman"/>
                <w:sz w:val="24"/>
                <w:szCs w:val="24"/>
                <w:shd w:val="clear" w:color="auto" w:fill="FFFFFF"/>
              </w:rPr>
              <w:t xml:space="preserve"> attiecas uz rūpnieciskā piesārņojuma novēršanu</w:t>
            </w:r>
            <w:r w:rsidR="005478CC" w:rsidRPr="00087B0F">
              <w:rPr>
                <w:rFonts w:ascii="Times New Roman" w:hAnsi="Times New Roman" w:cs="Times New Roman"/>
                <w:sz w:val="24"/>
                <w:szCs w:val="24"/>
                <w:shd w:val="clear" w:color="auto" w:fill="FFFFFF"/>
              </w:rPr>
              <w:t xml:space="preserve"> un gaisa aizsardzības jomas jautājumi tajā ir fragmentāri iestrādāti, veicot vairākus grozījumus esošajā likumā, kā rezultātā esošā pieeja rada grūtības uztvert likumā esošās gaisa aizsardzības prasības. </w:t>
            </w:r>
            <w:r w:rsidR="005478CC" w:rsidRPr="00087B0F">
              <w:rPr>
                <w:rFonts w:ascii="Times New Roman" w:hAnsi="Times New Roman" w:cs="Times New Roman"/>
                <w:sz w:val="24"/>
                <w:szCs w:val="24"/>
                <w:shd w:val="clear" w:color="auto" w:fill="FFFFFF"/>
              </w:rPr>
              <w:lastRenderedPageBreak/>
              <w:t>Rezultātā</w:t>
            </w:r>
            <w:r w:rsidR="00B2492C" w:rsidRPr="00087B0F">
              <w:rPr>
                <w:rFonts w:ascii="Times New Roman" w:hAnsi="Times New Roman" w:cs="Times New Roman"/>
                <w:sz w:val="24"/>
                <w:szCs w:val="24"/>
                <w:shd w:val="clear" w:color="auto" w:fill="FFFFFF"/>
              </w:rPr>
              <w:t xml:space="preserve"> izlemts gaisa aizsardzības jautājumus noteikt atsevišķā likumā. Līdzīgi kā tas ir ūdens aizsardzības un atkritumu apsaimniekošanas jomās.</w:t>
            </w:r>
            <w:r w:rsidR="00EA595D" w:rsidRPr="00087B0F">
              <w:rPr>
                <w:rFonts w:ascii="Times New Roman" w:hAnsi="Times New Roman" w:cs="Times New Roman"/>
                <w:sz w:val="24"/>
                <w:szCs w:val="24"/>
              </w:rPr>
              <w:t xml:space="preserve"> Ņemot vērā visai Latvijai uzliktos pienākumus sasniegt noteiktus gaisa kvalitātes mērķus un panākt gaisa kvalitātes uzlabošanos, ir svarīgi likuma līmenī noteikt pamatprincipus un veicamās rīcības, kas attiecināmas uz plašu subjektu loku.</w:t>
            </w:r>
          </w:p>
          <w:p w14:paraId="6028BD98" w14:textId="334BF30A" w:rsidR="003E1AFF" w:rsidRPr="00087B0F" w:rsidRDefault="007A0EB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iCs/>
                <w:sz w:val="24"/>
                <w:szCs w:val="24"/>
                <w:lang w:eastAsia="lv-LV"/>
              </w:rPr>
              <w:t xml:space="preserve">Likumprojekta mērķis ir </w:t>
            </w:r>
            <w:r w:rsidRPr="00087B0F">
              <w:rPr>
                <w:rFonts w:ascii="Times New Roman" w:eastAsia="Times New Roman" w:hAnsi="Times New Roman" w:cs="Times New Roman"/>
                <w:sz w:val="24"/>
                <w:szCs w:val="24"/>
              </w:rPr>
              <w:t xml:space="preserve">aizsargāt </w:t>
            </w:r>
            <w:r w:rsidRPr="00087B0F">
              <w:rPr>
                <w:rFonts w:ascii="Times" w:eastAsia="Times" w:hAnsi="Times" w:cs="Times"/>
                <w:sz w:val="24"/>
                <w:szCs w:val="24"/>
              </w:rPr>
              <w:t xml:space="preserve">vidi un </w:t>
            </w:r>
            <w:r w:rsidRPr="00087B0F">
              <w:rPr>
                <w:rFonts w:ascii="Times New Roman" w:eastAsia="Times New Roman" w:hAnsi="Times New Roman" w:cs="Times New Roman"/>
                <w:sz w:val="24"/>
                <w:szCs w:val="24"/>
              </w:rPr>
              <w:t>cilvēku veselību no gaisa piesārņojuma negatīvās ietekmes, kā arī vienā likumprojektā noteikt visas prasības un deleģējumus M</w:t>
            </w:r>
            <w:r w:rsidR="0055005D" w:rsidRPr="00087B0F">
              <w:rPr>
                <w:rFonts w:ascii="Times New Roman" w:eastAsia="Times New Roman" w:hAnsi="Times New Roman" w:cs="Times New Roman"/>
                <w:sz w:val="24"/>
                <w:szCs w:val="24"/>
              </w:rPr>
              <w:t>inistru kabinetam</w:t>
            </w:r>
            <w:r w:rsidRPr="00087B0F">
              <w:rPr>
                <w:rFonts w:ascii="Times New Roman" w:eastAsia="Times New Roman" w:hAnsi="Times New Roman" w:cs="Times New Roman"/>
                <w:sz w:val="24"/>
                <w:szCs w:val="24"/>
              </w:rPr>
              <w:t>, kas saistīti ar gaisa kvali</w:t>
            </w:r>
            <w:r w:rsidR="005478CC" w:rsidRPr="00087B0F">
              <w:rPr>
                <w:rFonts w:ascii="Times New Roman" w:eastAsia="Times New Roman" w:hAnsi="Times New Roman" w:cs="Times New Roman"/>
                <w:sz w:val="24"/>
                <w:szCs w:val="24"/>
              </w:rPr>
              <w:t>t</w:t>
            </w:r>
            <w:r w:rsidRPr="00087B0F">
              <w:rPr>
                <w:rFonts w:ascii="Times New Roman" w:eastAsia="Times New Roman" w:hAnsi="Times New Roman" w:cs="Times New Roman"/>
                <w:sz w:val="24"/>
                <w:szCs w:val="24"/>
              </w:rPr>
              <w:t xml:space="preserve">ātes uzlabošanu pilsētās un </w:t>
            </w:r>
            <w:r w:rsidR="005478CC" w:rsidRPr="00087B0F">
              <w:rPr>
                <w:rFonts w:ascii="Times New Roman" w:eastAsia="Times New Roman" w:hAnsi="Times New Roman" w:cs="Times New Roman"/>
                <w:sz w:val="24"/>
                <w:szCs w:val="24"/>
              </w:rPr>
              <w:t xml:space="preserve">valsts kopējo </w:t>
            </w:r>
            <w:r w:rsidRPr="00087B0F">
              <w:rPr>
                <w:rFonts w:ascii="Times New Roman" w:eastAsia="Times New Roman" w:hAnsi="Times New Roman" w:cs="Times New Roman"/>
                <w:sz w:val="24"/>
                <w:szCs w:val="24"/>
              </w:rPr>
              <w:t>gais</w:t>
            </w:r>
            <w:r w:rsidR="005478CC" w:rsidRPr="00087B0F">
              <w:rPr>
                <w:rFonts w:ascii="Times New Roman" w:eastAsia="Times New Roman" w:hAnsi="Times New Roman" w:cs="Times New Roman"/>
                <w:sz w:val="24"/>
                <w:szCs w:val="24"/>
              </w:rPr>
              <w:t xml:space="preserve">u piesārņojošo vielu </w:t>
            </w:r>
            <w:r w:rsidRPr="00087B0F">
              <w:rPr>
                <w:rFonts w:ascii="Times New Roman" w:eastAsia="Times New Roman" w:hAnsi="Times New Roman" w:cs="Times New Roman"/>
                <w:sz w:val="24"/>
                <w:szCs w:val="24"/>
              </w:rPr>
              <w:t>samazināšanu</w:t>
            </w:r>
            <w:r w:rsidR="005478CC" w:rsidRPr="00087B0F">
              <w:rPr>
                <w:rFonts w:ascii="Times New Roman" w:eastAsia="Times New Roman" w:hAnsi="Times New Roman" w:cs="Times New Roman"/>
                <w:sz w:val="24"/>
                <w:szCs w:val="24"/>
              </w:rPr>
              <w:t xml:space="preserve"> no dažādām tautsaimniecības nozarēm (izņemot, rūpniec</w:t>
            </w:r>
            <w:r w:rsidR="00254846" w:rsidRPr="00087B0F">
              <w:rPr>
                <w:rFonts w:ascii="Times New Roman" w:eastAsia="Times New Roman" w:hAnsi="Times New Roman" w:cs="Times New Roman"/>
                <w:sz w:val="24"/>
                <w:szCs w:val="24"/>
              </w:rPr>
              <w:t>iskajām iekārtām un enerģētikas</w:t>
            </w:r>
            <w:r w:rsidR="005478CC" w:rsidRPr="00087B0F">
              <w:rPr>
                <w:rFonts w:ascii="Times New Roman" w:eastAsia="Times New Roman" w:hAnsi="Times New Roman" w:cs="Times New Roman"/>
                <w:sz w:val="24"/>
                <w:szCs w:val="24"/>
              </w:rPr>
              <w:t xml:space="preserve">, ko regulēs Piesārņojuma novēršanas likums). </w:t>
            </w:r>
          </w:p>
          <w:p w14:paraId="273EA792" w14:textId="6F5FBBF0" w:rsidR="00537A54" w:rsidRPr="00087B0F" w:rsidRDefault="003E1AFF" w:rsidP="002129E2">
            <w:pPr>
              <w:pStyle w:val="NormalWeb"/>
              <w:shd w:val="clear" w:color="auto" w:fill="FFFFFF"/>
              <w:spacing w:before="0" w:beforeAutospacing="0" w:after="160" w:afterAutospacing="0"/>
              <w:jc w:val="both"/>
            </w:pPr>
            <w:r w:rsidRPr="00087B0F">
              <w:t>Gaisa aizsardzības jomā ir izstrādāt</w:t>
            </w:r>
            <w:r w:rsidR="002F6B49" w:rsidRPr="00087B0F">
              <w:t>i</w:t>
            </w:r>
            <w:r w:rsidRPr="00087B0F">
              <w:t xml:space="preserve"> vairāki tiesību akti, kuru mērķis ir nodrošināt atbilstošu gaisa kvalitāti Eirop</w:t>
            </w:r>
            <w:r w:rsidR="00C83A92" w:rsidRPr="00087B0F">
              <w:t>as Savienībā</w:t>
            </w:r>
            <w:r w:rsidR="008F2477" w:rsidRPr="00087B0F">
              <w:t xml:space="preserve"> (turpmāk – ES)</w:t>
            </w:r>
            <w:r w:rsidRPr="00087B0F">
              <w:t>, kā arī Eiropā kopumā samazināt gaisa piesārņojumu un tā pārrobežu pārnesi</w:t>
            </w:r>
            <w:r w:rsidR="008A041B" w:rsidRPr="00087B0F">
              <w:t xml:space="preserve"> un ierobežot dažādu nozaru radīto gaisa piesārņojumu</w:t>
            </w:r>
            <w:r w:rsidRPr="00087B0F">
              <w:t xml:space="preserve">. </w:t>
            </w:r>
            <w:r w:rsidR="007E3C7B" w:rsidRPr="00087B0F">
              <w:t xml:space="preserve">Ar minēto likumprojektu plānots pārņemt vairāku </w:t>
            </w:r>
            <w:r w:rsidR="00537A54" w:rsidRPr="00087B0F">
              <w:t xml:space="preserve">gaisa aizsardzības jomas </w:t>
            </w:r>
            <w:r w:rsidR="007E3C7B" w:rsidRPr="00087B0F">
              <w:t>ES tiesību aktu prasības</w:t>
            </w:r>
            <w:r w:rsidR="008A041B" w:rsidRPr="00087B0F">
              <w:t xml:space="preserve"> (</w:t>
            </w:r>
            <w:r w:rsidR="001E3B23" w:rsidRPr="00087B0F">
              <w:t>konkrētie tiesību akti uzskaitīti</w:t>
            </w:r>
            <w:r w:rsidR="008A041B" w:rsidRPr="00087B0F">
              <w:t xml:space="preserve"> anotācijas V sadaļas 1.punkt</w:t>
            </w:r>
            <w:r w:rsidR="001E3B23" w:rsidRPr="00087B0F">
              <w:t>ā</w:t>
            </w:r>
            <w:r w:rsidR="008A041B" w:rsidRPr="00087B0F">
              <w:t>)</w:t>
            </w:r>
            <w:r w:rsidR="007E3C7B" w:rsidRPr="00087B0F">
              <w:t>.</w:t>
            </w:r>
          </w:p>
          <w:p w14:paraId="0CD324DE" w14:textId="557AC160"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Likumprojekts sastāv no sešām nodaļām:</w:t>
            </w:r>
          </w:p>
          <w:p w14:paraId="61595FB5" w14:textId="2D48A30B"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  nodaļa. Vispārīgie noteikumi.</w:t>
            </w:r>
          </w:p>
          <w:p w14:paraId="6DED64A5" w14:textId="56A3BA6E"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II nodaļa. Gaisa kvalitātes novērtēšana un emisiju uzskaite.</w:t>
            </w:r>
          </w:p>
          <w:p w14:paraId="6233FB34" w14:textId="63D2C2CC"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III nodaļa. Gaisa aizsardzības mērķi un rīcības plāni.</w:t>
            </w:r>
          </w:p>
          <w:p w14:paraId="27880379" w14:textId="1C37FDE5"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IV nodaļa. Dažādu darbību radītā gaisa piesārņojuma samazināšana.</w:t>
            </w:r>
          </w:p>
          <w:p w14:paraId="0CC309C4" w14:textId="6DF088F5" w:rsidR="00863FF8"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V nodaļa. Informācija un ziņojumi.</w:t>
            </w:r>
          </w:p>
          <w:p w14:paraId="206C2F39" w14:textId="0652BD9B" w:rsidR="00BE13B4"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VI</w:t>
            </w:r>
            <w:r w:rsidR="009D30C8"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nodaļa. Administratīvie pārkāpumi gaisa piesārņojuma jomā un kompetence administratīvo pārkāpumu procesā.</w:t>
            </w:r>
          </w:p>
          <w:p w14:paraId="2F40A65F" w14:textId="77777777" w:rsidR="00263362" w:rsidRPr="00087B0F" w:rsidRDefault="00263362" w:rsidP="002129E2">
            <w:pPr>
              <w:spacing w:line="240" w:lineRule="auto"/>
              <w:jc w:val="both"/>
              <w:textAlignment w:val="baseline"/>
              <w:rPr>
                <w:rFonts w:ascii="Times New Roman" w:eastAsia="Times New Roman" w:hAnsi="Times New Roman" w:cs="Times New Roman"/>
                <w:sz w:val="24"/>
                <w:szCs w:val="24"/>
              </w:rPr>
            </w:pPr>
          </w:p>
          <w:p w14:paraId="4F836379" w14:textId="1B280952" w:rsidR="009D30C8" w:rsidRPr="00087B0F" w:rsidRDefault="009D30C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Kopumā likumprojektā ietverti šādi 2</w:t>
            </w:r>
            <w:r w:rsidR="00BE12FC" w:rsidRPr="00087B0F">
              <w:rPr>
                <w:rFonts w:ascii="Times New Roman" w:eastAsia="Times New Roman" w:hAnsi="Times New Roman" w:cs="Times New Roman"/>
                <w:sz w:val="24"/>
                <w:szCs w:val="24"/>
              </w:rPr>
              <w:t>4</w:t>
            </w:r>
            <w:r w:rsidR="00134864"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panti</w:t>
            </w:r>
            <w:r w:rsidR="0083264D" w:rsidRPr="00087B0F">
              <w:rPr>
                <w:rFonts w:ascii="Times New Roman" w:eastAsia="Times New Roman" w:hAnsi="Times New Roman" w:cs="Times New Roman"/>
                <w:sz w:val="24"/>
                <w:szCs w:val="24"/>
              </w:rPr>
              <w:t>:</w:t>
            </w:r>
          </w:p>
          <w:p w14:paraId="09FDB212" w14:textId="77777777" w:rsidR="0083264D" w:rsidRPr="00087B0F" w:rsidRDefault="00863FF8"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w:t>
            </w:r>
            <w:r w:rsidR="00134864" w:rsidRPr="00087B0F">
              <w:rPr>
                <w:rFonts w:ascii="Times New Roman" w:eastAsia="Times New Roman" w:hAnsi="Times New Roman" w:cs="Times New Roman"/>
                <w:sz w:val="24"/>
                <w:szCs w:val="24"/>
                <w:u w:val="single"/>
              </w:rPr>
              <w:t> </w:t>
            </w:r>
            <w:r w:rsidRPr="00087B0F">
              <w:rPr>
                <w:rFonts w:ascii="Times New Roman" w:eastAsia="Times New Roman" w:hAnsi="Times New Roman" w:cs="Times New Roman"/>
                <w:sz w:val="24"/>
                <w:szCs w:val="24"/>
                <w:u w:val="single"/>
              </w:rPr>
              <w:t>pants.</w:t>
            </w:r>
            <w:r w:rsidR="009D30C8" w:rsidRPr="00087B0F">
              <w:rPr>
                <w:rFonts w:ascii="Times New Roman" w:eastAsia="Times New Roman" w:hAnsi="Times New Roman" w:cs="Times New Roman"/>
                <w:sz w:val="24"/>
                <w:szCs w:val="24"/>
              </w:rPr>
              <w:t xml:space="preserve"> </w:t>
            </w:r>
            <w:r w:rsidR="00CA1756" w:rsidRPr="00087B0F">
              <w:rPr>
                <w:rFonts w:ascii="Times New Roman" w:eastAsia="Times New Roman" w:hAnsi="Times New Roman" w:cs="Times New Roman"/>
                <w:sz w:val="24"/>
                <w:szCs w:val="24"/>
              </w:rPr>
              <w:t>Ietver svarīgāko terminu skaidrojumus, kas tiek lietoti likumprojektā, lai varētu uztvert likumprojektā iekļauto normu būtību.</w:t>
            </w:r>
            <w:r w:rsidR="00646E49" w:rsidRPr="00087B0F">
              <w:rPr>
                <w:rFonts w:ascii="Times New Roman" w:eastAsia="Times New Roman" w:hAnsi="Times New Roman" w:cs="Times New Roman"/>
                <w:sz w:val="24"/>
                <w:szCs w:val="24"/>
              </w:rPr>
              <w:t xml:space="preserve"> </w:t>
            </w:r>
          </w:p>
          <w:p w14:paraId="38C830DA" w14:textId="23C24BD2" w:rsidR="00646E49" w:rsidRPr="00087B0F" w:rsidRDefault="0028218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Minētie termini izriet no Ministru kabineta </w:t>
            </w:r>
            <w:r w:rsidRPr="00087B0F">
              <w:rPr>
                <w:rFonts w:ascii="Times New Roman" w:hAnsi="Times New Roman" w:cs="Times New Roman"/>
                <w:sz w:val="24"/>
                <w:szCs w:val="24"/>
                <w:shd w:val="clear" w:color="auto" w:fill="FFFFFF"/>
              </w:rPr>
              <w:t>2009.gada 3.novembra</w:t>
            </w:r>
            <w:r w:rsidRPr="00087B0F">
              <w:rPr>
                <w:rFonts w:ascii="Times New Roman" w:eastAsia="Times New Roman" w:hAnsi="Times New Roman" w:cs="Times New Roman"/>
                <w:sz w:val="24"/>
                <w:szCs w:val="24"/>
              </w:rPr>
              <w:t xml:space="preserve"> noteikumu Nr.1290 “Noteikumi par gaisa kvalitāti” (turpmāk – </w:t>
            </w:r>
            <w:r w:rsidR="0083264D" w:rsidRPr="00087B0F">
              <w:rPr>
                <w:rFonts w:ascii="Times New Roman" w:eastAsia="Times New Roman" w:hAnsi="Times New Roman" w:cs="Times New Roman"/>
                <w:sz w:val="24"/>
                <w:szCs w:val="24"/>
              </w:rPr>
              <w:t xml:space="preserve">MK </w:t>
            </w:r>
            <w:r w:rsidRPr="00087B0F">
              <w:rPr>
                <w:rFonts w:ascii="Times New Roman" w:eastAsia="Times New Roman" w:hAnsi="Times New Roman" w:cs="Times New Roman"/>
                <w:sz w:val="24"/>
                <w:szCs w:val="24"/>
              </w:rPr>
              <w:t>Gaisa kvalitātes noteikumi) 1.punkta, 2.8., 2.11., 2.12., 2.24. un 2.30.punkta, kā arī Ministru kabineta 2018. gada 2. oktobra noteikumu Nr. 614 “Kopējo gaisu piesārņojošo vielu emisiju samazināšanas un uzskaites noteikumi”</w:t>
            </w:r>
            <w:r w:rsidR="00DE2041" w:rsidRPr="00087B0F">
              <w:rPr>
                <w:rFonts w:ascii="Times New Roman" w:eastAsia="Times New Roman" w:hAnsi="Times New Roman" w:cs="Times New Roman"/>
                <w:sz w:val="24"/>
                <w:szCs w:val="24"/>
              </w:rPr>
              <w:t xml:space="preserve"> (turpmāk – MK noteikumi Nr.614)</w:t>
            </w:r>
            <w:r w:rsidRPr="00087B0F">
              <w:rPr>
                <w:rFonts w:ascii="Times New Roman" w:eastAsia="Times New Roman" w:hAnsi="Times New Roman" w:cs="Times New Roman"/>
                <w:sz w:val="24"/>
                <w:szCs w:val="24"/>
              </w:rPr>
              <w:t xml:space="preserve"> 2.1.punkta.</w:t>
            </w:r>
          </w:p>
          <w:p w14:paraId="15BD2413" w14:textId="0EC23093" w:rsidR="00134864"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2. pants.</w:t>
            </w:r>
            <w:r w:rsidR="00CA1756" w:rsidRPr="00087B0F">
              <w:rPr>
                <w:rFonts w:ascii="Times New Roman" w:eastAsia="Times New Roman" w:hAnsi="Times New Roman" w:cs="Times New Roman"/>
                <w:sz w:val="24"/>
                <w:szCs w:val="24"/>
              </w:rPr>
              <w:t xml:space="preserve"> Definē likumprojekta mērķi.</w:t>
            </w:r>
          </w:p>
          <w:p w14:paraId="2D882BE8" w14:textId="12258BB2" w:rsidR="00134864"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3. pants.</w:t>
            </w:r>
            <w:r w:rsidR="00CA1756" w:rsidRPr="00087B0F">
              <w:rPr>
                <w:rFonts w:ascii="Times New Roman" w:eastAsia="Times New Roman" w:hAnsi="Times New Roman" w:cs="Times New Roman"/>
                <w:sz w:val="24"/>
                <w:szCs w:val="24"/>
              </w:rPr>
              <w:t xml:space="preserve"> Nosaka likumprojekta darbības jomu.</w:t>
            </w:r>
            <w:r w:rsidR="00BD1A7E" w:rsidRPr="00087B0F">
              <w:rPr>
                <w:rFonts w:ascii="Times New Roman" w:eastAsia="Times New Roman" w:hAnsi="Times New Roman" w:cs="Times New Roman"/>
                <w:sz w:val="24"/>
                <w:szCs w:val="24"/>
              </w:rPr>
              <w:t xml:space="preserve"> Pārņem likuma “Par piesārņojumu” pirmās daļas 3) punktu un 2.</w:t>
            </w:r>
            <w:r w:rsidR="00BD1A7E" w:rsidRPr="00087B0F">
              <w:rPr>
                <w:rFonts w:ascii="Times New Roman" w:eastAsia="Times New Roman" w:hAnsi="Times New Roman" w:cs="Times New Roman"/>
                <w:sz w:val="24"/>
                <w:szCs w:val="24"/>
                <w:vertAlign w:val="superscript"/>
              </w:rPr>
              <w:t>1</w:t>
            </w:r>
            <w:r w:rsidR="00BD1A7E" w:rsidRPr="00087B0F">
              <w:rPr>
                <w:rFonts w:ascii="Times New Roman" w:eastAsia="Times New Roman" w:hAnsi="Times New Roman" w:cs="Times New Roman"/>
                <w:sz w:val="24"/>
                <w:szCs w:val="24"/>
              </w:rPr>
              <w:t xml:space="preserve"> daļu</w:t>
            </w:r>
            <w:r w:rsidR="00DC4952" w:rsidRPr="00087B0F">
              <w:rPr>
                <w:rFonts w:ascii="Times New Roman" w:eastAsia="Times New Roman" w:hAnsi="Times New Roman" w:cs="Times New Roman"/>
                <w:sz w:val="24"/>
                <w:szCs w:val="24"/>
              </w:rPr>
              <w:t>.</w:t>
            </w:r>
          </w:p>
          <w:p w14:paraId="40D229A9" w14:textId="27157AFB" w:rsidR="00134864" w:rsidRPr="00087B0F" w:rsidRDefault="00134864" w:rsidP="002129E2">
            <w:pPr>
              <w:pStyle w:val="NormalWeb"/>
              <w:shd w:val="clear" w:color="auto" w:fill="FFFFFF"/>
              <w:spacing w:before="0" w:beforeAutospacing="0" w:after="160" w:afterAutospacing="0"/>
              <w:jc w:val="both"/>
              <w:rPr>
                <w:rFonts w:ascii="Arial" w:hAnsi="Arial" w:cs="Arial"/>
              </w:rPr>
            </w:pPr>
            <w:r w:rsidRPr="00087B0F">
              <w:rPr>
                <w:u w:val="single"/>
              </w:rPr>
              <w:lastRenderedPageBreak/>
              <w:t>4. pants.</w:t>
            </w:r>
            <w:r w:rsidR="009A35C5" w:rsidRPr="00087B0F">
              <w:t xml:space="preserve"> </w:t>
            </w:r>
            <w:r w:rsidR="004961F9" w:rsidRPr="00087B0F">
              <w:t>Pārņem prasības, kas izriet no MK Gaisa kvalitātes noteikumu 9.punkta, 11.punkt</w:t>
            </w:r>
            <w:r w:rsidR="00AE385B" w:rsidRPr="00087B0F">
              <w:t>a</w:t>
            </w:r>
            <w:r w:rsidR="004961F9" w:rsidRPr="00087B0F">
              <w:t xml:space="preserve"> un 11.pielikuma 1.punkta. </w:t>
            </w:r>
            <w:r w:rsidR="009E2E32" w:rsidRPr="00087B0F">
              <w:t>Pants n</w:t>
            </w:r>
            <w:r w:rsidR="00282F64" w:rsidRPr="00087B0F">
              <w:t>osak</w:t>
            </w:r>
            <w:r w:rsidR="0083264D" w:rsidRPr="00087B0F">
              <w:t>a</w:t>
            </w:r>
            <w:r w:rsidR="00282F64" w:rsidRPr="00087B0F">
              <w:t xml:space="preserve"> </w:t>
            </w:r>
            <w:r w:rsidR="00646E49" w:rsidRPr="00087B0F">
              <w:t>galvenos</w:t>
            </w:r>
            <w:r w:rsidR="00282F64" w:rsidRPr="00087B0F">
              <w:t xml:space="preserve"> principus </w:t>
            </w:r>
            <w:r w:rsidR="00646E49" w:rsidRPr="00087B0F">
              <w:t xml:space="preserve">attiecībā uz </w:t>
            </w:r>
            <w:r w:rsidR="00282F64" w:rsidRPr="00087B0F">
              <w:t>gaisa kvalitātes novērtējum</w:t>
            </w:r>
            <w:r w:rsidR="00646E49" w:rsidRPr="00087B0F">
              <w:t>a</w:t>
            </w:r>
            <w:r w:rsidR="00282F64" w:rsidRPr="00087B0F">
              <w:t xml:space="preserve"> (mērījum</w:t>
            </w:r>
            <w:r w:rsidR="009E2E32" w:rsidRPr="00087B0F">
              <w:t>u</w:t>
            </w:r>
            <w:r w:rsidR="00282F64" w:rsidRPr="00087B0F">
              <w:t xml:space="preserve">, </w:t>
            </w:r>
            <w:r w:rsidR="0083530D" w:rsidRPr="00087B0F">
              <w:t xml:space="preserve">gaisa kvalitātes </w:t>
            </w:r>
            <w:r w:rsidR="00282F64" w:rsidRPr="00087B0F">
              <w:t>modelēšana</w:t>
            </w:r>
            <w:r w:rsidR="0083530D" w:rsidRPr="00087B0F">
              <w:t>s</w:t>
            </w:r>
            <w:r w:rsidR="00282F64" w:rsidRPr="00087B0F">
              <w:t>)</w:t>
            </w:r>
            <w:r w:rsidR="00646E49" w:rsidRPr="00087B0F">
              <w:t xml:space="preserve"> veikšanu.</w:t>
            </w:r>
            <w:r w:rsidR="00A52278" w:rsidRPr="00087B0F">
              <w:t xml:space="preserve"> </w:t>
            </w:r>
            <w:r w:rsidR="0083530D" w:rsidRPr="00087B0F">
              <w:t>ES tiesību akti nosaka, ka katrai valstij ir jāizveido atbilstošas zonas un aglomerācijas, kurās jāveic gaisa kvalitātes mērījumi</w:t>
            </w:r>
            <w:r w:rsidR="00475A9B" w:rsidRPr="00087B0F">
              <w:t xml:space="preserve"> un par to jāpaziņo </w:t>
            </w:r>
            <w:r w:rsidR="001E3E37" w:rsidRPr="00087B0F">
              <w:t>Eiropas Komisijai (tur</w:t>
            </w:r>
            <w:r w:rsidR="00EA7A11" w:rsidRPr="00087B0F">
              <w:t>pmāk</w:t>
            </w:r>
            <w:r w:rsidR="001E3E37" w:rsidRPr="00087B0F">
              <w:t xml:space="preserve"> – </w:t>
            </w:r>
            <w:r w:rsidR="00475A9B" w:rsidRPr="00087B0F">
              <w:t>EK</w:t>
            </w:r>
            <w:r w:rsidR="001E3E37" w:rsidRPr="00087B0F">
              <w:t>)</w:t>
            </w:r>
            <w:r w:rsidR="0083530D" w:rsidRPr="00087B0F">
              <w:t xml:space="preserve">. Vienlaikus noteikts, ka mērījumi netiek veikti darba vidē, kā arī teritorijās, kas sabiedrības locekļiem nav pieejamas. Līdzīgs princips darbojas arī attiecībā uz operatoru veikto savas ietekmes radīto gaisa piesārņojumu. </w:t>
            </w:r>
          </w:p>
          <w:p w14:paraId="63502B77" w14:textId="70BABBD0" w:rsidR="00475A9B" w:rsidRPr="00087B0F" w:rsidRDefault="00134864" w:rsidP="002129E2">
            <w:pPr>
              <w:spacing w:line="240" w:lineRule="auto"/>
              <w:jc w:val="both"/>
              <w:rPr>
                <w:rFonts w:ascii="Times New Roman" w:hAnsi="Times New Roman" w:cs="Times New Roman"/>
                <w:sz w:val="24"/>
                <w:szCs w:val="24"/>
              </w:rPr>
            </w:pPr>
            <w:r w:rsidRPr="00087B0F">
              <w:rPr>
                <w:rFonts w:ascii="Times New Roman" w:eastAsia="Times New Roman" w:hAnsi="Times New Roman" w:cs="Times New Roman"/>
                <w:sz w:val="24"/>
                <w:szCs w:val="24"/>
                <w:u w:val="single"/>
              </w:rPr>
              <w:t>5. pants.</w:t>
            </w:r>
            <w:r w:rsidR="00646E49" w:rsidRPr="00087B0F">
              <w:rPr>
                <w:rFonts w:ascii="Times New Roman" w:eastAsia="Times New Roman" w:hAnsi="Times New Roman" w:cs="Times New Roman"/>
                <w:sz w:val="24"/>
                <w:szCs w:val="24"/>
              </w:rPr>
              <w:t xml:space="preserve"> </w:t>
            </w:r>
            <w:r w:rsidR="004961F9" w:rsidRPr="00087B0F">
              <w:rPr>
                <w:rFonts w:ascii="Times New Roman" w:eastAsia="Times New Roman" w:hAnsi="Times New Roman" w:cs="Times New Roman"/>
                <w:sz w:val="24"/>
                <w:szCs w:val="24"/>
              </w:rPr>
              <w:t>Pārņem prasības, kas</w:t>
            </w:r>
            <w:r w:rsidR="004961F9" w:rsidRPr="00087B0F">
              <w:rPr>
                <w:rFonts w:ascii="Times New Roman" w:hAnsi="Times New Roman" w:cs="Times New Roman"/>
                <w:sz w:val="24"/>
                <w:szCs w:val="24"/>
              </w:rPr>
              <w:t xml:space="preserve"> izriet no MK gaisa kvalitātes noteikumu 8.</w:t>
            </w:r>
            <w:r w:rsidR="004961F9" w:rsidRPr="00087B0F">
              <w:rPr>
                <w:rFonts w:ascii="Times New Roman" w:hAnsi="Times New Roman" w:cs="Times New Roman"/>
                <w:sz w:val="24"/>
                <w:szCs w:val="24"/>
                <w:vertAlign w:val="superscript"/>
              </w:rPr>
              <w:t>1</w:t>
            </w:r>
            <w:r w:rsidR="004961F9" w:rsidRPr="00087B0F">
              <w:rPr>
                <w:rFonts w:ascii="Times New Roman" w:hAnsi="Times New Roman" w:cs="Times New Roman"/>
                <w:sz w:val="24"/>
                <w:szCs w:val="24"/>
              </w:rPr>
              <w:t xml:space="preserve"> punkta, 8.</w:t>
            </w:r>
            <w:r w:rsidR="004961F9" w:rsidRPr="00087B0F">
              <w:rPr>
                <w:rFonts w:ascii="Times New Roman" w:hAnsi="Times New Roman" w:cs="Times New Roman"/>
                <w:sz w:val="24"/>
                <w:szCs w:val="24"/>
                <w:vertAlign w:val="superscript"/>
              </w:rPr>
              <w:t>6</w:t>
            </w:r>
            <w:r w:rsidR="004961F9" w:rsidRPr="00087B0F">
              <w:rPr>
                <w:rFonts w:ascii="Times New Roman" w:hAnsi="Times New Roman" w:cs="Times New Roman"/>
                <w:sz w:val="24"/>
                <w:szCs w:val="24"/>
                <w:vertAlign w:val="subscript"/>
              </w:rPr>
              <w:t xml:space="preserve"> </w:t>
            </w:r>
            <w:r w:rsidR="004961F9" w:rsidRPr="00087B0F">
              <w:rPr>
                <w:rFonts w:ascii="Times New Roman" w:hAnsi="Times New Roman" w:cs="Times New Roman"/>
                <w:sz w:val="24"/>
                <w:szCs w:val="24"/>
              </w:rPr>
              <w:t>un 8.</w:t>
            </w:r>
            <w:r w:rsidR="004961F9" w:rsidRPr="00087B0F">
              <w:rPr>
                <w:rFonts w:ascii="Times New Roman" w:hAnsi="Times New Roman" w:cs="Times New Roman"/>
                <w:sz w:val="24"/>
                <w:szCs w:val="24"/>
                <w:vertAlign w:val="superscript"/>
              </w:rPr>
              <w:t>7</w:t>
            </w:r>
            <w:r w:rsidR="004961F9" w:rsidRPr="00087B0F">
              <w:rPr>
                <w:rFonts w:ascii="Times New Roman" w:hAnsi="Times New Roman" w:cs="Times New Roman"/>
                <w:sz w:val="24"/>
                <w:szCs w:val="24"/>
              </w:rPr>
              <w:t xml:space="preserve"> punkta. </w:t>
            </w:r>
            <w:r w:rsidR="00537A54" w:rsidRPr="00087B0F">
              <w:rPr>
                <w:rFonts w:ascii="Times New Roman" w:hAnsi="Times New Roman" w:cs="Times New Roman"/>
                <w:sz w:val="24"/>
                <w:szCs w:val="24"/>
              </w:rPr>
              <w:t xml:space="preserve">ES regulējums paredz, ka katrai valstij ir jānosaka </w:t>
            </w:r>
            <w:r w:rsidR="00536769" w:rsidRPr="00087B0F">
              <w:rPr>
                <w:rFonts w:ascii="Times New Roman" w:hAnsi="Times New Roman" w:cs="Times New Roman"/>
                <w:sz w:val="24"/>
                <w:szCs w:val="24"/>
              </w:rPr>
              <w:t>n</w:t>
            </w:r>
            <w:r w:rsidR="00537A54" w:rsidRPr="00087B0F">
              <w:rPr>
                <w:rFonts w:ascii="Times New Roman" w:hAnsi="Times New Roman" w:cs="Times New Roman"/>
                <w:sz w:val="24"/>
                <w:szCs w:val="24"/>
              </w:rPr>
              <w:t xml:space="preserve">acionālā references laboratorija gaisa kvalitāte jomā, kura būtu atbildīga par valsts monitoringa tīkla izveidi un šo staciju uzturēšanu, mērījumu veikšanu un mērījumu precizitātes nodrošināšanu, kā arī nepieciešamības gadījumā valsts monitoringa tīklā izmantoto metožu līdzvērtīguma pierādīšanu. Likumprojektā </w:t>
            </w:r>
            <w:r w:rsidR="00537A54" w:rsidRPr="00087B0F">
              <w:rPr>
                <w:rFonts w:ascii="Times New Roman" w:eastAsia="Times New Roman" w:hAnsi="Times New Roman" w:cs="Times New Roman"/>
                <w:sz w:val="24"/>
                <w:szCs w:val="24"/>
              </w:rPr>
              <w:t>n</w:t>
            </w:r>
            <w:r w:rsidR="00475A9B" w:rsidRPr="00087B0F">
              <w:rPr>
                <w:rFonts w:ascii="Times New Roman" w:eastAsia="Times New Roman" w:hAnsi="Times New Roman" w:cs="Times New Roman"/>
                <w:sz w:val="24"/>
                <w:szCs w:val="24"/>
              </w:rPr>
              <w:t xml:space="preserve">oteikti galvenie </w:t>
            </w:r>
            <w:r w:rsidR="007434C9" w:rsidRPr="00087B0F">
              <w:rPr>
                <w:rFonts w:ascii="Times New Roman" w:eastAsia="Times New Roman" w:hAnsi="Times New Roman" w:cs="Times New Roman"/>
                <w:sz w:val="24"/>
                <w:szCs w:val="24"/>
              </w:rPr>
              <w:t xml:space="preserve">gaisa kvalitātes novērtējuma veikšanas </w:t>
            </w:r>
            <w:r w:rsidR="00475A9B" w:rsidRPr="00087B0F">
              <w:rPr>
                <w:rFonts w:ascii="Times New Roman" w:eastAsia="Times New Roman" w:hAnsi="Times New Roman" w:cs="Times New Roman"/>
                <w:sz w:val="24"/>
                <w:szCs w:val="24"/>
              </w:rPr>
              <w:t>mērķi</w:t>
            </w:r>
            <w:r w:rsidR="007434C9" w:rsidRPr="00087B0F">
              <w:rPr>
                <w:rFonts w:ascii="Times New Roman" w:eastAsia="Times New Roman" w:hAnsi="Times New Roman" w:cs="Times New Roman"/>
                <w:sz w:val="24"/>
                <w:szCs w:val="24"/>
              </w:rPr>
              <w:t>,</w:t>
            </w:r>
            <w:r w:rsidR="00475A9B" w:rsidRPr="00087B0F">
              <w:rPr>
                <w:rFonts w:ascii="Times New Roman" w:eastAsia="Times New Roman" w:hAnsi="Times New Roman" w:cs="Times New Roman"/>
                <w:sz w:val="24"/>
                <w:szCs w:val="24"/>
              </w:rPr>
              <w:t xml:space="preserve"> kā arī definēta atbildīgā institūcija Latvijā par gaisa kvalitātes novērtējuma veikšanu</w:t>
            </w:r>
            <w:r w:rsidR="007434C9" w:rsidRPr="00087B0F">
              <w:rPr>
                <w:rFonts w:ascii="Times New Roman" w:eastAsia="Times New Roman" w:hAnsi="Times New Roman" w:cs="Times New Roman"/>
                <w:sz w:val="24"/>
                <w:szCs w:val="24"/>
              </w:rPr>
              <w:t xml:space="preserve"> -</w:t>
            </w:r>
            <w:r w:rsidR="00475A9B" w:rsidRPr="00087B0F">
              <w:rPr>
                <w:rFonts w:ascii="Times New Roman" w:hAnsi="Times New Roman" w:cs="Times New Roman"/>
                <w:sz w:val="24"/>
                <w:szCs w:val="24"/>
              </w:rPr>
              <w:t xml:space="preserve"> valsts sabiedrība ar ierobežotu atbildību „Latvijas Vides, ģeoloģijas un meteoroloģijas centrs” (turpmāk – LVĢMC)</w:t>
            </w:r>
            <w:r w:rsidR="007434C9" w:rsidRPr="00087B0F">
              <w:rPr>
                <w:rFonts w:ascii="Times New Roman" w:hAnsi="Times New Roman" w:cs="Times New Roman"/>
                <w:sz w:val="24"/>
                <w:szCs w:val="24"/>
              </w:rPr>
              <w:t>.</w:t>
            </w:r>
            <w:r w:rsidR="00475A9B" w:rsidRPr="00087B0F">
              <w:rPr>
                <w:rFonts w:ascii="Times New Roman" w:hAnsi="Times New Roman" w:cs="Times New Roman"/>
                <w:sz w:val="24"/>
                <w:szCs w:val="24"/>
              </w:rPr>
              <w:t xml:space="preserve"> </w:t>
            </w:r>
          </w:p>
          <w:p w14:paraId="0A7F5B73" w14:textId="68AB37EE" w:rsidR="007434C9" w:rsidRPr="00087B0F" w:rsidRDefault="007434C9" w:rsidP="002129E2">
            <w:pPr>
              <w:spacing w:line="240" w:lineRule="auto"/>
              <w:jc w:val="both"/>
              <w:rPr>
                <w:rFonts w:ascii="Times New Roman" w:hAnsi="Times New Roman" w:cs="Times New Roman"/>
                <w:sz w:val="24"/>
                <w:szCs w:val="24"/>
              </w:rPr>
            </w:pPr>
            <w:r w:rsidRPr="00087B0F">
              <w:rPr>
                <w:rFonts w:ascii="Times New Roman" w:hAnsi="Times New Roman" w:cs="Times New Roman"/>
                <w:sz w:val="24"/>
                <w:szCs w:val="24"/>
              </w:rPr>
              <w:t>Iekļauta prasība arī par citu institūciju veiktajiem gaisa kvalitātes mērījumiem</w:t>
            </w:r>
            <w:r w:rsidR="004961F9" w:rsidRPr="00087B0F">
              <w:rPr>
                <w:rFonts w:ascii="Times New Roman" w:hAnsi="Times New Roman" w:cs="Times New Roman"/>
                <w:sz w:val="24"/>
                <w:szCs w:val="24"/>
              </w:rPr>
              <w:t>.</w:t>
            </w:r>
            <w:r w:rsidR="00E51917" w:rsidRPr="00087B0F">
              <w:rPr>
                <w:rFonts w:ascii="Times New Roman" w:hAnsi="Times New Roman" w:cs="Times New Roman"/>
                <w:sz w:val="24"/>
                <w:szCs w:val="24"/>
              </w:rPr>
              <w:t xml:space="preserve">  </w:t>
            </w:r>
          </w:p>
          <w:p w14:paraId="3905B17D" w14:textId="2E030658" w:rsidR="00E226CA" w:rsidRPr="00087B0F" w:rsidRDefault="00EF13E7" w:rsidP="002129E2">
            <w:pPr>
              <w:spacing w:line="240" w:lineRule="auto"/>
              <w:jc w:val="both"/>
              <w:rPr>
                <w:rFonts w:ascii="Times New Roman" w:hAnsi="Times New Roman" w:cs="Times New Roman"/>
                <w:sz w:val="24"/>
                <w:szCs w:val="24"/>
              </w:rPr>
            </w:pPr>
            <w:r w:rsidRPr="00087B0F">
              <w:rPr>
                <w:rFonts w:ascii="Times New Roman" w:hAnsi="Times New Roman" w:cs="Times New Roman"/>
                <w:sz w:val="24"/>
                <w:szCs w:val="24"/>
              </w:rPr>
              <w:t>Iekļauts arī deleģējums M</w:t>
            </w:r>
            <w:r w:rsidR="0055005D" w:rsidRPr="00087B0F">
              <w:rPr>
                <w:rFonts w:ascii="Times New Roman" w:hAnsi="Times New Roman" w:cs="Times New Roman"/>
                <w:sz w:val="24"/>
                <w:szCs w:val="24"/>
              </w:rPr>
              <w:t>inistru kabinetam</w:t>
            </w:r>
            <w:r w:rsidRPr="00087B0F">
              <w:rPr>
                <w:rFonts w:ascii="Times New Roman" w:hAnsi="Times New Roman" w:cs="Times New Roman"/>
                <w:sz w:val="24"/>
                <w:szCs w:val="24"/>
              </w:rPr>
              <w:t>, kas izriet</w:t>
            </w:r>
            <w:r w:rsidR="00571D3E" w:rsidRPr="00087B0F">
              <w:rPr>
                <w:rFonts w:ascii="Times New Roman" w:hAnsi="Times New Roman" w:cs="Times New Roman"/>
                <w:sz w:val="24"/>
                <w:szCs w:val="24"/>
              </w:rPr>
              <w:t xml:space="preserve"> </w:t>
            </w:r>
            <w:r w:rsidRPr="00087B0F">
              <w:rPr>
                <w:rFonts w:ascii="Times New Roman" w:hAnsi="Times New Roman" w:cs="Times New Roman"/>
                <w:sz w:val="24"/>
                <w:szCs w:val="24"/>
              </w:rPr>
              <w:t>no Likuma “Par piesārņojumu” 12.panta otrās 3) punkta. Iepriekš noteiktais deleģējums precizēts, lai precīzāk noteiktu</w:t>
            </w:r>
            <w:r w:rsidR="0055005D" w:rsidRPr="00087B0F">
              <w:rPr>
                <w:rFonts w:ascii="Times New Roman" w:hAnsi="Times New Roman" w:cs="Times New Roman"/>
                <w:sz w:val="24"/>
                <w:szCs w:val="24"/>
              </w:rPr>
              <w:t xml:space="preserve"> Ministru kabineta</w:t>
            </w:r>
            <w:r w:rsidRPr="00087B0F">
              <w:rPr>
                <w:rFonts w:ascii="Times New Roman" w:hAnsi="Times New Roman" w:cs="Times New Roman"/>
                <w:sz w:val="24"/>
                <w:szCs w:val="24"/>
              </w:rPr>
              <w:t xml:space="preserve"> pilnvaras</w:t>
            </w:r>
            <w:r w:rsidR="00B260FE" w:rsidRPr="00087B0F">
              <w:rPr>
                <w:rFonts w:ascii="Times New Roman" w:hAnsi="Times New Roman" w:cs="Times New Roman"/>
                <w:sz w:val="24"/>
                <w:szCs w:val="24"/>
              </w:rPr>
              <w:t xml:space="preserve"> attiecībā uz gaisa kvalitātes novērtējuma veikšanu</w:t>
            </w:r>
            <w:r w:rsidRPr="00087B0F">
              <w:rPr>
                <w:rFonts w:ascii="Times New Roman" w:hAnsi="Times New Roman" w:cs="Times New Roman"/>
                <w:sz w:val="24"/>
                <w:szCs w:val="24"/>
              </w:rPr>
              <w:t>.</w:t>
            </w:r>
            <w:r w:rsidR="00C84D41" w:rsidRPr="00087B0F">
              <w:rPr>
                <w:rFonts w:ascii="Times New Roman" w:hAnsi="Times New Roman" w:cs="Times New Roman"/>
                <w:sz w:val="24"/>
                <w:szCs w:val="24"/>
              </w:rPr>
              <w:t xml:space="preserve"> </w:t>
            </w:r>
            <w:r w:rsidR="0012198B" w:rsidRPr="00087B0F">
              <w:rPr>
                <w:rFonts w:ascii="Times New Roman" w:hAnsi="Times New Roman" w:cs="Times New Roman"/>
                <w:sz w:val="24"/>
                <w:szCs w:val="24"/>
              </w:rPr>
              <w:t>Šobrīd</w:t>
            </w:r>
            <w:r w:rsidR="0012198B" w:rsidRPr="00087B0F">
              <w:rPr>
                <w:rFonts w:ascii="Times New Roman" w:hAnsi="Times New Roman" w:cs="Times New Roman"/>
                <w:bCs/>
                <w:sz w:val="24"/>
                <w:szCs w:val="24"/>
                <w:shd w:val="clear" w:color="auto" w:fill="FFFFFF"/>
              </w:rPr>
              <w:t xml:space="preserve"> </w:t>
            </w:r>
            <w:r w:rsidR="00DE2041" w:rsidRPr="00087B0F">
              <w:rPr>
                <w:rFonts w:ascii="Times New Roman" w:hAnsi="Times New Roman" w:cs="Times New Roman"/>
                <w:bCs/>
                <w:sz w:val="24"/>
                <w:szCs w:val="24"/>
                <w:shd w:val="clear" w:color="auto" w:fill="FFFFFF"/>
              </w:rPr>
              <w:t>šīs prasības iekļautas MK Gaisa kvalitātes noteikumos.</w:t>
            </w:r>
          </w:p>
          <w:p w14:paraId="08B7915E" w14:textId="77777777" w:rsidR="002953CB"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6. pants.</w:t>
            </w:r>
            <w:r w:rsidR="00CB4160" w:rsidRPr="00087B0F">
              <w:rPr>
                <w:rFonts w:ascii="Times New Roman" w:eastAsia="Times New Roman" w:hAnsi="Times New Roman" w:cs="Times New Roman"/>
                <w:sz w:val="24"/>
                <w:szCs w:val="24"/>
              </w:rPr>
              <w:t xml:space="preserve"> </w:t>
            </w:r>
            <w:r w:rsidR="000959E0" w:rsidRPr="00087B0F">
              <w:rPr>
                <w:rFonts w:ascii="Times New Roman" w:eastAsia="Times New Roman" w:hAnsi="Times New Roman" w:cs="Times New Roman"/>
                <w:sz w:val="24"/>
                <w:szCs w:val="24"/>
              </w:rPr>
              <w:t xml:space="preserve">Pārņem likuma “Par piesārņojumu” </w:t>
            </w:r>
            <w:r w:rsidR="000959E0" w:rsidRPr="00087B0F">
              <w:rPr>
                <w:rFonts w:ascii="Times New Roman" w:hAnsi="Times New Roman" w:cs="Times New Roman"/>
                <w:bCs/>
                <w:sz w:val="24"/>
                <w:szCs w:val="24"/>
                <w:shd w:val="clear" w:color="auto" w:fill="FFFFFF"/>
              </w:rPr>
              <w:t>16.</w:t>
            </w:r>
            <w:r w:rsidR="000959E0" w:rsidRPr="00087B0F">
              <w:rPr>
                <w:rFonts w:ascii="Times New Roman" w:hAnsi="Times New Roman" w:cs="Times New Roman"/>
                <w:bCs/>
                <w:sz w:val="24"/>
                <w:szCs w:val="24"/>
                <w:shd w:val="clear" w:color="auto" w:fill="FFFFFF"/>
                <w:vertAlign w:val="superscript"/>
              </w:rPr>
              <w:t>1</w:t>
            </w:r>
            <w:r w:rsidR="000959E0" w:rsidRPr="00087B0F">
              <w:rPr>
                <w:rFonts w:ascii="Times New Roman" w:hAnsi="Times New Roman" w:cs="Times New Roman"/>
                <w:bCs/>
                <w:sz w:val="24"/>
                <w:szCs w:val="24"/>
                <w:shd w:val="clear" w:color="auto" w:fill="FFFFFF"/>
              </w:rPr>
              <w:t> pantu. Gaisu piesārņojošo vielu emisiju uzskaite valsts līmenī</w:t>
            </w:r>
            <w:r w:rsidR="000959E0" w:rsidRPr="00087B0F">
              <w:rPr>
                <w:rFonts w:ascii="Times New Roman" w:eastAsia="Times New Roman" w:hAnsi="Times New Roman" w:cs="Times New Roman"/>
                <w:sz w:val="24"/>
                <w:szCs w:val="24"/>
              </w:rPr>
              <w:t>.</w:t>
            </w:r>
            <w:r w:rsidR="00CB4160" w:rsidRPr="00087B0F">
              <w:rPr>
                <w:rFonts w:ascii="Times New Roman" w:eastAsia="Times New Roman" w:hAnsi="Times New Roman" w:cs="Times New Roman"/>
                <w:sz w:val="24"/>
                <w:szCs w:val="24"/>
              </w:rPr>
              <w:t xml:space="preserve"> </w:t>
            </w:r>
          </w:p>
          <w:p w14:paraId="1B0F9A75" w14:textId="4CE5032C" w:rsidR="00111092" w:rsidRPr="00087B0F" w:rsidRDefault="00111092"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Šī panta </w:t>
            </w:r>
            <w:r w:rsidRPr="00087B0F">
              <w:rPr>
                <w:rFonts w:ascii="Times New Roman" w:eastAsia="Times New Roman" w:hAnsi="Times New Roman" w:cs="Times New Roman"/>
                <w:sz w:val="24"/>
                <w:szCs w:val="24"/>
                <w:u w:val="single"/>
              </w:rPr>
              <w:t>pirmajā daļā</w:t>
            </w:r>
            <w:r w:rsidRPr="00087B0F">
              <w:rPr>
                <w:rFonts w:ascii="Times New Roman" w:eastAsia="Times New Roman" w:hAnsi="Times New Roman" w:cs="Times New Roman"/>
                <w:sz w:val="24"/>
                <w:szCs w:val="24"/>
              </w:rPr>
              <w:t xml:space="preserve"> noteikts</w:t>
            </w:r>
            <w:r w:rsidR="00CB4160" w:rsidRPr="00087B0F">
              <w:rPr>
                <w:rFonts w:ascii="Times New Roman" w:eastAsia="Times New Roman" w:hAnsi="Times New Roman" w:cs="Times New Roman"/>
                <w:sz w:val="24"/>
                <w:szCs w:val="24"/>
              </w:rPr>
              <w:t>, ka LVĢMC ir Latvijā atbildīgā institūcija par emisiju ziņojumu sagatavošanu un emisiju aprēķinu veikšanu.</w:t>
            </w:r>
            <w:r w:rsidR="00AD2256" w:rsidRPr="00087B0F">
              <w:rPr>
                <w:rFonts w:ascii="Times New Roman" w:eastAsia="Times New Roman" w:hAnsi="Times New Roman" w:cs="Times New Roman"/>
                <w:sz w:val="24"/>
                <w:szCs w:val="24"/>
              </w:rPr>
              <w:t xml:space="preserve"> </w:t>
            </w:r>
            <w:r w:rsidRPr="00087B0F">
              <w:rPr>
                <w:rFonts w:ascii="Times New Roman" w:eastAsia="Times New Roman" w:hAnsi="Times New Roman" w:cs="Times New Roman"/>
                <w:sz w:val="24"/>
                <w:szCs w:val="24"/>
              </w:rPr>
              <w:t>Vienlaikus ir</w:t>
            </w:r>
            <w:r w:rsidR="00AD2256" w:rsidRPr="00087B0F">
              <w:rPr>
                <w:rFonts w:ascii="Times New Roman" w:eastAsia="Times New Roman" w:hAnsi="Times New Roman" w:cs="Times New Roman"/>
                <w:sz w:val="24"/>
                <w:szCs w:val="24"/>
              </w:rPr>
              <w:t xml:space="preserve"> noteiktas arī pārējās institūcijas, kas ir iesaistītas gaisu piesārņojošo vielu emisiju aprēķinu un emisiju prognožu izstrādē.</w:t>
            </w:r>
            <w:r w:rsidR="00CB4160" w:rsidRPr="00087B0F">
              <w:rPr>
                <w:rFonts w:ascii="Times New Roman" w:eastAsia="Times New Roman" w:hAnsi="Times New Roman" w:cs="Times New Roman"/>
                <w:sz w:val="24"/>
                <w:szCs w:val="24"/>
              </w:rPr>
              <w:t xml:space="preserve"> </w:t>
            </w:r>
          </w:p>
          <w:p w14:paraId="716D7828" w14:textId="27FCBBDF" w:rsidR="008F13DE" w:rsidRPr="00087B0F" w:rsidRDefault="00111092"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Otrajā daļā</w:t>
            </w:r>
            <w:r w:rsidRPr="00087B0F">
              <w:rPr>
                <w:rFonts w:ascii="Times New Roman" w:eastAsia="Times New Roman" w:hAnsi="Times New Roman" w:cs="Times New Roman"/>
                <w:sz w:val="24"/>
                <w:szCs w:val="24"/>
              </w:rPr>
              <w:t xml:space="preserve"> Ministru kabinetam </w:t>
            </w:r>
            <w:r w:rsidR="00CB4160" w:rsidRPr="00087B0F">
              <w:rPr>
                <w:rFonts w:ascii="Times New Roman" w:eastAsia="Times New Roman" w:hAnsi="Times New Roman" w:cs="Times New Roman"/>
                <w:sz w:val="24"/>
                <w:szCs w:val="24"/>
              </w:rPr>
              <w:t xml:space="preserve">tiek deleģēts </w:t>
            </w:r>
            <w:r w:rsidR="00634254" w:rsidRPr="00087B0F">
              <w:rPr>
                <w:rFonts w:ascii="Times New Roman" w:eastAsia="Times New Roman" w:hAnsi="Times New Roman" w:cs="Times New Roman"/>
                <w:sz w:val="24"/>
                <w:szCs w:val="24"/>
              </w:rPr>
              <w:t>noteikt kārtību</w:t>
            </w:r>
            <w:r w:rsidR="00884A25" w:rsidRPr="00087B0F">
              <w:rPr>
                <w:rFonts w:ascii="Times New Roman" w:eastAsia="Times New Roman" w:hAnsi="Times New Roman" w:cs="Times New Roman"/>
                <w:sz w:val="24"/>
                <w:szCs w:val="24"/>
              </w:rPr>
              <w:t>,</w:t>
            </w:r>
            <w:r w:rsidR="00634254" w:rsidRPr="00087B0F">
              <w:rPr>
                <w:rFonts w:ascii="Times New Roman" w:eastAsia="Times New Roman" w:hAnsi="Times New Roman" w:cs="Times New Roman"/>
                <w:sz w:val="24"/>
                <w:szCs w:val="24"/>
              </w:rPr>
              <w:t xml:space="preserve"> </w:t>
            </w:r>
            <w:r w:rsidR="008F13DE" w:rsidRPr="00087B0F">
              <w:rPr>
                <w:rFonts w:ascii="Times New Roman" w:eastAsia="Times New Roman" w:hAnsi="Times New Roman" w:cs="Times New Roman"/>
                <w:sz w:val="24"/>
                <w:szCs w:val="24"/>
              </w:rPr>
              <w:t>kādā tie</w:t>
            </w:r>
            <w:r w:rsidR="00F840AF" w:rsidRPr="00087B0F">
              <w:rPr>
                <w:rFonts w:ascii="Times New Roman" w:eastAsia="Times New Roman" w:hAnsi="Times New Roman" w:cs="Times New Roman"/>
                <w:sz w:val="24"/>
                <w:szCs w:val="24"/>
              </w:rPr>
              <w:t>k</w:t>
            </w:r>
            <w:r w:rsidR="008F13DE" w:rsidRPr="00087B0F">
              <w:rPr>
                <w:rFonts w:ascii="Times New Roman" w:eastAsia="Times New Roman" w:hAnsi="Times New Roman" w:cs="Times New Roman"/>
                <w:sz w:val="24"/>
                <w:szCs w:val="24"/>
              </w:rPr>
              <w:t xml:space="preserve"> izveidota</w:t>
            </w:r>
            <w:r w:rsidR="00CB4160" w:rsidRPr="00087B0F">
              <w:rPr>
                <w:rFonts w:ascii="Times New Roman" w:eastAsia="Times New Roman" w:hAnsi="Times New Roman" w:cs="Times New Roman"/>
                <w:sz w:val="24"/>
                <w:szCs w:val="24"/>
              </w:rPr>
              <w:t xml:space="preserve">  </w:t>
            </w:r>
            <w:r w:rsidR="00CB4160" w:rsidRPr="00087B0F">
              <w:rPr>
                <w:rStyle w:val="normaltextrun"/>
                <w:rFonts w:ascii="Times New Roman" w:hAnsi="Times New Roman" w:cs="Times New Roman"/>
                <w:sz w:val="24"/>
                <w:szCs w:val="24"/>
              </w:rPr>
              <w:t>gaisu piesārņojošo vielu emisijas aprēķinu un prognožu</w:t>
            </w:r>
            <w:r w:rsidR="000959E0" w:rsidRPr="00087B0F">
              <w:rPr>
                <w:rStyle w:val="normaltextrun"/>
                <w:rFonts w:ascii="Times New Roman" w:hAnsi="Times New Roman" w:cs="Times New Roman"/>
                <w:sz w:val="24"/>
                <w:szCs w:val="24"/>
              </w:rPr>
              <w:t xml:space="preserve"> sagatavošanas nacionālā sistēm</w:t>
            </w:r>
            <w:r w:rsidR="008F13DE" w:rsidRPr="00087B0F">
              <w:rPr>
                <w:rStyle w:val="normaltextrun"/>
                <w:rFonts w:ascii="Times New Roman" w:hAnsi="Times New Roman" w:cs="Times New Roman"/>
                <w:sz w:val="24"/>
                <w:szCs w:val="24"/>
              </w:rPr>
              <w:t>a</w:t>
            </w:r>
            <w:r w:rsidR="00663D1C" w:rsidRPr="00087B0F">
              <w:rPr>
                <w:rStyle w:val="normaltextrun"/>
                <w:rFonts w:ascii="Times New Roman" w:hAnsi="Times New Roman" w:cs="Times New Roman"/>
                <w:sz w:val="24"/>
                <w:szCs w:val="24"/>
              </w:rPr>
              <w:t xml:space="preserve"> un vērtēta gaisa piesārņojuma radītā ietekme uz ekosistēm</w:t>
            </w:r>
            <w:r w:rsidR="00884A25" w:rsidRPr="00087B0F">
              <w:rPr>
                <w:rStyle w:val="normaltextrun"/>
                <w:rFonts w:ascii="Times New Roman" w:hAnsi="Times New Roman" w:cs="Times New Roman"/>
                <w:sz w:val="24"/>
                <w:szCs w:val="24"/>
              </w:rPr>
              <w:t>ā</w:t>
            </w:r>
            <w:r w:rsidR="00663D1C" w:rsidRPr="00087B0F">
              <w:rPr>
                <w:rStyle w:val="normaltextrun"/>
                <w:rFonts w:ascii="Times New Roman" w:hAnsi="Times New Roman" w:cs="Times New Roman"/>
                <w:sz w:val="24"/>
                <w:szCs w:val="24"/>
              </w:rPr>
              <w:t>m</w:t>
            </w:r>
            <w:r w:rsidR="008A2BD6" w:rsidRPr="00087B0F">
              <w:rPr>
                <w:rStyle w:val="normaltextrun"/>
                <w:rFonts w:ascii="Times New Roman" w:hAnsi="Times New Roman" w:cs="Times New Roman"/>
                <w:sz w:val="24"/>
                <w:szCs w:val="24"/>
              </w:rPr>
              <w:t>,</w:t>
            </w:r>
            <w:r w:rsidR="00884A25" w:rsidRPr="00087B0F">
              <w:rPr>
                <w:rStyle w:val="normaltextrun"/>
                <w:rFonts w:ascii="Times New Roman" w:hAnsi="Times New Roman" w:cs="Times New Roman"/>
                <w:sz w:val="24"/>
                <w:szCs w:val="24"/>
              </w:rPr>
              <w:t xml:space="preserve"> kā arī </w:t>
            </w:r>
            <w:r w:rsidR="008A2BD6" w:rsidRPr="00087B0F">
              <w:rPr>
                <w:rStyle w:val="normaltextrun"/>
                <w:rFonts w:ascii="Times New Roman" w:hAnsi="Times New Roman" w:cs="Times New Roman"/>
                <w:sz w:val="24"/>
                <w:szCs w:val="24"/>
              </w:rPr>
              <w:t xml:space="preserve"> </w:t>
            </w:r>
            <w:r w:rsidR="001A36FA" w:rsidRPr="00087B0F">
              <w:rPr>
                <w:rStyle w:val="normaltextrun"/>
                <w:rFonts w:ascii="Times New Roman" w:hAnsi="Times New Roman" w:cs="Times New Roman"/>
                <w:sz w:val="24"/>
                <w:szCs w:val="24"/>
              </w:rPr>
              <w:t>prasības, kas jāievēro veicot emisiju aprēķinus</w:t>
            </w:r>
            <w:r w:rsidR="00884A25" w:rsidRPr="00087B0F">
              <w:rPr>
                <w:rStyle w:val="normaltextrun"/>
                <w:rFonts w:ascii="Times New Roman" w:hAnsi="Times New Roman" w:cs="Times New Roman"/>
                <w:sz w:val="24"/>
                <w:szCs w:val="24"/>
              </w:rPr>
              <w:t xml:space="preserve"> un</w:t>
            </w:r>
            <w:r w:rsidR="001A36FA" w:rsidRPr="00087B0F">
              <w:rPr>
                <w:rStyle w:val="normaltextrun"/>
                <w:rFonts w:ascii="Times New Roman" w:hAnsi="Times New Roman" w:cs="Times New Roman"/>
                <w:sz w:val="24"/>
                <w:szCs w:val="24"/>
              </w:rPr>
              <w:t xml:space="preserve"> </w:t>
            </w:r>
            <w:r w:rsidR="00C66319" w:rsidRPr="00087B0F">
              <w:rPr>
                <w:rStyle w:val="normaltextrun"/>
                <w:rFonts w:ascii="Times New Roman" w:hAnsi="Times New Roman" w:cs="Times New Roman"/>
                <w:sz w:val="24"/>
                <w:szCs w:val="24"/>
              </w:rPr>
              <w:t>iesaistīto institūciju uzd</w:t>
            </w:r>
            <w:r w:rsidR="00903236" w:rsidRPr="00087B0F">
              <w:rPr>
                <w:rStyle w:val="normaltextrun"/>
                <w:rFonts w:ascii="Times New Roman" w:hAnsi="Times New Roman" w:cs="Times New Roman"/>
                <w:sz w:val="24"/>
                <w:szCs w:val="24"/>
              </w:rPr>
              <w:t>evumus.</w:t>
            </w:r>
          </w:p>
          <w:p w14:paraId="1B7D0F63" w14:textId="301D5C5F" w:rsidR="00CB4160" w:rsidRPr="00087B0F" w:rsidRDefault="0012198B" w:rsidP="002129E2">
            <w:pPr>
              <w:spacing w:line="240" w:lineRule="auto"/>
              <w:jc w:val="both"/>
              <w:textAlignment w:val="baseline"/>
              <w:rPr>
                <w:rFonts w:ascii="Times New Roman" w:eastAsia="Times New Roman" w:hAnsi="Times New Roman" w:cs="Times New Roman"/>
                <w:sz w:val="24"/>
                <w:szCs w:val="24"/>
                <w:u w:val="single"/>
              </w:rPr>
            </w:pPr>
            <w:r w:rsidRPr="00087B0F">
              <w:rPr>
                <w:rFonts w:ascii="Times New Roman" w:hAnsi="Times New Roman" w:cs="Times New Roman"/>
                <w:sz w:val="24"/>
                <w:szCs w:val="24"/>
              </w:rPr>
              <w:t>Šobrīd</w:t>
            </w:r>
            <w:r w:rsidRPr="00087B0F">
              <w:rPr>
                <w:rFonts w:ascii="Times New Roman" w:hAnsi="Times New Roman" w:cs="Times New Roman"/>
                <w:bCs/>
                <w:sz w:val="24"/>
                <w:szCs w:val="24"/>
                <w:shd w:val="clear" w:color="auto" w:fill="FFFFFF"/>
              </w:rPr>
              <w:t xml:space="preserve"> </w:t>
            </w:r>
            <w:r w:rsidR="00DE2041" w:rsidRPr="00087B0F">
              <w:rPr>
                <w:rFonts w:ascii="Times New Roman" w:hAnsi="Times New Roman" w:cs="Times New Roman"/>
                <w:bCs/>
                <w:sz w:val="24"/>
                <w:szCs w:val="24"/>
                <w:shd w:val="clear" w:color="auto" w:fill="FFFFFF"/>
              </w:rPr>
              <w:t>šīs prasības iekļautas MK noteikumos Nr.614.</w:t>
            </w:r>
          </w:p>
          <w:p w14:paraId="42034F5D" w14:textId="6DD41ECA" w:rsidR="00134864"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7. pants</w:t>
            </w:r>
            <w:r w:rsidRPr="00087B0F">
              <w:rPr>
                <w:rFonts w:ascii="Times New Roman" w:eastAsia="Times New Roman" w:hAnsi="Times New Roman" w:cs="Times New Roman"/>
                <w:sz w:val="24"/>
                <w:szCs w:val="24"/>
              </w:rPr>
              <w:t>.</w:t>
            </w:r>
            <w:r w:rsidR="00CB4160" w:rsidRPr="00087B0F">
              <w:rPr>
                <w:rFonts w:ascii="Times New Roman" w:eastAsia="Times New Roman" w:hAnsi="Times New Roman" w:cs="Times New Roman"/>
                <w:sz w:val="24"/>
                <w:szCs w:val="24"/>
              </w:rPr>
              <w:t xml:space="preserve"> </w:t>
            </w:r>
            <w:r w:rsidR="000959E0" w:rsidRPr="00087B0F">
              <w:rPr>
                <w:rFonts w:ascii="Times New Roman" w:eastAsia="Times New Roman" w:hAnsi="Times New Roman" w:cs="Times New Roman"/>
                <w:sz w:val="24"/>
                <w:szCs w:val="24"/>
              </w:rPr>
              <w:t xml:space="preserve">Pārņem likuma “Par piesārņojumu” </w:t>
            </w:r>
            <w:r w:rsidR="000959E0" w:rsidRPr="00087B0F">
              <w:rPr>
                <w:rFonts w:ascii="Times New Roman" w:hAnsi="Times New Roman" w:cs="Times New Roman"/>
                <w:bCs/>
                <w:sz w:val="24"/>
                <w:szCs w:val="24"/>
                <w:shd w:val="clear" w:color="auto" w:fill="FFFFFF"/>
              </w:rPr>
              <w:t>16.</w:t>
            </w:r>
            <w:r w:rsidR="000959E0" w:rsidRPr="00087B0F">
              <w:rPr>
                <w:rFonts w:ascii="Times New Roman" w:hAnsi="Times New Roman" w:cs="Times New Roman"/>
                <w:bCs/>
                <w:sz w:val="24"/>
                <w:szCs w:val="24"/>
                <w:shd w:val="clear" w:color="auto" w:fill="FFFFFF"/>
                <w:vertAlign w:val="superscript"/>
              </w:rPr>
              <w:t>2</w:t>
            </w:r>
            <w:r w:rsidR="000959E0" w:rsidRPr="00087B0F">
              <w:rPr>
                <w:rFonts w:ascii="Times New Roman" w:hAnsi="Times New Roman" w:cs="Times New Roman"/>
                <w:bCs/>
                <w:sz w:val="24"/>
                <w:szCs w:val="24"/>
                <w:shd w:val="clear" w:color="auto" w:fill="FFFFFF"/>
              </w:rPr>
              <w:t> panta</w:t>
            </w:r>
            <w:r w:rsidR="003B6E70" w:rsidRPr="00087B0F">
              <w:rPr>
                <w:rFonts w:ascii="Times New Roman" w:hAnsi="Times New Roman" w:cs="Times New Roman"/>
                <w:bCs/>
                <w:sz w:val="24"/>
                <w:szCs w:val="24"/>
                <w:shd w:val="clear" w:color="auto" w:fill="FFFFFF"/>
              </w:rPr>
              <w:t xml:space="preserve"> </w:t>
            </w:r>
            <w:r w:rsidR="000959E0" w:rsidRPr="00087B0F">
              <w:rPr>
                <w:rFonts w:ascii="Times New Roman" w:hAnsi="Times New Roman" w:cs="Times New Roman"/>
                <w:bCs/>
                <w:sz w:val="24"/>
                <w:szCs w:val="24"/>
                <w:shd w:val="clear" w:color="auto" w:fill="FFFFFF"/>
              </w:rPr>
              <w:t>pirmo daļu.</w:t>
            </w:r>
            <w:r w:rsidR="000959E0" w:rsidRPr="00087B0F">
              <w:rPr>
                <w:rFonts w:ascii="Arial" w:hAnsi="Arial" w:cs="Arial"/>
                <w:b/>
                <w:bCs/>
                <w:sz w:val="20"/>
                <w:szCs w:val="20"/>
                <w:shd w:val="clear" w:color="auto" w:fill="FFFFFF"/>
              </w:rPr>
              <w:t xml:space="preserve"> </w:t>
            </w:r>
            <w:r w:rsidR="00D34307" w:rsidRPr="00087B0F">
              <w:rPr>
                <w:rFonts w:ascii="Times New Roman" w:hAnsi="Times New Roman" w:cs="Times New Roman"/>
                <w:sz w:val="24"/>
                <w:szCs w:val="24"/>
                <w:shd w:val="clear" w:color="auto" w:fill="FFFFFF"/>
              </w:rPr>
              <w:t>Lai samazinātu</w:t>
            </w:r>
            <w:r w:rsidR="00D34307" w:rsidRPr="00087B0F">
              <w:rPr>
                <w:rFonts w:ascii="Arial" w:hAnsi="Arial" w:cs="Arial"/>
                <w:b/>
                <w:bCs/>
                <w:sz w:val="20"/>
                <w:szCs w:val="20"/>
                <w:shd w:val="clear" w:color="auto" w:fill="FFFFFF"/>
              </w:rPr>
              <w:t xml:space="preserve"> </w:t>
            </w:r>
            <w:r w:rsidR="00D34307" w:rsidRPr="00087B0F">
              <w:rPr>
                <w:rFonts w:ascii="Times New Roman" w:hAnsi="Times New Roman" w:cs="Times New Roman"/>
                <w:bCs/>
                <w:sz w:val="24"/>
                <w:szCs w:val="24"/>
                <w:shd w:val="clear" w:color="auto" w:fill="FFFFFF"/>
              </w:rPr>
              <w:t>gaisa piesārņojumu valsts līmenī,</w:t>
            </w:r>
            <w:r w:rsidR="00D34307" w:rsidRPr="00087B0F">
              <w:rPr>
                <w:rFonts w:ascii="Times New Roman" w:hAnsi="Times New Roman" w:cs="Times New Roman"/>
                <w:sz w:val="24"/>
                <w:szCs w:val="24"/>
              </w:rPr>
              <w:t xml:space="preserve"> l</w:t>
            </w:r>
            <w:r w:rsidR="008F26AC" w:rsidRPr="00087B0F">
              <w:rPr>
                <w:rFonts w:ascii="Times New Roman" w:hAnsi="Times New Roman" w:cs="Times New Roman"/>
                <w:sz w:val="24"/>
                <w:szCs w:val="24"/>
              </w:rPr>
              <w:t>ikum</w:t>
            </w:r>
            <w:r w:rsidR="000959E0" w:rsidRPr="00087B0F">
              <w:rPr>
                <w:rFonts w:ascii="Times New Roman" w:hAnsi="Times New Roman" w:cs="Times New Roman"/>
                <w:sz w:val="24"/>
                <w:szCs w:val="24"/>
              </w:rPr>
              <w:t>projekts</w:t>
            </w:r>
            <w:r w:rsidR="008F26AC" w:rsidRPr="00087B0F">
              <w:rPr>
                <w:rFonts w:ascii="Times New Roman" w:hAnsi="Times New Roman" w:cs="Times New Roman"/>
                <w:sz w:val="24"/>
                <w:szCs w:val="24"/>
              </w:rPr>
              <w:t xml:space="preserve"> deleģē Ministru kabinetam</w:t>
            </w:r>
            <w:r w:rsidR="000959E0" w:rsidRPr="00087B0F">
              <w:rPr>
                <w:rFonts w:ascii="Times New Roman" w:hAnsi="Times New Roman" w:cs="Times New Roman"/>
                <w:sz w:val="24"/>
                <w:szCs w:val="24"/>
              </w:rPr>
              <w:t xml:space="preserve"> noteikt valsts līmeņa emisiju samazināšanas mērķus 2020.-2030.gadam</w:t>
            </w:r>
            <w:r w:rsidR="008F26AC" w:rsidRPr="00087B0F">
              <w:rPr>
                <w:rFonts w:ascii="Times New Roman" w:hAnsi="Times New Roman" w:cs="Times New Roman"/>
                <w:sz w:val="24"/>
                <w:szCs w:val="24"/>
              </w:rPr>
              <w:t xml:space="preserve">. </w:t>
            </w:r>
            <w:r w:rsidR="0012198B" w:rsidRPr="00087B0F">
              <w:rPr>
                <w:rFonts w:ascii="Times New Roman" w:hAnsi="Times New Roman" w:cs="Times New Roman"/>
                <w:sz w:val="24"/>
                <w:szCs w:val="24"/>
              </w:rPr>
              <w:t>Šobrīd</w:t>
            </w:r>
            <w:r w:rsidR="0012198B" w:rsidRPr="00087B0F">
              <w:rPr>
                <w:rFonts w:ascii="Times New Roman" w:hAnsi="Times New Roman" w:cs="Times New Roman"/>
                <w:bCs/>
                <w:sz w:val="24"/>
                <w:szCs w:val="24"/>
                <w:shd w:val="clear" w:color="auto" w:fill="FFFFFF"/>
              </w:rPr>
              <w:t xml:space="preserve"> </w:t>
            </w:r>
            <w:r w:rsidR="00DE2041" w:rsidRPr="00087B0F">
              <w:rPr>
                <w:rFonts w:ascii="Times New Roman" w:hAnsi="Times New Roman" w:cs="Times New Roman"/>
                <w:bCs/>
                <w:sz w:val="24"/>
                <w:szCs w:val="24"/>
                <w:shd w:val="clear" w:color="auto" w:fill="FFFFFF"/>
              </w:rPr>
              <w:t>š</w:t>
            </w:r>
            <w:r w:rsidR="00B90B1D" w:rsidRPr="00087B0F">
              <w:rPr>
                <w:rFonts w:ascii="Times New Roman" w:hAnsi="Times New Roman" w:cs="Times New Roman"/>
                <w:bCs/>
                <w:sz w:val="24"/>
                <w:szCs w:val="24"/>
                <w:shd w:val="clear" w:color="auto" w:fill="FFFFFF"/>
              </w:rPr>
              <w:t xml:space="preserve">ie emisiju samazināšanas mērķi ir </w:t>
            </w:r>
            <w:r w:rsidR="00DE2041" w:rsidRPr="00087B0F">
              <w:rPr>
                <w:rFonts w:ascii="Times New Roman" w:hAnsi="Times New Roman" w:cs="Times New Roman"/>
                <w:bCs/>
                <w:sz w:val="24"/>
                <w:szCs w:val="24"/>
                <w:shd w:val="clear" w:color="auto" w:fill="FFFFFF"/>
              </w:rPr>
              <w:t>iekļaut</w:t>
            </w:r>
            <w:r w:rsidR="00B90B1D" w:rsidRPr="00087B0F">
              <w:rPr>
                <w:rFonts w:ascii="Times New Roman" w:hAnsi="Times New Roman" w:cs="Times New Roman"/>
                <w:bCs/>
                <w:sz w:val="24"/>
                <w:szCs w:val="24"/>
                <w:shd w:val="clear" w:color="auto" w:fill="FFFFFF"/>
              </w:rPr>
              <w:t>i</w:t>
            </w:r>
            <w:r w:rsidR="00DE2041" w:rsidRPr="00087B0F">
              <w:rPr>
                <w:rFonts w:ascii="Times New Roman" w:hAnsi="Times New Roman" w:cs="Times New Roman"/>
                <w:bCs/>
                <w:sz w:val="24"/>
                <w:szCs w:val="24"/>
                <w:shd w:val="clear" w:color="auto" w:fill="FFFFFF"/>
              </w:rPr>
              <w:t xml:space="preserve"> MK noteikumos Nr.614.</w:t>
            </w:r>
          </w:p>
          <w:p w14:paraId="0CB7AF6A" w14:textId="17ED0D01" w:rsidR="00134864"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8. pants.</w:t>
            </w:r>
            <w:r w:rsidR="00453BE7" w:rsidRPr="00087B0F">
              <w:rPr>
                <w:rFonts w:ascii="Times New Roman" w:eastAsia="Times New Roman" w:hAnsi="Times New Roman" w:cs="Times New Roman"/>
                <w:sz w:val="24"/>
                <w:szCs w:val="24"/>
              </w:rPr>
              <w:t xml:space="preserve"> </w:t>
            </w:r>
            <w:r w:rsidR="000959E0" w:rsidRPr="00087B0F">
              <w:rPr>
                <w:rFonts w:ascii="Times New Roman" w:eastAsia="Times New Roman" w:hAnsi="Times New Roman" w:cs="Times New Roman"/>
                <w:sz w:val="24"/>
                <w:szCs w:val="24"/>
              </w:rPr>
              <w:t xml:space="preserve">Pārņem likuma “Par piesārņojumu” </w:t>
            </w:r>
            <w:r w:rsidR="000959E0" w:rsidRPr="00087B0F">
              <w:rPr>
                <w:rFonts w:ascii="Times New Roman" w:hAnsi="Times New Roman" w:cs="Times New Roman"/>
                <w:bCs/>
                <w:sz w:val="24"/>
                <w:szCs w:val="24"/>
                <w:shd w:val="clear" w:color="auto" w:fill="FFFFFF"/>
              </w:rPr>
              <w:t>16.</w:t>
            </w:r>
            <w:r w:rsidR="000959E0" w:rsidRPr="00087B0F">
              <w:rPr>
                <w:rFonts w:ascii="Times New Roman" w:hAnsi="Times New Roman" w:cs="Times New Roman"/>
                <w:bCs/>
                <w:sz w:val="24"/>
                <w:szCs w:val="24"/>
                <w:shd w:val="clear" w:color="auto" w:fill="FFFFFF"/>
                <w:vertAlign w:val="superscript"/>
              </w:rPr>
              <w:t>2</w:t>
            </w:r>
            <w:r w:rsidR="000959E0" w:rsidRPr="00087B0F">
              <w:rPr>
                <w:rFonts w:ascii="Times New Roman" w:hAnsi="Times New Roman" w:cs="Times New Roman"/>
                <w:bCs/>
                <w:sz w:val="24"/>
                <w:szCs w:val="24"/>
                <w:shd w:val="clear" w:color="auto" w:fill="FFFFFF"/>
              </w:rPr>
              <w:t> panta  otro, trešo un ceturto daļu</w:t>
            </w:r>
            <w:r w:rsidR="00C876B4" w:rsidRPr="00087B0F">
              <w:rPr>
                <w:rFonts w:ascii="Times New Roman" w:hAnsi="Times New Roman" w:cs="Times New Roman"/>
                <w:bCs/>
                <w:sz w:val="24"/>
                <w:szCs w:val="24"/>
                <w:shd w:val="clear" w:color="auto" w:fill="FFFFFF"/>
              </w:rPr>
              <w:t xml:space="preserve"> un nosaka prasības par valsts līmeņa gaisa piesārņojuma </w:t>
            </w:r>
            <w:r w:rsidR="00C876B4" w:rsidRPr="00087B0F">
              <w:rPr>
                <w:rFonts w:ascii="Times New Roman" w:hAnsi="Times New Roman" w:cs="Times New Roman"/>
                <w:bCs/>
                <w:sz w:val="24"/>
                <w:szCs w:val="24"/>
                <w:shd w:val="clear" w:color="auto" w:fill="FFFFFF"/>
              </w:rPr>
              <w:lastRenderedPageBreak/>
              <w:t xml:space="preserve">samazināšanas plāna izstrādi. </w:t>
            </w:r>
            <w:r w:rsidR="00F840AF" w:rsidRPr="00087B0F">
              <w:rPr>
                <w:rFonts w:ascii="Times New Roman" w:hAnsi="Times New Roman" w:cs="Times New Roman"/>
                <w:bCs/>
                <w:sz w:val="24"/>
                <w:szCs w:val="24"/>
                <w:shd w:val="clear" w:color="auto" w:fill="FFFFFF"/>
              </w:rPr>
              <w:t>Šobrīd</w:t>
            </w:r>
            <w:r w:rsidR="00C876B4" w:rsidRPr="00087B0F">
              <w:rPr>
                <w:rFonts w:ascii="Times New Roman" w:hAnsi="Times New Roman" w:cs="Times New Roman"/>
                <w:bCs/>
                <w:sz w:val="24"/>
                <w:szCs w:val="24"/>
                <w:shd w:val="clear" w:color="auto" w:fill="FFFFFF"/>
              </w:rPr>
              <w:t xml:space="preserve"> ir izstrādāts “Gaisa piesārņojuma samazināšanas rīcības plāns 2020.-2030.gadam”, kas 2020.gada aprīlī apstiprināts Ministru kabinetā. Plāns izstrādāts, lai nodrošinātu </w:t>
            </w:r>
            <w:r w:rsidR="009C4321" w:rsidRPr="00087B0F">
              <w:rPr>
                <w:rFonts w:ascii="Times New Roman" w:hAnsi="Times New Roman" w:cs="Times New Roman"/>
                <w:bCs/>
                <w:sz w:val="24"/>
                <w:szCs w:val="24"/>
                <w:shd w:val="clear" w:color="auto" w:fill="FFFFFF"/>
              </w:rPr>
              <w:t xml:space="preserve">Latvijai noteikto </w:t>
            </w:r>
            <w:r w:rsidR="00C876B4" w:rsidRPr="00087B0F">
              <w:rPr>
                <w:rFonts w:ascii="Times New Roman" w:hAnsi="Times New Roman" w:cs="Times New Roman"/>
                <w:bCs/>
                <w:sz w:val="24"/>
                <w:szCs w:val="24"/>
                <w:shd w:val="clear" w:color="auto" w:fill="FFFFFF"/>
              </w:rPr>
              <w:t>gaisa aizsardzības mērķu sasniegšanu un gaisa piesārņojuma samazināšanu valstī kopumā un to nepieciešams regulāri aktualizēt.</w:t>
            </w:r>
            <w:r w:rsidR="00DE2041" w:rsidRPr="00087B0F">
              <w:rPr>
                <w:rFonts w:ascii="Times New Roman" w:hAnsi="Times New Roman" w:cs="Times New Roman"/>
                <w:bCs/>
                <w:sz w:val="24"/>
                <w:szCs w:val="24"/>
                <w:shd w:val="clear" w:color="auto" w:fill="FFFFFF"/>
              </w:rPr>
              <w:t xml:space="preserve"> Ministru kabinetam tiek deleģēts noteikt plāna saturu un izstrādes kārtību. </w:t>
            </w:r>
            <w:r w:rsidR="0012198B" w:rsidRPr="00087B0F">
              <w:rPr>
                <w:rFonts w:ascii="Times New Roman" w:hAnsi="Times New Roman" w:cs="Times New Roman"/>
                <w:sz w:val="24"/>
                <w:szCs w:val="24"/>
              </w:rPr>
              <w:t>Šobrīd</w:t>
            </w:r>
            <w:r w:rsidR="0012198B" w:rsidRPr="00087B0F">
              <w:rPr>
                <w:rFonts w:ascii="Times New Roman" w:hAnsi="Times New Roman" w:cs="Times New Roman"/>
                <w:bCs/>
                <w:sz w:val="24"/>
                <w:szCs w:val="24"/>
                <w:shd w:val="clear" w:color="auto" w:fill="FFFFFF"/>
              </w:rPr>
              <w:t xml:space="preserve"> </w:t>
            </w:r>
            <w:r w:rsidR="00DE2041" w:rsidRPr="00087B0F">
              <w:rPr>
                <w:rFonts w:ascii="Times New Roman" w:hAnsi="Times New Roman" w:cs="Times New Roman"/>
                <w:bCs/>
                <w:sz w:val="24"/>
                <w:szCs w:val="24"/>
                <w:shd w:val="clear" w:color="auto" w:fill="FFFFFF"/>
              </w:rPr>
              <w:t xml:space="preserve">šīs prasības iekļautas MK noteikumos Nr.614. </w:t>
            </w:r>
          </w:p>
          <w:p w14:paraId="0A40F99D" w14:textId="776E27F7" w:rsidR="00134864" w:rsidRPr="00087B0F" w:rsidRDefault="00134864" w:rsidP="002129E2">
            <w:pPr>
              <w:spacing w:line="240" w:lineRule="auto"/>
              <w:jc w:val="both"/>
              <w:textAlignment w:val="baseline"/>
              <w:rPr>
                <w:rFonts w:ascii="Times New Roman" w:eastAsia="Times New Roman" w:hAnsi="Times New Roman" w:cs="Times New Roman"/>
                <w:sz w:val="24"/>
                <w:szCs w:val="24"/>
                <w:u w:val="single"/>
              </w:rPr>
            </w:pPr>
            <w:r w:rsidRPr="00087B0F">
              <w:rPr>
                <w:rFonts w:ascii="Times New Roman" w:eastAsia="Times New Roman" w:hAnsi="Times New Roman" w:cs="Times New Roman"/>
                <w:sz w:val="24"/>
                <w:szCs w:val="24"/>
                <w:u w:val="single"/>
              </w:rPr>
              <w:t>9. pants.</w:t>
            </w:r>
            <w:r w:rsidR="001D0142" w:rsidRPr="00087B0F">
              <w:rPr>
                <w:rFonts w:ascii="Times New Roman" w:eastAsia="Times New Roman" w:hAnsi="Times New Roman" w:cs="Times New Roman"/>
                <w:sz w:val="24"/>
                <w:szCs w:val="24"/>
              </w:rPr>
              <w:t xml:space="preserve"> Daļēji pārņem likuma “Par piesārņojumu”</w:t>
            </w:r>
            <w:r w:rsidR="00E86CA5" w:rsidRPr="00087B0F">
              <w:rPr>
                <w:rFonts w:ascii="Times New Roman" w:eastAsia="Times New Roman" w:hAnsi="Times New Roman" w:cs="Times New Roman"/>
                <w:sz w:val="24"/>
                <w:szCs w:val="24"/>
              </w:rPr>
              <w:t xml:space="preserve"> 12. panta</w:t>
            </w:r>
            <w:r w:rsidR="001D0142" w:rsidRPr="00087B0F">
              <w:rPr>
                <w:rFonts w:ascii="Times New Roman" w:eastAsia="Times New Roman" w:hAnsi="Times New Roman" w:cs="Times New Roman"/>
                <w:sz w:val="24"/>
                <w:szCs w:val="24"/>
              </w:rPr>
              <w:t xml:space="preserve"> </w:t>
            </w:r>
            <w:r w:rsidR="00E86CA5" w:rsidRPr="00087B0F">
              <w:rPr>
                <w:rFonts w:ascii="Times New Roman" w:eastAsia="Times New Roman" w:hAnsi="Times New Roman" w:cs="Times New Roman"/>
                <w:sz w:val="24"/>
                <w:szCs w:val="24"/>
              </w:rPr>
              <w:t xml:space="preserve">otro daļu un </w:t>
            </w:r>
            <w:r w:rsidR="001D0142" w:rsidRPr="00087B0F">
              <w:rPr>
                <w:rFonts w:ascii="Times New Roman" w:eastAsia="Times New Roman" w:hAnsi="Times New Roman" w:cs="Times New Roman"/>
                <w:sz w:val="24"/>
                <w:szCs w:val="24"/>
              </w:rPr>
              <w:t>13.</w:t>
            </w:r>
            <w:r w:rsidR="00E86CA5" w:rsidRPr="00087B0F">
              <w:rPr>
                <w:rFonts w:ascii="Times New Roman" w:eastAsia="Times New Roman" w:hAnsi="Times New Roman" w:cs="Times New Roman"/>
                <w:sz w:val="24"/>
                <w:szCs w:val="24"/>
              </w:rPr>
              <w:t> </w:t>
            </w:r>
            <w:r w:rsidR="001D0142" w:rsidRPr="00087B0F">
              <w:rPr>
                <w:rFonts w:ascii="Times New Roman" w:eastAsia="Times New Roman" w:hAnsi="Times New Roman" w:cs="Times New Roman"/>
                <w:sz w:val="24"/>
                <w:szCs w:val="24"/>
              </w:rPr>
              <w:t>panta pirmo daļu</w:t>
            </w:r>
            <w:r w:rsidR="00BD1A7E" w:rsidRPr="00087B0F">
              <w:rPr>
                <w:rFonts w:ascii="Times New Roman" w:eastAsia="Times New Roman" w:hAnsi="Times New Roman" w:cs="Times New Roman"/>
                <w:sz w:val="24"/>
                <w:szCs w:val="24"/>
              </w:rPr>
              <w:t xml:space="preserve">, kā arī MK Gaisa kvalitātes noteikumu </w:t>
            </w:r>
            <w:r w:rsidR="007B6088" w:rsidRPr="00087B0F">
              <w:rPr>
                <w:rFonts w:ascii="Times New Roman" w:eastAsia="Times New Roman" w:hAnsi="Times New Roman" w:cs="Times New Roman"/>
                <w:sz w:val="24"/>
                <w:szCs w:val="24"/>
              </w:rPr>
              <w:t xml:space="preserve">2.9. un </w:t>
            </w:r>
            <w:r w:rsidR="00BD1A7E" w:rsidRPr="00087B0F">
              <w:rPr>
                <w:rFonts w:ascii="Times New Roman" w:eastAsia="Times New Roman" w:hAnsi="Times New Roman" w:cs="Times New Roman"/>
                <w:sz w:val="24"/>
                <w:szCs w:val="24"/>
              </w:rPr>
              <w:t>2.10. punkt</w:t>
            </w:r>
            <w:r w:rsidR="007B6088" w:rsidRPr="00087B0F">
              <w:rPr>
                <w:rFonts w:ascii="Times New Roman" w:eastAsia="Times New Roman" w:hAnsi="Times New Roman" w:cs="Times New Roman"/>
                <w:sz w:val="24"/>
                <w:szCs w:val="24"/>
              </w:rPr>
              <w:t>u</w:t>
            </w:r>
            <w:r w:rsidR="00BD1A7E" w:rsidRPr="00087B0F">
              <w:rPr>
                <w:rFonts w:ascii="Times New Roman" w:eastAsia="Times New Roman" w:hAnsi="Times New Roman" w:cs="Times New Roman"/>
                <w:sz w:val="24"/>
                <w:szCs w:val="24"/>
              </w:rPr>
              <w:t>.</w:t>
            </w:r>
            <w:r w:rsidR="00A3178A" w:rsidRPr="00087B0F">
              <w:rPr>
                <w:rFonts w:ascii="Times New Roman" w:eastAsia="Times New Roman" w:hAnsi="Times New Roman" w:cs="Times New Roman"/>
                <w:sz w:val="24"/>
                <w:szCs w:val="24"/>
              </w:rPr>
              <w:t xml:space="preserve"> </w:t>
            </w:r>
            <w:r w:rsidR="0055127C" w:rsidRPr="00087B0F">
              <w:rPr>
                <w:rFonts w:ascii="Times New Roman" w:eastAsia="Times New Roman" w:hAnsi="Times New Roman" w:cs="Times New Roman"/>
                <w:sz w:val="24"/>
                <w:szCs w:val="24"/>
              </w:rPr>
              <w:t>Likumprojektā tiek noteikts</w:t>
            </w:r>
            <w:r w:rsidR="003D6110" w:rsidRPr="00087B0F">
              <w:rPr>
                <w:rFonts w:ascii="Times New Roman" w:eastAsia="Times New Roman" w:hAnsi="Times New Roman" w:cs="Times New Roman"/>
                <w:sz w:val="24"/>
                <w:szCs w:val="24"/>
              </w:rPr>
              <w:t>,</w:t>
            </w:r>
            <w:r w:rsidR="0055127C" w:rsidRPr="00087B0F">
              <w:rPr>
                <w:rFonts w:ascii="Times New Roman" w:eastAsia="Times New Roman" w:hAnsi="Times New Roman" w:cs="Times New Roman"/>
                <w:sz w:val="24"/>
                <w:szCs w:val="24"/>
              </w:rPr>
              <w:t xml:space="preserve"> kas ir gaisa kvalitātes normatīv</w:t>
            </w:r>
            <w:r w:rsidR="00DE2041" w:rsidRPr="00087B0F">
              <w:rPr>
                <w:rFonts w:ascii="Times New Roman" w:eastAsia="Times New Roman" w:hAnsi="Times New Roman" w:cs="Times New Roman"/>
                <w:sz w:val="24"/>
                <w:szCs w:val="24"/>
              </w:rPr>
              <w:t>i</w:t>
            </w:r>
            <w:r w:rsidR="0055127C" w:rsidRPr="00087B0F">
              <w:rPr>
                <w:rFonts w:ascii="Times New Roman" w:eastAsia="Times New Roman" w:hAnsi="Times New Roman" w:cs="Times New Roman"/>
                <w:sz w:val="24"/>
                <w:szCs w:val="24"/>
              </w:rPr>
              <w:t xml:space="preserve"> un </w:t>
            </w:r>
            <w:r w:rsidR="00DE2041" w:rsidRPr="00087B0F">
              <w:rPr>
                <w:rFonts w:ascii="Times New Roman" w:eastAsia="Times New Roman" w:hAnsi="Times New Roman" w:cs="Times New Roman"/>
                <w:sz w:val="24"/>
                <w:szCs w:val="24"/>
              </w:rPr>
              <w:t>skaidrota to</w:t>
            </w:r>
            <w:r w:rsidR="0055127C" w:rsidRPr="00087B0F">
              <w:rPr>
                <w:rFonts w:ascii="Times New Roman" w:eastAsia="Times New Roman" w:hAnsi="Times New Roman" w:cs="Times New Roman"/>
                <w:sz w:val="24"/>
                <w:szCs w:val="24"/>
              </w:rPr>
              <w:t xml:space="preserve"> būtība. Vienlaikus likumprojekts deleģē Ministru kabinetam noteikt gaisa kvalitātes normatīvu un citu rādītāju skaitliskās vērtības.</w:t>
            </w:r>
            <w:r w:rsidR="00865D08" w:rsidRPr="00087B0F">
              <w:rPr>
                <w:rFonts w:ascii="Times New Roman" w:hAnsi="Times New Roman" w:cs="Times New Roman"/>
                <w:sz w:val="24"/>
                <w:szCs w:val="24"/>
              </w:rPr>
              <w:t xml:space="preserve"> </w:t>
            </w:r>
            <w:r w:rsidR="0012198B" w:rsidRPr="00087B0F">
              <w:rPr>
                <w:rFonts w:ascii="Times New Roman" w:hAnsi="Times New Roman" w:cs="Times New Roman"/>
                <w:sz w:val="24"/>
                <w:szCs w:val="24"/>
              </w:rPr>
              <w:t>Šobrīd</w:t>
            </w:r>
            <w:r w:rsidR="0012198B" w:rsidRPr="00087B0F">
              <w:rPr>
                <w:rFonts w:ascii="Times New Roman" w:hAnsi="Times New Roman" w:cs="Times New Roman"/>
                <w:bCs/>
                <w:sz w:val="24"/>
                <w:szCs w:val="24"/>
                <w:shd w:val="clear" w:color="auto" w:fill="FFFFFF"/>
              </w:rPr>
              <w:t xml:space="preserve"> </w:t>
            </w:r>
            <w:r w:rsidR="00DE2041" w:rsidRPr="00087B0F">
              <w:rPr>
                <w:rFonts w:ascii="Times New Roman" w:hAnsi="Times New Roman" w:cs="Times New Roman"/>
                <w:bCs/>
                <w:sz w:val="24"/>
                <w:szCs w:val="24"/>
                <w:shd w:val="clear" w:color="auto" w:fill="FFFFFF"/>
              </w:rPr>
              <w:t>šīs prasības iekļautas MK Gaisa kvalitātes noteikumos.</w:t>
            </w:r>
          </w:p>
          <w:p w14:paraId="5383BC4C" w14:textId="568E2474" w:rsidR="00134864" w:rsidRPr="00087B0F" w:rsidRDefault="00134864" w:rsidP="002129E2">
            <w:pPr>
              <w:spacing w:line="240" w:lineRule="auto"/>
              <w:jc w:val="both"/>
              <w:textAlignment w:val="baseline"/>
              <w:rPr>
                <w:rFonts w:ascii="Times New Roman" w:eastAsia="Times New Roman" w:hAnsi="Times New Roman" w:cs="Times New Roman"/>
                <w:sz w:val="24"/>
                <w:szCs w:val="24"/>
                <w:u w:val="single"/>
              </w:rPr>
            </w:pPr>
            <w:r w:rsidRPr="00087B0F">
              <w:rPr>
                <w:rFonts w:ascii="Times New Roman" w:eastAsia="Times New Roman" w:hAnsi="Times New Roman" w:cs="Times New Roman"/>
                <w:sz w:val="24"/>
                <w:szCs w:val="24"/>
                <w:u w:val="single"/>
              </w:rPr>
              <w:t>10. pants.</w:t>
            </w:r>
            <w:r w:rsidR="00DE2041" w:rsidRPr="00087B0F">
              <w:rPr>
                <w:rFonts w:ascii="Times New Roman" w:eastAsia="Times New Roman" w:hAnsi="Times New Roman" w:cs="Times New Roman"/>
                <w:sz w:val="24"/>
                <w:szCs w:val="24"/>
              </w:rPr>
              <w:t xml:space="preserve"> </w:t>
            </w:r>
            <w:r w:rsidR="003F5ACB" w:rsidRPr="00087B0F">
              <w:rPr>
                <w:rFonts w:ascii="Times New Roman" w:eastAsia="Times New Roman" w:hAnsi="Times New Roman" w:cs="Times New Roman"/>
                <w:sz w:val="24"/>
                <w:szCs w:val="24"/>
              </w:rPr>
              <w:t>Ietverti galvenie pamatprincipi, kas jāievēro valsts un pašvaldību institūcijām, lai uzlabotu gaisa kvalitāti</w:t>
            </w:r>
            <w:r w:rsidR="005A50DD" w:rsidRPr="00087B0F">
              <w:rPr>
                <w:rFonts w:ascii="Times New Roman" w:eastAsia="Times New Roman" w:hAnsi="Times New Roman" w:cs="Times New Roman"/>
                <w:sz w:val="24"/>
                <w:szCs w:val="24"/>
              </w:rPr>
              <w:t xml:space="preserve"> gan tajās teritorijās, kur jau ir novērojami atļauto līmeņu pārsniegumi, gan tajās, kur šie līmeņi vēl nav pārsniegti</w:t>
            </w:r>
            <w:r w:rsidR="003F5ACB" w:rsidRPr="00087B0F">
              <w:rPr>
                <w:rFonts w:ascii="Times New Roman" w:eastAsia="Times New Roman" w:hAnsi="Times New Roman" w:cs="Times New Roman"/>
                <w:sz w:val="24"/>
                <w:szCs w:val="24"/>
              </w:rPr>
              <w:t>.</w:t>
            </w:r>
            <w:r w:rsidR="003832B0" w:rsidRPr="00087B0F">
              <w:rPr>
                <w:rFonts w:ascii="Times New Roman" w:eastAsia="Times New Roman" w:hAnsi="Times New Roman" w:cs="Times New Roman"/>
                <w:sz w:val="24"/>
                <w:szCs w:val="24"/>
              </w:rPr>
              <w:t xml:space="preserve">  </w:t>
            </w:r>
          </w:p>
          <w:p w14:paraId="77A6E2E5" w14:textId="73A3552A" w:rsidR="00134864"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11. pants</w:t>
            </w:r>
            <w:r w:rsidRPr="00087B0F">
              <w:rPr>
                <w:rFonts w:ascii="Times New Roman" w:eastAsia="Times New Roman" w:hAnsi="Times New Roman" w:cs="Times New Roman"/>
                <w:sz w:val="24"/>
                <w:szCs w:val="24"/>
              </w:rPr>
              <w:t>.</w:t>
            </w:r>
            <w:r w:rsidR="003832B0" w:rsidRPr="00087B0F">
              <w:rPr>
                <w:rFonts w:ascii="Times New Roman" w:eastAsia="Times New Roman" w:hAnsi="Times New Roman" w:cs="Times New Roman"/>
                <w:sz w:val="24"/>
                <w:szCs w:val="24"/>
              </w:rPr>
              <w:t xml:space="preserve"> </w:t>
            </w:r>
            <w:r w:rsidR="00377B12" w:rsidRPr="00087B0F">
              <w:rPr>
                <w:rFonts w:ascii="Times New Roman" w:eastAsia="Times New Roman" w:hAnsi="Times New Roman" w:cs="Times New Roman"/>
                <w:sz w:val="24"/>
                <w:szCs w:val="24"/>
              </w:rPr>
              <w:t>P</w:t>
            </w:r>
            <w:r w:rsidR="005A50DD" w:rsidRPr="00087B0F">
              <w:rPr>
                <w:rFonts w:ascii="Times New Roman" w:eastAsia="Times New Roman" w:hAnsi="Times New Roman" w:cs="Times New Roman"/>
                <w:sz w:val="24"/>
                <w:szCs w:val="24"/>
              </w:rPr>
              <w:t xml:space="preserve">ārņem likuma “Par piesārņojumu” </w:t>
            </w:r>
            <w:r w:rsidR="005A50DD" w:rsidRPr="00087B0F">
              <w:rPr>
                <w:rFonts w:ascii="Times New Roman" w:hAnsi="Times New Roman" w:cs="Times New Roman"/>
                <w:sz w:val="24"/>
                <w:szCs w:val="24"/>
              </w:rPr>
              <w:t>17.</w:t>
            </w:r>
            <w:r w:rsidR="00377B12" w:rsidRPr="00087B0F">
              <w:rPr>
                <w:rFonts w:ascii="Times New Roman" w:hAnsi="Times New Roman" w:cs="Times New Roman"/>
                <w:sz w:val="24"/>
                <w:szCs w:val="24"/>
              </w:rPr>
              <w:t> </w:t>
            </w:r>
            <w:r w:rsidR="005A50DD" w:rsidRPr="00087B0F">
              <w:rPr>
                <w:rFonts w:ascii="Times New Roman" w:hAnsi="Times New Roman" w:cs="Times New Roman"/>
                <w:sz w:val="24"/>
                <w:szCs w:val="24"/>
              </w:rPr>
              <w:t>panta</w:t>
            </w:r>
            <w:r w:rsidR="00377B12" w:rsidRPr="00087B0F">
              <w:rPr>
                <w:rFonts w:ascii="Times New Roman" w:hAnsi="Times New Roman" w:cs="Times New Roman"/>
                <w:sz w:val="24"/>
                <w:szCs w:val="24"/>
              </w:rPr>
              <w:t xml:space="preserve"> 2.</w:t>
            </w:r>
            <w:r w:rsidR="00377B12" w:rsidRPr="00087B0F">
              <w:rPr>
                <w:rFonts w:ascii="Times New Roman" w:hAnsi="Times New Roman" w:cs="Times New Roman"/>
                <w:sz w:val="24"/>
                <w:szCs w:val="24"/>
                <w:vertAlign w:val="superscript"/>
              </w:rPr>
              <w:t>1</w:t>
            </w:r>
            <w:r w:rsidR="00377B12" w:rsidRPr="00087B0F">
              <w:rPr>
                <w:rFonts w:ascii="Times New Roman" w:hAnsi="Times New Roman" w:cs="Times New Roman"/>
                <w:sz w:val="24"/>
                <w:szCs w:val="24"/>
              </w:rPr>
              <w:t>,</w:t>
            </w:r>
            <w:r w:rsidR="005A50DD" w:rsidRPr="00087B0F">
              <w:rPr>
                <w:rFonts w:ascii="Times New Roman" w:hAnsi="Times New Roman" w:cs="Times New Roman"/>
                <w:sz w:val="24"/>
                <w:szCs w:val="24"/>
              </w:rPr>
              <w:t xml:space="preserve"> 2</w:t>
            </w:r>
            <w:r w:rsidR="005A50DD" w:rsidRPr="00087B0F">
              <w:rPr>
                <w:rFonts w:ascii="Times New Roman" w:hAnsi="Times New Roman" w:cs="Times New Roman"/>
                <w:sz w:val="24"/>
                <w:szCs w:val="24"/>
                <w:vertAlign w:val="superscript"/>
              </w:rPr>
              <w:t>2</w:t>
            </w:r>
            <w:r w:rsidR="005A50DD" w:rsidRPr="00087B0F">
              <w:rPr>
                <w:rFonts w:ascii="Times New Roman" w:hAnsi="Times New Roman" w:cs="Times New Roman"/>
                <w:sz w:val="24"/>
                <w:szCs w:val="24"/>
              </w:rPr>
              <w:t>.</w:t>
            </w:r>
            <w:r w:rsidR="00377B12" w:rsidRPr="00087B0F">
              <w:rPr>
                <w:rFonts w:ascii="Times New Roman" w:hAnsi="Times New Roman" w:cs="Times New Roman"/>
                <w:sz w:val="24"/>
                <w:szCs w:val="24"/>
              </w:rPr>
              <w:t xml:space="preserve"> un trešo </w:t>
            </w:r>
            <w:r w:rsidR="005A50DD" w:rsidRPr="00087B0F">
              <w:rPr>
                <w:rFonts w:ascii="Times New Roman" w:hAnsi="Times New Roman" w:cs="Times New Roman"/>
                <w:sz w:val="24"/>
                <w:szCs w:val="24"/>
              </w:rPr>
              <w:t>daļ</w:t>
            </w:r>
            <w:r w:rsidR="00173B19" w:rsidRPr="00087B0F">
              <w:rPr>
                <w:rFonts w:ascii="Times New Roman" w:hAnsi="Times New Roman" w:cs="Times New Roman"/>
                <w:sz w:val="24"/>
                <w:szCs w:val="24"/>
              </w:rPr>
              <w:t>u</w:t>
            </w:r>
            <w:r w:rsidR="005A50DD" w:rsidRPr="00087B0F">
              <w:rPr>
                <w:rFonts w:ascii="Times New Roman" w:hAnsi="Times New Roman" w:cs="Times New Roman"/>
                <w:sz w:val="24"/>
                <w:szCs w:val="24"/>
              </w:rPr>
              <w:t xml:space="preserve"> un </w:t>
            </w:r>
            <w:r w:rsidR="00377B12" w:rsidRPr="00087B0F">
              <w:rPr>
                <w:rFonts w:ascii="Times New Roman" w:hAnsi="Times New Roman" w:cs="Times New Roman"/>
                <w:sz w:val="24"/>
                <w:szCs w:val="24"/>
              </w:rPr>
              <w:t xml:space="preserve">daļēji arī </w:t>
            </w:r>
            <w:r w:rsidR="005A50DD" w:rsidRPr="00087B0F">
              <w:rPr>
                <w:rFonts w:ascii="Times New Roman" w:hAnsi="Times New Roman" w:cs="Times New Roman"/>
                <w:sz w:val="24"/>
                <w:szCs w:val="24"/>
              </w:rPr>
              <w:t>12.</w:t>
            </w:r>
            <w:r w:rsidR="00377B12" w:rsidRPr="00087B0F">
              <w:rPr>
                <w:rFonts w:ascii="Times New Roman" w:hAnsi="Times New Roman" w:cs="Times New Roman"/>
                <w:sz w:val="24"/>
                <w:szCs w:val="24"/>
              </w:rPr>
              <w:t> </w:t>
            </w:r>
            <w:r w:rsidR="005A50DD" w:rsidRPr="00087B0F">
              <w:rPr>
                <w:rFonts w:ascii="Times New Roman" w:hAnsi="Times New Roman" w:cs="Times New Roman"/>
                <w:sz w:val="24"/>
                <w:szCs w:val="24"/>
              </w:rPr>
              <w:t xml:space="preserve">panta </w:t>
            </w:r>
            <w:r w:rsidR="00377B12" w:rsidRPr="00087B0F">
              <w:rPr>
                <w:rFonts w:ascii="Times New Roman" w:hAnsi="Times New Roman" w:cs="Times New Roman"/>
                <w:sz w:val="24"/>
                <w:szCs w:val="24"/>
              </w:rPr>
              <w:t xml:space="preserve">otrās daļas </w:t>
            </w:r>
            <w:r w:rsidR="005A50DD" w:rsidRPr="00087B0F">
              <w:rPr>
                <w:rFonts w:ascii="Times New Roman" w:hAnsi="Times New Roman" w:cs="Times New Roman"/>
                <w:sz w:val="24"/>
                <w:szCs w:val="24"/>
              </w:rPr>
              <w:t>4) punktu.</w:t>
            </w:r>
            <w:r w:rsidR="00377B12" w:rsidRPr="00087B0F">
              <w:rPr>
                <w:rFonts w:ascii="Times New Roman" w:hAnsi="Times New Roman" w:cs="Times New Roman"/>
                <w:sz w:val="24"/>
                <w:szCs w:val="24"/>
              </w:rPr>
              <w:t xml:space="preserve"> Iekļaut</w:t>
            </w:r>
            <w:r w:rsidR="00EE3A7F" w:rsidRPr="00087B0F">
              <w:rPr>
                <w:rFonts w:ascii="Times New Roman" w:hAnsi="Times New Roman" w:cs="Times New Roman"/>
                <w:sz w:val="24"/>
                <w:szCs w:val="24"/>
              </w:rPr>
              <w:t>a</w:t>
            </w:r>
            <w:r w:rsidR="00377B12" w:rsidRPr="00087B0F">
              <w:rPr>
                <w:rFonts w:ascii="Times New Roman" w:hAnsi="Times New Roman" w:cs="Times New Roman"/>
                <w:sz w:val="24"/>
                <w:szCs w:val="24"/>
              </w:rPr>
              <w:t xml:space="preserve">s arī </w:t>
            </w:r>
            <w:r w:rsidR="00EE3A7F" w:rsidRPr="00087B0F">
              <w:rPr>
                <w:rFonts w:ascii="Times New Roman" w:hAnsi="Times New Roman" w:cs="Times New Roman"/>
                <w:sz w:val="24"/>
                <w:szCs w:val="24"/>
              </w:rPr>
              <w:t xml:space="preserve">prasības, kas noteiktas </w:t>
            </w:r>
            <w:r w:rsidR="00377B12" w:rsidRPr="00087B0F">
              <w:rPr>
                <w:rFonts w:ascii="Times New Roman" w:hAnsi="Times New Roman" w:cs="Times New Roman"/>
                <w:sz w:val="24"/>
                <w:szCs w:val="24"/>
              </w:rPr>
              <w:t xml:space="preserve">MK Gaisa kvalitātes noteikumu </w:t>
            </w:r>
            <w:r w:rsidR="005A50DD" w:rsidRPr="00087B0F">
              <w:rPr>
                <w:rFonts w:ascii="Times New Roman" w:hAnsi="Times New Roman" w:cs="Times New Roman"/>
                <w:sz w:val="24"/>
                <w:szCs w:val="24"/>
              </w:rPr>
              <w:t xml:space="preserve"> 24.</w:t>
            </w:r>
            <w:r w:rsidR="00DE3637" w:rsidRPr="00087B0F">
              <w:rPr>
                <w:rFonts w:ascii="Times New Roman" w:hAnsi="Times New Roman" w:cs="Times New Roman"/>
                <w:sz w:val="24"/>
                <w:szCs w:val="24"/>
              </w:rPr>
              <w:t> punktā</w:t>
            </w:r>
            <w:r w:rsidR="005A50DD" w:rsidRPr="00087B0F">
              <w:rPr>
                <w:rFonts w:ascii="Times New Roman" w:hAnsi="Times New Roman" w:cs="Times New Roman"/>
                <w:sz w:val="24"/>
                <w:szCs w:val="24"/>
              </w:rPr>
              <w:t xml:space="preserve">,  daļēji 25., 26., </w:t>
            </w:r>
            <w:r w:rsidR="00EE3A7F" w:rsidRPr="00087B0F">
              <w:rPr>
                <w:rFonts w:ascii="Times New Roman" w:hAnsi="Times New Roman" w:cs="Times New Roman"/>
                <w:sz w:val="24"/>
                <w:szCs w:val="24"/>
              </w:rPr>
              <w:t xml:space="preserve">27., </w:t>
            </w:r>
            <w:r w:rsidR="005A50DD" w:rsidRPr="00087B0F">
              <w:rPr>
                <w:rFonts w:ascii="Times New Roman" w:hAnsi="Times New Roman" w:cs="Times New Roman"/>
                <w:sz w:val="24"/>
                <w:szCs w:val="24"/>
              </w:rPr>
              <w:t>31.</w:t>
            </w:r>
            <w:r w:rsidR="00EE3A7F" w:rsidRPr="00087B0F">
              <w:rPr>
                <w:rFonts w:ascii="Times New Roman" w:hAnsi="Times New Roman" w:cs="Times New Roman"/>
                <w:sz w:val="24"/>
                <w:szCs w:val="24"/>
              </w:rPr>
              <w:t xml:space="preserve"> un</w:t>
            </w:r>
            <w:r w:rsidR="005A50DD" w:rsidRPr="00087B0F">
              <w:rPr>
                <w:rFonts w:ascii="Times New Roman" w:hAnsi="Times New Roman" w:cs="Times New Roman"/>
                <w:sz w:val="24"/>
                <w:szCs w:val="24"/>
              </w:rPr>
              <w:t xml:space="preserve"> 40.</w:t>
            </w:r>
            <w:r w:rsidR="00E479D3" w:rsidRPr="00087B0F">
              <w:rPr>
                <w:rFonts w:ascii="Times New Roman" w:hAnsi="Times New Roman" w:cs="Times New Roman"/>
                <w:sz w:val="24"/>
                <w:szCs w:val="24"/>
              </w:rPr>
              <w:t> </w:t>
            </w:r>
            <w:r w:rsidR="005A50DD" w:rsidRPr="00087B0F">
              <w:rPr>
                <w:rFonts w:ascii="Times New Roman" w:hAnsi="Times New Roman" w:cs="Times New Roman"/>
                <w:sz w:val="24"/>
                <w:szCs w:val="24"/>
              </w:rPr>
              <w:t>punkt</w:t>
            </w:r>
            <w:r w:rsidR="00EE3A7F" w:rsidRPr="00087B0F">
              <w:rPr>
                <w:rFonts w:ascii="Times New Roman" w:hAnsi="Times New Roman" w:cs="Times New Roman"/>
                <w:sz w:val="24"/>
                <w:szCs w:val="24"/>
              </w:rPr>
              <w:t>ā</w:t>
            </w:r>
            <w:r w:rsidR="005A50DD" w:rsidRPr="00087B0F">
              <w:rPr>
                <w:rFonts w:ascii="Times New Roman" w:hAnsi="Times New Roman" w:cs="Times New Roman"/>
                <w:sz w:val="24"/>
                <w:szCs w:val="24"/>
              </w:rPr>
              <w:t>.</w:t>
            </w:r>
            <w:r w:rsidR="00D911BA" w:rsidRPr="00087B0F">
              <w:rPr>
                <w:rFonts w:ascii="Times New Roman" w:hAnsi="Times New Roman" w:cs="Times New Roman"/>
                <w:sz w:val="24"/>
                <w:szCs w:val="24"/>
              </w:rPr>
              <w:t xml:space="preserve"> Pant</w:t>
            </w:r>
            <w:r w:rsidR="009C4321" w:rsidRPr="00087B0F">
              <w:rPr>
                <w:rFonts w:ascii="Times New Roman" w:hAnsi="Times New Roman" w:cs="Times New Roman"/>
                <w:sz w:val="24"/>
                <w:szCs w:val="24"/>
              </w:rPr>
              <w:t>ā ietvertas prasības saistībā ar pašvaldību līmeņa gaisa kvalitātes plānu izstrādi. Eiropas Savienības regulējuma prasības nosaka, ka visā Latvijas teritorijā visās gaisa kvalitātes monitoringa stacijās gaisu piesārņojošo vielu koncentrācija nedrīkst pārsniegt E</w:t>
            </w:r>
            <w:r w:rsidR="008F2477" w:rsidRPr="00087B0F">
              <w:rPr>
                <w:rFonts w:ascii="Times New Roman" w:hAnsi="Times New Roman" w:cs="Times New Roman"/>
                <w:sz w:val="24"/>
                <w:szCs w:val="24"/>
              </w:rPr>
              <w:t xml:space="preserve">S </w:t>
            </w:r>
            <w:r w:rsidR="009C4321" w:rsidRPr="00087B0F">
              <w:rPr>
                <w:rFonts w:ascii="Times New Roman" w:hAnsi="Times New Roman" w:cs="Times New Roman"/>
                <w:sz w:val="24"/>
                <w:szCs w:val="24"/>
              </w:rPr>
              <w:t>noteiktos gaisa kvalitātes normatīvus. Līdz ar to gadījumos, ja kādā pašvaldībā šie normatīvi tiek pārsniegti vai pastāv risks tos pārsniegt pašvaldībai sadarbībā ar VAR</w:t>
            </w:r>
            <w:r w:rsidR="00762E85" w:rsidRPr="00087B0F">
              <w:rPr>
                <w:rFonts w:ascii="Times New Roman" w:hAnsi="Times New Roman" w:cs="Times New Roman"/>
                <w:sz w:val="24"/>
                <w:szCs w:val="24"/>
              </w:rPr>
              <w:t>AM</w:t>
            </w:r>
            <w:r w:rsidR="009C4321" w:rsidRPr="00087B0F">
              <w:rPr>
                <w:rFonts w:ascii="Times New Roman" w:hAnsi="Times New Roman" w:cs="Times New Roman"/>
                <w:sz w:val="24"/>
                <w:szCs w:val="24"/>
              </w:rPr>
              <w:t xml:space="preserve"> ir jārīkojas un jāizstrādā plāns,</w:t>
            </w:r>
            <w:r w:rsidR="0012198B" w:rsidRPr="00087B0F">
              <w:rPr>
                <w:rFonts w:ascii="Times New Roman" w:hAnsi="Times New Roman" w:cs="Times New Roman"/>
                <w:sz w:val="24"/>
                <w:szCs w:val="24"/>
              </w:rPr>
              <w:t xml:space="preserve"> kurā ietver vietējā līmeņa pasākumus, lai uzlabotu situāciju konkrētajā teritorijā, kā arī šie pasākumi jāīsteno.</w:t>
            </w:r>
            <w:r w:rsidR="009C4321" w:rsidRPr="00087B0F">
              <w:rPr>
                <w:rFonts w:ascii="Times New Roman" w:hAnsi="Times New Roman" w:cs="Times New Roman"/>
                <w:sz w:val="24"/>
                <w:szCs w:val="24"/>
              </w:rPr>
              <w:t xml:space="preserve"> </w:t>
            </w:r>
            <w:r w:rsidR="00762E85" w:rsidRPr="00087B0F">
              <w:rPr>
                <w:rFonts w:ascii="Times New Roman" w:hAnsi="Times New Roman" w:cs="Times New Roman"/>
                <w:sz w:val="24"/>
                <w:szCs w:val="24"/>
              </w:rPr>
              <w:t xml:space="preserve">Pants arī deleģē Ministru kabinetam </w:t>
            </w:r>
            <w:r w:rsidR="0012198B" w:rsidRPr="00087B0F">
              <w:rPr>
                <w:rFonts w:ascii="Times New Roman" w:hAnsi="Times New Roman" w:cs="Times New Roman"/>
                <w:sz w:val="24"/>
                <w:szCs w:val="24"/>
              </w:rPr>
              <w:t>noteikt pašvaldību gaisa kvalitātes plāna saturu un izstrādes kārtību. Šobrīd</w:t>
            </w:r>
            <w:r w:rsidR="0012198B" w:rsidRPr="00087B0F">
              <w:rPr>
                <w:rFonts w:ascii="Times New Roman" w:hAnsi="Times New Roman" w:cs="Times New Roman"/>
                <w:bCs/>
                <w:sz w:val="24"/>
                <w:szCs w:val="24"/>
                <w:shd w:val="clear" w:color="auto" w:fill="FFFFFF"/>
              </w:rPr>
              <w:t xml:space="preserve"> šīs prasības iekļautas MK Gaisa kvalitātes noteikumos.</w:t>
            </w:r>
          </w:p>
          <w:p w14:paraId="72E9118C" w14:textId="51141EFA" w:rsidR="00E912CD" w:rsidRPr="00087B0F" w:rsidRDefault="008D2D21" w:rsidP="00E912CD">
            <w:pPr>
              <w:spacing w:line="240" w:lineRule="auto"/>
              <w:jc w:val="both"/>
              <w:textAlignment w:val="baseline"/>
              <w:rPr>
                <w:rFonts w:ascii="Times New Roman" w:hAnsi="Times New Roman" w:cs="Times New Roman"/>
                <w:sz w:val="24"/>
                <w:szCs w:val="24"/>
                <w:shd w:val="clear" w:color="auto" w:fill="FFFFFF"/>
              </w:rPr>
            </w:pPr>
            <w:r w:rsidRPr="00087B0F">
              <w:rPr>
                <w:rFonts w:ascii="Times New Roman" w:eastAsia="Times New Roman" w:hAnsi="Times New Roman" w:cs="Times New Roman"/>
                <w:sz w:val="24"/>
                <w:szCs w:val="24"/>
                <w:u w:val="single"/>
              </w:rPr>
              <w:t>12. pants</w:t>
            </w:r>
            <w:r w:rsidRPr="00087B0F">
              <w:rPr>
                <w:rFonts w:ascii="Times New Roman" w:eastAsia="Times New Roman" w:hAnsi="Times New Roman" w:cs="Times New Roman"/>
                <w:sz w:val="24"/>
                <w:szCs w:val="24"/>
              </w:rPr>
              <w:t xml:space="preserve">. </w:t>
            </w:r>
            <w:r w:rsidR="001A3BAA" w:rsidRPr="00087B0F">
              <w:rPr>
                <w:rFonts w:ascii="Times New Roman" w:eastAsia="Times New Roman" w:hAnsi="Times New Roman" w:cs="Times New Roman"/>
                <w:sz w:val="24"/>
                <w:szCs w:val="24"/>
              </w:rPr>
              <w:t>P</w:t>
            </w:r>
            <w:r w:rsidR="00E912CD" w:rsidRPr="00087B0F">
              <w:rPr>
                <w:rFonts w:ascii="Times New Roman" w:eastAsia="Times New Roman" w:hAnsi="Times New Roman" w:cs="Times New Roman"/>
                <w:sz w:val="24"/>
                <w:szCs w:val="24"/>
              </w:rPr>
              <w:t>ants, kas daļēji pārņemts no MK Gaisa kvalitātes noteikumu 34. punkta</w:t>
            </w:r>
            <w:r w:rsidR="0021702F" w:rsidRPr="00087B0F">
              <w:rPr>
                <w:rFonts w:ascii="Times New Roman" w:eastAsia="Times New Roman" w:hAnsi="Times New Roman" w:cs="Times New Roman"/>
                <w:sz w:val="24"/>
                <w:szCs w:val="24"/>
              </w:rPr>
              <w:t>, kurš</w:t>
            </w:r>
            <w:r w:rsidR="00E912CD" w:rsidRPr="00087B0F">
              <w:rPr>
                <w:rFonts w:ascii="Times New Roman" w:hAnsi="Times New Roman" w:cs="Times New Roman"/>
                <w:sz w:val="24"/>
                <w:szCs w:val="24"/>
                <w:shd w:val="clear" w:color="auto" w:fill="FFFFFF"/>
              </w:rPr>
              <w:t xml:space="preserve"> nosaka, ka pašvaldībām, izstrādājot gaisa kvalitātes uzlabošanas plānus rīcības programmā jānovērtē paredzamās satiksmes intensitātes pieaugumu, ko nākotnē var radīt jaunu objektu būvniecība, un tā radīto ietekmi uz gaisa kvalitāti un rīcības programmā noteikto mērķu sasniegšanu, pamatojot to ar gaisa piesārņojuma izkliedes modelēšanu.</w:t>
            </w:r>
          </w:p>
          <w:p w14:paraId="725328BC" w14:textId="35343F88" w:rsidR="00E912CD" w:rsidRPr="00087B0F" w:rsidRDefault="00E912CD" w:rsidP="00E912CD">
            <w:pPr>
              <w:spacing w:line="240" w:lineRule="auto"/>
              <w:jc w:val="both"/>
              <w:textAlignment w:val="baseline"/>
              <w:rPr>
                <w:rFonts w:ascii="Times New Roman" w:hAnsi="Times New Roman" w:cs="Times New Roman"/>
                <w:sz w:val="24"/>
                <w:szCs w:val="24"/>
                <w:shd w:val="clear" w:color="auto" w:fill="FFFFFF"/>
              </w:rPr>
            </w:pPr>
            <w:r w:rsidRPr="00087B0F">
              <w:rPr>
                <w:rFonts w:ascii="Times New Roman" w:hAnsi="Times New Roman" w:cs="Times New Roman"/>
                <w:sz w:val="24"/>
                <w:szCs w:val="24"/>
                <w:shd w:val="clear" w:color="auto" w:fill="FFFFFF"/>
              </w:rPr>
              <w:t>Praksē konstatēts, ka bieži vien gaisa kvalitātes rīcības plāna izstrādes stadijā ir jau par vēlu veikt šādu izvērtējumu, jo plānotā pilsētas attīstība un teritorijas attīstības virzien</w:t>
            </w:r>
            <w:r w:rsidR="005C4157" w:rsidRPr="00087B0F">
              <w:rPr>
                <w:rFonts w:ascii="Times New Roman" w:hAnsi="Times New Roman" w:cs="Times New Roman"/>
                <w:sz w:val="24"/>
                <w:szCs w:val="24"/>
                <w:shd w:val="clear" w:color="auto" w:fill="FFFFFF"/>
              </w:rPr>
              <w:t>i</w:t>
            </w:r>
            <w:r w:rsidRPr="00087B0F">
              <w:rPr>
                <w:rFonts w:ascii="Times New Roman" w:hAnsi="Times New Roman" w:cs="Times New Roman"/>
                <w:sz w:val="24"/>
                <w:szCs w:val="24"/>
                <w:shd w:val="clear" w:color="auto" w:fill="FFFFFF"/>
              </w:rPr>
              <w:t xml:space="preserve"> jau noteikti un apstiprināti teritorijas plānošanas izstrādes procesā un tie nevar vairs tikt mainīti.</w:t>
            </w:r>
          </w:p>
          <w:p w14:paraId="7B4E9E51" w14:textId="69628AFA" w:rsidR="00E912CD" w:rsidRPr="00087B0F" w:rsidRDefault="00E912CD" w:rsidP="00E912CD">
            <w:pPr>
              <w:autoSpaceDE w:val="0"/>
              <w:autoSpaceDN w:val="0"/>
              <w:spacing w:line="240" w:lineRule="auto"/>
              <w:jc w:val="both"/>
              <w:rPr>
                <w:rFonts w:ascii="Times New Roman" w:hAnsi="Times New Roman" w:cs="Times New Roman"/>
                <w:sz w:val="24"/>
                <w:szCs w:val="24"/>
              </w:rPr>
            </w:pPr>
            <w:r w:rsidRPr="00087B0F">
              <w:rPr>
                <w:rFonts w:ascii="Times New Roman" w:hAnsi="Times New Roman" w:cs="Times New Roman"/>
                <w:sz w:val="24"/>
                <w:szCs w:val="24"/>
              </w:rPr>
              <w:t>Stadijā, kad jau ir veikta teritorijas apbūve un attīstīti dažādi projekti dažkārt ir pat neiespējami novērst negatīvo ietekmi uz cilvēku veselību</w:t>
            </w:r>
            <w:r w:rsidR="0021702F" w:rsidRPr="00087B0F">
              <w:rPr>
                <w:rFonts w:ascii="Times New Roman" w:hAnsi="Times New Roman" w:cs="Times New Roman"/>
                <w:sz w:val="24"/>
                <w:szCs w:val="24"/>
              </w:rPr>
              <w:t xml:space="preserve">, ko rada nepārdomāta </w:t>
            </w:r>
            <w:r w:rsidR="00AB23B4" w:rsidRPr="00087B0F">
              <w:rPr>
                <w:rFonts w:ascii="Times New Roman" w:hAnsi="Times New Roman" w:cs="Times New Roman"/>
                <w:sz w:val="24"/>
                <w:szCs w:val="24"/>
              </w:rPr>
              <w:t>teritorijas apbūve un jaunu projektu attīstīšana</w:t>
            </w:r>
            <w:r w:rsidRPr="00087B0F">
              <w:rPr>
                <w:rFonts w:ascii="Times New Roman" w:hAnsi="Times New Roman" w:cs="Times New Roman"/>
                <w:sz w:val="24"/>
                <w:szCs w:val="24"/>
              </w:rPr>
              <w:t>. Nep</w:t>
            </w:r>
            <w:r w:rsidR="008B7268" w:rsidRPr="00087B0F">
              <w:rPr>
                <w:rFonts w:ascii="Times New Roman" w:hAnsi="Times New Roman" w:cs="Times New Roman"/>
                <w:sz w:val="24"/>
                <w:szCs w:val="24"/>
              </w:rPr>
              <w:t>ārdomāta</w:t>
            </w:r>
            <w:r w:rsidRPr="00087B0F">
              <w:rPr>
                <w:rFonts w:ascii="Times New Roman" w:hAnsi="Times New Roman" w:cs="Times New Roman"/>
                <w:sz w:val="24"/>
                <w:szCs w:val="24"/>
              </w:rPr>
              <w:t xml:space="preserve"> teritoriālā plānošana, kas neņem vērā potenciālos traucējumus un </w:t>
            </w:r>
            <w:r w:rsidR="00995C59" w:rsidRPr="00087B0F">
              <w:rPr>
                <w:rFonts w:ascii="Times New Roman" w:hAnsi="Times New Roman" w:cs="Times New Roman"/>
                <w:sz w:val="24"/>
                <w:szCs w:val="24"/>
              </w:rPr>
              <w:t>iespējamo</w:t>
            </w:r>
            <w:r w:rsidRPr="00087B0F">
              <w:rPr>
                <w:rFonts w:ascii="Times New Roman" w:hAnsi="Times New Roman" w:cs="Times New Roman"/>
                <w:sz w:val="24"/>
                <w:szCs w:val="24"/>
              </w:rPr>
              <w:t xml:space="preserve"> gaisa piesārņojumu var novest pie dažādām konfliktsituācijām starp pašvaldību, uzņēmumu un vietējiem </w:t>
            </w:r>
            <w:r w:rsidRPr="00087B0F">
              <w:rPr>
                <w:rFonts w:ascii="Times New Roman" w:hAnsi="Times New Roman" w:cs="Times New Roman"/>
                <w:sz w:val="24"/>
                <w:szCs w:val="24"/>
              </w:rPr>
              <w:lastRenderedPageBreak/>
              <w:t>iedzīvotājiem.</w:t>
            </w:r>
            <w:r w:rsidRPr="00087B0F">
              <w:rPr>
                <w:rFonts w:ascii="Times New Roman" w:hAnsi="Times New Roman" w:cs="Times New Roman"/>
                <w:b/>
                <w:bCs/>
                <w:sz w:val="24"/>
                <w:szCs w:val="24"/>
              </w:rPr>
              <w:t xml:space="preserve"> </w:t>
            </w:r>
            <w:r w:rsidRPr="00087B0F">
              <w:rPr>
                <w:rFonts w:ascii="Times New Roman" w:hAnsi="Times New Roman" w:cs="Times New Roman"/>
                <w:sz w:val="24"/>
                <w:szCs w:val="24"/>
              </w:rPr>
              <w:t>Ja uzņēmums, kas</w:t>
            </w:r>
            <w:r w:rsidR="00766157" w:rsidRPr="00087B0F">
              <w:rPr>
                <w:rFonts w:ascii="Times New Roman" w:hAnsi="Times New Roman" w:cs="Times New Roman"/>
                <w:sz w:val="24"/>
                <w:szCs w:val="24"/>
              </w:rPr>
              <w:t>,</w:t>
            </w:r>
            <w:r w:rsidRPr="00087B0F">
              <w:rPr>
                <w:rFonts w:ascii="Times New Roman" w:hAnsi="Times New Roman" w:cs="Times New Roman"/>
                <w:sz w:val="24"/>
                <w:szCs w:val="24"/>
              </w:rPr>
              <w:t xml:space="preserve"> piemēram, rada traucējošas smakas vai gaisu piesārņojošo vielu emisijas</w:t>
            </w:r>
            <w:r w:rsidR="00B438DC" w:rsidRPr="00087B0F">
              <w:rPr>
                <w:rFonts w:ascii="Times New Roman" w:hAnsi="Times New Roman" w:cs="Times New Roman"/>
                <w:sz w:val="24"/>
                <w:szCs w:val="24"/>
              </w:rPr>
              <w:t>,</w:t>
            </w:r>
            <w:r w:rsidRPr="00087B0F">
              <w:rPr>
                <w:rFonts w:ascii="Times New Roman" w:hAnsi="Times New Roman" w:cs="Times New Roman"/>
                <w:sz w:val="24"/>
                <w:szCs w:val="24"/>
              </w:rPr>
              <w:t xml:space="preserve"> atrodas tuvu apdzīvotām vietām, tad droši var apgalvot, ka konflikti ar iedzīvotajiem ir neizbēgami. Tādēļ lielā daļā gadījumu daudz efektīvāk ir risināt iespējamās problēmas jau objektu projektēšanas un būvniecības stadijā, kā arī veicot </w:t>
            </w:r>
            <w:r w:rsidR="00AE0EEB" w:rsidRPr="00087B0F">
              <w:rPr>
                <w:rFonts w:ascii="Times New Roman" w:hAnsi="Times New Roman" w:cs="Times New Roman"/>
                <w:sz w:val="24"/>
                <w:szCs w:val="24"/>
              </w:rPr>
              <w:t xml:space="preserve">attiecīgās </w:t>
            </w:r>
            <w:r w:rsidRPr="00087B0F">
              <w:rPr>
                <w:rFonts w:ascii="Times New Roman" w:hAnsi="Times New Roman" w:cs="Times New Roman"/>
                <w:sz w:val="24"/>
                <w:szCs w:val="24"/>
              </w:rPr>
              <w:t>teritorijas plānojumu izstrādi.</w:t>
            </w:r>
          </w:p>
          <w:p w14:paraId="121C8A88" w14:textId="47E3DA0F" w:rsidR="00E912CD" w:rsidRPr="00087B0F" w:rsidRDefault="00E912CD" w:rsidP="00E912CD">
            <w:pPr>
              <w:spacing w:line="240" w:lineRule="auto"/>
              <w:jc w:val="both"/>
              <w:textAlignment w:val="baseline"/>
              <w:rPr>
                <w:rFonts w:ascii="Times New Roman" w:hAnsi="Times New Roman" w:cs="Times New Roman"/>
                <w:sz w:val="24"/>
                <w:szCs w:val="24"/>
                <w:shd w:val="clear" w:color="auto" w:fill="FFFFFF"/>
              </w:rPr>
            </w:pPr>
            <w:r w:rsidRPr="00087B0F">
              <w:rPr>
                <w:rFonts w:ascii="Times New Roman" w:hAnsi="Times New Roman" w:cs="Times New Roman"/>
                <w:sz w:val="24"/>
                <w:szCs w:val="24"/>
                <w:shd w:val="clear" w:color="auto" w:fill="FFFFFF"/>
              </w:rPr>
              <w:t>Līdz ar to šajā pantā tiek ierosināts noteikt, ka pašvaldībai, izstrādājot teritorijas plānošanas dokumentus, būtu jāskatās vai ierosinātās izmaiņas nepasliktinās gaisa kvalitāti un neradīs problēmas ar atbilstošas gaisa kvalitātes nodrošināšanu nākotnē.</w:t>
            </w:r>
          </w:p>
          <w:p w14:paraId="05DAD122" w14:textId="20928256" w:rsidR="008D2D21" w:rsidRPr="00087B0F" w:rsidRDefault="008D2D21" w:rsidP="00107FBE">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13. pants</w:t>
            </w:r>
            <w:r w:rsidRPr="00087B0F">
              <w:rPr>
                <w:rFonts w:ascii="Times New Roman" w:eastAsia="Times New Roman" w:hAnsi="Times New Roman" w:cs="Times New Roman"/>
                <w:sz w:val="24"/>
                <w:szCs w:val="24"/>
              </w:rPr>
              <w:t xml:space="preserve">. </w:t>
            </w:r>
            <w:r w:rsidR="00107FBE" w:rsidRPr="00087B0F">
              <w:rPr>
                <w:rFonts w:ascii="Times New Roman" w:eastAsia="Times New Roman" w:hAnsi="Times New Roman" w:cs="Times New Roman"/>
                <w:sz w:val="24"/>
                <w:szCs w:val="24"/>
              </w:rPr>
              <w:t xml:space="preserve">Pants paredz iespēju pašvaldībai izdod pašvaldību saistošos noteikumus atsevišķu </w:t>
            </w:r>
            <w:r w:rsidR="00913BF1" w:rsidRPr="00087B0F">
              <w:rPr>
                <w:rFonts w:ascii="Times New Roman" w:eastAsia="Times New Roman" w:hAnsi="Times New Roman" w:cs="Times New Roman"/>
                <w:sz w:val="24"/>
                <w:szCs w:val="24"/>
              </w:rPr>
              <w:t>piesārņojuma avotu radītā piesārņojuma ierobežošanai</w:t>
            </w:r>
            <w:r w:rsidR="0087127F" w:rsidRPr="00087B0F">
              <w:rPr>
                <w:rFonts w:ascii="Times New Roman" w:eastAsia="Times New Roman" w:hAnsi="Times New Roman" w:cs="Times New Roman"/>
                <w:sz w:val="24"/>
                <w:szCs w:val="24"/>
              </w:rPr>
              <w:t>.</w:t>
            </w:r>
          </w:p>
          <w:p w14:paraId="5F6C4E9B" w14:textId="36DFE9AB" w:rsidR="00E30B31" w:rsidRPr="00087B0F" w:rsidRDefault="00AD6CF0" w:rsidP="00107FBE">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Pirmā daļa:</w:t>
            </w:r>
            <w:r w:rsidRPr="00087B0F">
              <w:rPr>
                <w:rFonts w:ascii="Times New Roman" w:eastAsia="Times New Roman" w:hAnsi="Times New Roman" w:cs="Times New Roman"/>
                <w:sz w:val="24"/>
                <w:szCs w:val="24"/>
              </w:rPr>
              <w:t xml:space="preserve"> </w:t>
            </w:r>
            <w:r w:rsidR="002757E6">
              <w:rPr>
                <w:rFonts w:ascii="Times New Roman" w:eastAsia="Times New Roman" w:hAnsi="Times New Roman" w:cs="Times New Roman"/>
                <w:sz w:val="24"/>
                <w:szCs w:val="24"/>
              </w:rPr>
              <w:t>T</w:t>
            </w:r>
            <w:r w:rsidR="0087127F" w:rsidRPr="00087B0F">
              <w:rPr>
                <w:rFonts w:ascii="Times New Roman" w:eastAsia="Times New Roman" w:hAnsi="Times New Roman" w:cs="Times New Roman"/>
                <w:sz w:val="24"/>
                <w:szCs w:val="24"/>
              </w:rPr>
              <w:t>ām pašvaldībā</w:t>
            </w:r>
            <w:r w:rsidR="007A54E6" w:rsidRPr="00087B0F">
              <w:rPr>
                <w:rFonts w:ascii="Times New Roman" w:eastAsia="Times New Roman" w:hAnsi="Times New Roman" w:cs="Times New Roman"/>
                <w:sz w:val="24"/>
                <w:szCs w:val="24"/>
              </w:rPr>
              <w:t>m</w:t>
            </w:r>
            <w:r w:rsidR="0087127F" w:rsidRPr="00087B0F">
              <w:rPr>
                <w:rFonts w:ascii="Times New Roman" w:eastAsia="Times New Roman" w:hAnsi="Times New Roman" w:cs="Times New Roman"/>
                <w:sz w:val="24"/>
                <w:szCs w:val="24"/>
              </w:rPr>
              <w:t>, kurās pastāv risks pārsniegt noteiktos gaisa kvalitātes normatīvus (piemēram, pēdējo gadu laikā regulāri kādai vielai tiek pārsniegts augšējais piesārņojuma novērtēšanas slieksnis)</w:t>
            </w:r>
            <w:r w:rsidR="002757E6">
              <w:rPr>
                <w:rFonts w:ascii="Times New Roman" w:eastAsia="Times New Roman" w:hAnsi="Times New Roman" w:cs="Times New Roman"/>
                <w:sz w:val="24"/>
                <w:szCs w:val="24"/>
              </w:rPr>
              <w:t xml:space="preserve"> tiek dota iespēja pašvaldības saistošajos noteikumos</w:t>
            </w:r>
            <w:r w:rsidR="0087127F" w:rsidRPr="00087B0F">
              <w:rPr>
                <w:rFonts w:ascii="Times New Roman" w:eastAsia="Times New Roman" w:hAnsi="Times New Roman" w:cs="Times New Roman"/>
                <w:sz w:val="24"/>
                <w:szCs w:val="24"/>
              </w:rPr>
              <w:t xml:space="preserve"> </w:t>
            </w:r>
            <w:r w:rsidR="00913BF1" w:rsidRPr="00087B0F">
              <w:rPr>
                <w:rFonts w:ascii="Times New Roman" w:eastAsia="Times New Roman" w:hAnsi="Times New Roman" w:cs="Times New Roman"/>
                <w:sz w:val="24"/>
                <w:szCs w:val="24"/>
              </w:rPr>
              <w:t>noteikt stingrākas prasības rūpniecības objektiem, kas ti</w:t>
            </w:r>
            <w:r w:rsidR="00CE4AAE" w:rsidRPr="00087B0F">
              <w:rPr>
                <w:rFonts w:ascii="Times New Roman" w:eastAsia="Times New Roman" w:hAnsi="Times New Roman" w:cs="Times New Roman"/>
                <w:sz w:val="24"/>
                <w:szCs w:val="24"/>
              </w:rPr>
              <w:t>ks</w:t>
            </w:r>
            <w:r w:rsidR="00913BF1" w:rsidRPr="00087B0F">
              <w:rPr>
                <w:rFonts w:ascii="Times New Roman" w:eastAsia="Times New Roman" w:hAnsi="Times New Roman" w:cs="Times New Roman"/>
                <w:sz w:val="24"/>
                <w:szCs w:val="24"/>
              </w:rPr>
              <w:t xml:space="preserve"> regulēti atbilstoši </w:t>
            </w:r>
            <w:r w:rsidR="00034752" w:rsidRPr="00087B0F">
              <w:rPr>
                <w:rFonts w:ascii="Times New Roman" w:eastAsia="Times New Roman" w:hAnsi="Times New Roman" w:cs="Times New Roman"/>
                <w:sz w:val="24"/>
                <w:szCs w:val="24"/>
              </w:rPr>
              <w:t>Piesārņojuma novēršanas likum</w:t>
            </w:r>
            <w:r w:rsidR="00CE4AAE" w:rsidRPr="00087B0F">
              <w:rPr>
                <w:rFonts w:ascii="Times New Roman" w:eastAsia="Times New Roman" w:hAnsi="Times New Roman" w:cs="Times New Roman"/>
                <w:sz w:val="24"/>
                <w:szCs w:val="24"/>
              </w:rPr>
              <w:t>am</w:t>
            </w:r>
            <w:r w:rsidR="00034752" w:rsidRPr="00087B0F">
              <w:rPr>
                <w:rFonts w:ascii="Times New Roman" w:eastAsia="Times New Roman" w:hAnsi="Times New Roman" w:cs="Times New Roman"/>
                <w:sz w:val="24"/>
                <w:szCs w:val="24"/>
              </w:rPr>
              <w:t>.</w:t>
            </w:r>
            <w:r w:rsidR="00A27184" w:rsidRPr="00087B0F">
              <w:rPr>
                <w:rFonts w:ascii="Times New Roman" w:eastAsia="Times New Roman" w:hAnsi="Times New Roman" w:cs="Times New Roman"/>
                <w:sz w:val="24"/>
                <w:szCs w:val="24"/>
              </w:rPr>
              <w:t xml:space="preserve"> Likumprojektā tiek dotas pilnvaras pašvaldībai savā teritorijā noteikt stingrākas </w:t>
            </w:r>
            <w:r w:rsidR="00E30B31" w:rsidRPr="00087B0F">
              <w:rPr>
                <w:rFonts w:ascii="Times New Roman" w:eastAsia="Times New Roman" w:hAnsi="Times New Roman" w:cs="Times New Roman"/>
                <w:sz w:val="24"/>
                <w:szCs w:val="24"/>
              </w:rPr>
              <w:t>pieļaujamās emisijas robežvērtības dažādām piesārņojošajām darbībām vai arī noteikt papildus prasības monitoringa veikšanai</w:t>
            </w:r>
            <w:r w:rsidR="002757E6">
              <w:rPr>
                <w:rFonts w:ascii="Times New Roman" w:eastAsia="Times New Roman" w:hAnsi="Times New Roman" w:cs="Times New Roman"/>
                <w:sz w:val="24"/>
                <w:szCs w:val="24"/>
              </w:rPr>
              <w:t xml:space="preserve"> un izvirzīt prasības par papildus pasākumu veikšanu</w:t>
            </w:r>
            <w:r w:rsidR="00E30B31" w:rsidRPr="00087B0F">
              <w:rPr>
                <w:rFonts w:ascii="Times New Roman" w:eastAsia="Times New Roman" w:hAnsi="Times New Roman" w:cs="Times New Roman"/>
                <w:sz w:val="24"/>
                <w:szCs w:val="24"/>
              </w:rPr>
              <w:t>.</w:t>
            </w:r>
            <w:r w:rsidR="00DC37D2" w:rsidRPr="00087B0F">
              <w:rPr>
                <w:rFonts w:ascii="Times New Roman" w:eastAsia="Times New Roman" w:hAnsi="Times New Roman" w:cs="Times New Roman"/>
                <w:sz w:val="24"/>
                <w:szCs w:val="24"/>
              </w:rPr>
              <w:t xml:space="preserve"> Noteikt</w:t>
            </w:r>
            <w:r w:rsidR="00DB09F2" w:rsidRPr="00087B0F">
              <w:rPr>
                <w:rFonts w:ascii="Times New Roman" w:eastAsia="Times New Roman" w:hAnsi="Times New Roman" w:cs="Times New Roman"/>
                <w:sz w:val="24"/>
                <w:szCs w:val="24"/>
              </w:rPr>
              <w:t>o pašvaldības saistošo note</w:t>
            </w:r>
            <w:r w:rsidR="00F83868" w:rsidRPr="00087B0F">
              <w:rPr>
                <w:rFonts w:ascii="Times New Roman" w:eastAsia="Times New Roman" w:hAnsi="Times New Roman" w:cs="Times New Roman"/>
                <w:sz w:val="24"/>
                <w:szCs w:val="24"/>
              </w:rPr>
              <w:t>i</w:t>
            </w:r>
            <w:r w:rsidR="00DB09F2" w:rsidRPr="00087B0F">
              <w:rPr>
                <w:rFonts w:ascii="Times New Roman" w:eastAsia="Times New Roman" w:hAnsi="Times New Roman" w:cs="Times New Roman"/>
                <w:sz w:val="24"/>
                <w:szCs w:val="24"/>
              </w:rPr>
              <w:t xml:space="preserve">kumu izpildi </w:t>
            </w:r>
            <w:r w:rsidR="00DC37D2" w:rsidRPr="00087B0F">
              <w:rPr>
                <w:rFonts w:ascii="Times New Roman" w:eastAsia="Times New Roman" w:hAnsi="Times New Roman" w:cs="Times New Roman"/>
                <w:sz w:val="24"/>
                <w:szCs w:val="24"/>
              </w:rPr>
              <w:t>kontrolē</w:t>
            </w:r>
            <w:r w:rsidR="00414034" w:rsidRPr="00087B0F">
              <w:rPr>
                <w:rFonts w:ascii="Times New Roman" w:eastAsia="Times New Roman" w:hAnsi="Times New Roman" w:cs="Times New Roman"/>
                <w:sz w:val="24"/>
                <w:szCs w:val="24"/>
              </w:rPr>
              <w:t>s</w:t>
            </w:r>
            <w:r w:rsidR="00DC37D2" w:rsidRPr="00087B0F">
              <w:rPr>
                <w:rFonts w:ascii="Times New Roman" w:eastAsia="Times New Roman" w:hAnsi="Times New Roman" w:cs="Times New Roman"/>
                <w:sz w:val="24"/>
                <w:szCs w:val="24"/>
              </w:rPr>
              <w:t xml:space="preserve"> Valsts vides dienests. Netiek mainīts esošais soda veids un apjoms. Tas iekļauts likuma “Par piesārņojumu” 61. un 62. pantā (</w:t>
            </w:r>
            <w:r w:rsidR="00DC37D2" w:rsidRPr="00087B0F">
              <w:rPr>
                <w:rFonts w:ascii="Times New Roman" w:eastAsia="Times New Roman" w:hAnsi="Times New Roman" w:cs="Times New Roman"/>
                <w:i/>
                <w:iCs/>
                <w:sz w:val="24"/>
                <w:szCs w:val="24"/>
              </w:rPr>
              <w:t xml:space="preserve">plānotā likumprojekta “Piesārņojuma novēršanas likums” 37. un 38. pantā – pieejams: </w:t>
            </w:r>
            <w:hyperlink r:id="rId8" w:history="1">
              <w:r w:rsidR="00DC37D2" w:rsidRPr="00087B0F">
                <w:rPr>
                  <w:rStyle w:val="Hyperlink"/>
                  <w:rFonts w:ascii="Times New Roman" w:eastAsia="Times New Roman" w:hAnsi="Times New Roman" w:cs="Times New Roman"/>
                  <w:i/>
                  <w:iCs/>
                  <w:color w:val="auto"/>
                  <w:sz w:val="24"/>
                  <w:szCs w:val="24"/>
                </w:rPr>
                <w:t>https://www.varam.gov.lv/lv/likumprojekts-piesarnojuma-noversanas-likums</w:t>
              </w:r>
            </w:hyperlink>
            <w:r w:rsidR="00DC37D2" w:rsidRPr="00087B0F">
              <w:rPr>
                <w:rFonts w:ascii="Times New Roman" w:eastAsia="Times New Roman" w:hAnsi="Times New Roman" w:cs="Times New Roman"/>
                <w:i/>
                <w:iCs/>
                <w:sz w:val="24"/>
                <w:szCs w:val="24"/>
              </w:rPr>
              <w:t>)</w:t>
            </w:r>
            <w:r w:rsidR="00DC37D2" w:rsidRPr="00087B0F">
              <w:rPr>
                <w:rFonts w:ascii="Times New Roman" w:eastAsia="Times New Roman" w:hAnsi="Times New Roman" w:cs="Times New Roman"/>
                <w:sz w:val="24"/>
                <w:szCs w:val="24"/>
              </w:rPr>
              <w:t>.</w:t>
            </w:r>
          </w:p>
          <w:p w14:paraId="3D6CEB01" w14:textId="706A411C" w:rsidR="00E06DC5" w:rsidRPr="00087B0F" w:rsidRDefault="00AD6CF0" w:rsidP="00737FF2">
            <w:pPr>
              <w:spacing w:after="0" w:line="240" w:lineRule="auto"/>
              <w:jc w:val="both"/>
              <w:rPr>
                <w:rFonts w:ascii="Times New Roman" w:hAnsi="Times New Roman"/>
                <w:sz w:val="24"/>
                <w:szCs w:val="24"/>
              </w:rPr>
            </w:pPr>
            <w:r w:rsidRPr="00087B0F">
              <w:rPr>
                <w:rFonts w:ascii="Times New Roman" w:eastAsia="Times New Roman" w:hAnsi="Times New Roman" w:cs="Times New Roman"/>
                <w:sz w:val="24"/>
                <w:szCs w:val="24"/>
                <w:u w:val="single"/>
              </w:rPr>
              <w:t>Otrā daļa:</w:t>
            </w:r>
            <w:r w:rsidR="007E323E" w:rsidRPr="00087B0F">
              <w:rPr>
                <w:rFonts w:ascii="Times New Roman" w:hAnsi="Times New Roman" w:cs="Times New Roman"/>
                <w:sz w:val="24"/>
                <w:szCs w:val="24"/>
              </w:rPr>
              <w:t xml:space="preserve"> </w:t>
            </w:r>
            <w:r w:rsidR="00E06DC5" w:rsidRPr="00087B0F">
              <w:rPr>
                <w:rFonts w:ascii="Times New Roman" w:hAnsi="Times New Roman"/>
                <w:sz w:val="24"/>
                <w:szCs w:val="24"/>
              </w:rPr>
              <w:t>Lai mazinātu gaisa piesārņojumu</w:t>
            </w:r>
            <w:r w:rsidR="008431CA" w:rsidRPr="00087B0F">
              <w:rPr>
                <w:rFonts w:ascii="Times New Roman" w:hAnsi="Times New Roman"/>
                <w:sz w:val="24"/>
                <w:szCs w:val="24"/>
              </w:rPr>
              <w:t xml:space="preserve"> no apkures iekārtām</w:t>
            </w:r>
            <w:r w:rsidR="00E06DC5" w:rsidRPr="00087B0F">
              <w:rPr>
                <w:rFonts w:ascii="Times New Roman" w:hAnsi="Times New Roman"/>
                <w:sz w:val="24"/>
                <w:szCs w:val="24"/>
              </w:rPr>
              <w:t xml:space="preserve">, ko </w:t>
            </w:r>
            <w:r w:rsidR="008431CA" w:rsidRPr="00087B0F">
              <w:rPr>
                <w:rFonts w:ascii="Times New Roman" w:hAnsi="Times New Roman"/>
                <w:sz w:val="24"/>
                <w:szCs w:val="24"/>
              </w:rPr>
              <w:t xml:space="preserve">izmanto </w:t>
            </w:r>
            <w:r w:rsidR="00BB6F24" w:rsidRPr="00087B0F">
              <w:rPr>
                <w:rFonts w:ascii="Times New Roman" w:hAnsi="Times New Roman"/>
                <w:sz w:val="24"/>
                <w:szCs w:val="24"/>
              </w:rPr>
              <w:t xml:space="preserve">mājokļos un </w:t>
            </w:r>
            <w:r w:rsidR="00D1433A" w:rsidRPr="00087B0F">
              <w:rPr>
                <w:rFonts w:ascii="Times New Roman" w:hAnsi="Times New Roman"/>
                <w:sz w:val="24"/>
                <w:szCs w:val="24"/>
              </w:rPr>
              <w:t xml:space="preserve">to </w:t>
            </w:r>
            <w:r w:rsidR="00BB6F24" w:rsidRPr="00087B0F">
              <w:rPr>
                <w:rFonts w:ascii="Times New Roman" w:hAnsi="Times New Roman"/>
                <w:sz w:val="24"/>
                <w:szCs w:val="24"/>
              </w:rPr>
              <w:t>komersantu ēkās</w:t>
            </w:r>
            <w:r w:rsidR="00D1433A" w:rsidRPr="00087B0F">
              <w:rPr>
                <w:rFonts w:ascii="Times New Roman" w:hAnsi="Times New Roman"/>
                <w:sz w:val="24"/>
                <w:szCs w:val="24"/>
              </w:rPr>
              <w:t xml:space="preserve">, </w:t>
            </w:r>
            <w:r w:rsidR="008431CA" w:rsidRPr="00087B0F">
              <w:rPr>
                <w:rFonts w:ascii="Times New Roman" w:hAnsi="Times New Roman"/>
                <w:sz w:val="24"/>
                <w:szCs w:val="24"/>
              </w:rPr>
              <w:t xml:space="preserve">kuru darbību neregulē likums “Par </w:t>
            </w:r>
            <w:r w:rsidR="00BB3951">
              <w:rPr>
                <w:rFonts w:ascii="Times New Roman" w:hAnsi="Times New Roman"/>
                <w:sz w:val="24"/>
                <w:szCs w:val="24"/>
              </w:rPr>
              <w:t>p</w:t>
            </w:r>
            <w:r w:rsidR="008431CA" w:rsidRPr="00087B0F">
              <w:rPr>
                <w:rFonts w:ascii="Times New Roman" w:hAnsi="Times New Roman"/>
                <w:sz w:val="24"/>
                <w:szCs w:val="24"/>
              </w:rPr>
              <w:t>iesārņojumu”</w:t>
            </w:r>
            <w:r w:rsidR="002414DE" w:rsidRPr="00087B0F">
              <w:rPr>
                <w:rFonts w:ascii="Times New Roman" w:hAnsi="Times New Roman"/>
                <w:sz w:val="24"/>
                <w:szCs w:val="24"/>
              </w:rPr>
              <w:t>,</w:t>
            </w:r>
            <w:r w:rsidR="00E06DC5" w:rsidRPr="00087B0F">
              <w:rPr>
                <w:rFonts w:ascii="Times New Roman" w:hAnsi="Times New Roman"/>
                <w:sz w:val="24"/>
                <w:szCs w:val="24"/>
              </w:rPr>
              <w:t xml:space="preserve"> likumprojekta 13. panta otrajā daļā dotas tiesības pašvaldībai izstrādāt saistošos noteikumus, kuros pašvaldība varētu noteikt prasības </w:t>
            </w:r>
            <w:r w:rsidR="002414DE" w:rsidRPr="00087B0F">
              <w:rPr>
                <w:rFonts w:ascii="Times New Roman" w:hAnsi="Times New Roman"/>
                <w:sz w:val="24"/>
                <w:szCs w:val="24"/>
              </w:rPr>
              <w:t xml:space="preserve">šo </w:t>
            </w:r>
            <w:r w:rsidR="00E06DC5" w:rsidRPr="00087B0F">
              <w:rPr>
                <w:rFonts w:ascii="Times New Roman" w:hAnsi="Times New Roman"/>
                <w:sz w:val="24"/>
                <w:szCs w:val="24"/>
              </w:rPr>
              <w:t>apkures iekārtu radītā gaisa piesārņojuma samazināšanai.</w:t>
            </w:r>
          </w:p>
          <w:p w14:paraId="64B0897E" w14:textId="12483AF2" w:rsidR="007E323E" w:rsidRPr="00087B0F" w:rsidRDefault="00F93BB2" w:rsidP="007E323E">
            <w:pPr>
              <w:jc w:val="both"/>
              <w:rPr>
                <w:rFonts w:ascii="Times New Roman" w:hAnsi="Times New Roman" w:cs="Times New Roman"/>
                <w:sz w:val="24"/>
                <w:szCs w:val="24"/>
              </w:rPr>
            </w:pPr>
            <w:r w:rsidRPr="00087B0F">
              <w:rPr>
                <w:rFonts w:ascii="Times New Roman" w:hAnsi="Times New Roman" w:cs="Times New Roman"/>
                <w:sz w:val="24"/>
                <w:szCs w:val="24"/>
              </w:rPr>
              <w:t xml:space="preserve">Šobrīd </w:t>
            </w:r>
            <w:r w:rsidR="007E323E" w:rsidRPr="00087B0F">
              <w:rPr>
                <w:rFonts w:ascii="Times New Roman" w:hAnsi="Times New Roman" w:cs="Times New Roman"/>
                <w:sz w:val="24"/>
                <w:szCs w:val="24"/>
              </w:rPr>
              <w:t xml:space="preserve">Latvijā nepastāv vienots regulējums, kas ierobežotu gaisa piesārņojumu no </w:t>
            </w:r>
            <w:r w:rsidR="002414DE" w:rsidRPr="00087B0F">
              <w:rPr>
                <w:rFonts w:ascii="Times New Roman" w:hAnsi="Times New Roman" w:cs="Times New Roman"/>
                <w:sz w:val="24"/>
                <w:szCs w:val="24"/>
              </w:rPr>
              <w:t xml:space="preserve">mājokļos un </w:t>
            </w:r>
            <w:r w:rsidR="00D1433A" w:rsidRPr="00087B0F">
              <w:rPr>
                <w:rFonts w:ascii="Times New Roman" w:hAnsi="Times New Roman" w:cs="Times New Roman"/>
                <w:sz w:val="24"/>
                <w:szCs w:val="24"/>
              </w:rPr>
              <w:t xml:space="preserve">to </w:t>
            </w:r>
            <w:r w:rsidR="002414DE" w:rsidRPr="00087B0F">
              <w:rPr>
                <w:rFonts w:ascii="Times New Roman" w:hAnsi="Times New Roman" w:cs="Times New Roman"/>
                <w:sz w:val="24"/>
                <w:szCs w:val="24"/>
              </w:rPr>
              <w:t>komersantu ēkās</w:t>
            </w:r>
            <w:r w:rsidR="00425219" w:rsidRPr="00087B0F">
              <w:rPr>
                <w:rFonts w:ascii="Times New Roman" w:hAnsi="Times New Roman" w:cs="Times New Roman"/>
                <w:sz w:val="24"/>
                <w:szCs w:val="24"/>
              </w:rPr>
              <w:t>, kuri netiek regulēti atbilstoši likumam “Par piesārņojumu” (tās ir apkures iekārtas ar nominālo ievadīto siltuma jaudu zem 0,2 MW)</w:t>
            </w:r>
            <w:r w:rsidR="002414DE" w:rsidRPr="00087B0F">
              <w:rPr>
                <w:rFonts w:ascii="Times New Roman" w:hAnsi="Times New Roman" w:cs="Times New Roman"/>
                <w:sz w:val="24"/>
                <w:szCs w:val="24"/>
              </w:rPr>
              <w:t xml:space="preserve"> izmantotajām</w:t>
            </w:r>
            <w:r w:rsidR="007E323E" w:rsidRPr="00087B0F">
              <w:rPr>
                <w:rFonts w:ascii="Times New Roman" w:hAnsi="Times New Roman" w:cs="Times New Roman"/>
                <w:sz w:val="24"/>
                <w:szCs w:val="24"/>
              </w:rPr>
              <w:t xml:space="preserve"> apkures ierīcēm. Latvijā nav atrisināts jautājums par privātmāju apkures iekārtu radītā gaisa piesārņojuma samazināšanu. </w:t>
            </w:r>
          </w:p>
          <w:p w14:paraId="6397A03B" w14:textId="77777777" w:rsidR="007E323E" w:rsidRPr="00087B0F" w:rsidRDefault="007E323E" w:rsidP="007E323E">
            <w:pPr>
              <w:spacing w:after="0" w:line="240" w:lineRule="auto"/>
              <w:jc w:val="both"/>
              <w:rPr>
                <w:rFonts w:ascii="Times New Roman" w:hAnsi="Times New Roman" w:cs="Times New Roman"/>
                <w:sz w:val="24"/>
                <w:szCs w:val="24"/>
              </w:rPr>
            </w:pPr>
            <w:r w:rsidRPr="00087B0F">
              <w:rPr>
                <w:rFonts w:ascii="Times New Roman" w:hAnsi="Times New Roman" w:cs="Times New Roman"/>
                <w:sz w:val="24"/>
                <w:szCs w:val="24"/>
              </w:rPr>
              <w:t xml:space="preserve">Vienlaikus VARAM, pašvaldības un Valsts vides dienests apkures sezonas laikā regulāri saņem iedzīvotāju sūdzības par blakus esošajās ēkās izmantoto apkures iekārtu radīto gaisa piesārņojumu. </w:t>
            </w:r>
          </w:p>
          <w:p w14:paraId="4AEAE222" w14:textId="77777777" w:rsidR="007E323E" w:rsidRPr="00087B0F" w:rsidRDefault="007E323E" w:rsidP="007E323E">
            <w:pPr>
              <w:spacing w:after="0" w:line="240" w:lineRule="auto"/>
              <w:jc w:val="both"/>
              <w:rPr>
                <w:rFonts w:ascii="Times New Roman" w:hAnsi="Times New Roman" w:cs="Times New Roman"/>
                <w:sz w:val="24"/>
                <w:szCs w:val="24"/>
              </w:rPr>
            </w:pPr>
          </w:p>
          <w:p w14:paraId="2FF1FF01" w14:textId="4386A012" w:rsidR="007E323E" w:rsidRPr="00087B0F" w:rsidRDefault="007E323E" w:rsidP="007E323E">
            <w:pPr>
              <w:spacing w:after="0" w:line="240" w:lineRule="auto"/>
              <w:jc w:val="both"/>
              <w:rPr>
                <w:rFonts w:ascii="Times New Roman" w:hAnsi="Times New Roman" w:cs="Times New Roman"/>
                <w:sz w:val="24"/>
                <w:szCs w:val="24"/>
              </w:rPr>
            </w:pPr>
            <w:r w:rsidRPr="00087B0F">
              <w:rPr>
                <w:rFonts w:ascii="Times New Roman" w:hAnsi="Times New Roman" w:cs="Times New Roman"/>
                <w:sz w:val="24"/>
                <w:szCs w:val="24"/>
              </w:rPr>
              <w:t xml:space="preserve">Latvijā apkures sezona ir gara –  no oktobra līdz pat maijam. Joprojām ir privātmājas, kurās malkas apkure tiek izmantota visu gadu ēdiena gatavošanai. Jāatzīmē, ka mājsaimniecībās izmantotās apkures iekārtas rada nozīmīgu daļu no kopējām gaisu piesārņojošām emisijām Latvijā </w:t>
            </w:r>
            <w:r w:rsidRPr="00087B0F">
              <w:rPr>
                <w:rFonts w:ascii="Times New Roman" w:hAnsi="Times New Roman" w:cs="Times New Roman"/>
                <w:sz w:val="24"/>
                <w:szCs w:val="24"/>
              </w:rPr>
              <w:lastRenderedPageBreak/>
              <w:t>līdzīgi kā citās Eiropas Savienības dalībvalstīs, it sevišķi, smalko daļiņu PM</w:t>
            </w:r>
            <w:r w:rsidRPr="00087B0F">
              <w:rPr>
                <w:rFonts w:ascii="Times New Roman" w:hAnsi="Times New Roman" w:cs="Times New Roman"/>
                <w:sz w:val="24"/>
                <w:szCs w:val="24"/>
                <w:vertAlign w:val="subscript"/>
              </w:rPr>
              <w:t>2,5</w:t>
            </w:r>
            <w:r w:rsidRPr="00087B0F">
              <w:rPr>
                <w:rFonts w:ascii="Times New Roman" w:hAnsi="Times New Roman" w:cs="Times New Roman"/>
                <w:sz w:val="24"/>
                <w:szCs w:val="24"/>
              </w:rPr>
              <w:t>, kvēpu, oglekļa monoksīda un gaistošo organisko savienojumu emisijas. Tā</w:t>
            </w:r>
            <w:r w:rsidR="00284B0C" w:rsidRPr="00087B0F">
              <w:rPr>
                <w:rFonts w:ascii="Times New Roman" w:hAnsi="Times New Roman" w:cs="Times New Roman"/>
                <w:sz w:val="24"/>
                <w:szCs w:val="24"/>
              </w:rPr>
              <w:t>,</w:t>
            </w:r>
            <w:r w:rsidRPr="00087B0F">
              <w:rPr>
                <w:rFonts w:ascii="Times New Roman" w:hAnsi="Times New Roman" w:cs="Times New Roman"/>
                <w:sz w:val="24"/>
                <w:szCs w:val="24"/>
              </w:rPr>
              <w:t xml:space="preserve"> piemēram, 2018.gadā mājsaimniecībās izmantotās apkures iekārtas Latvijā radīja 60 % no kopējām smalko daļiņu PM</w:t>
            </w:r>
            <w:r w:rsidRPr="00087B0F">
              <w:rPr>
                <w:rFonts w:ascii="Times New Roman" w:hAnsi="Times New Roman" w:cs="Times New Roman"/>
                <w:sz w:val="24"/>
                <w:szCs w:val="24"/>
                <w:vertAlign w:val="subscript"/>
              </w:rPr>
              <w:t xml:space="preserve">2,5 </w:t>
            </w:r>
            <w:r w:rsidRPr="00087B0F">
              <w:rPr>
                <w:rFonts w:ascii="Times New Roman" w:hAnsi="Times New Roman" w:cs="Times New Roman"/>
                <w:sz w:val="24"/>
                <w:szCs w:val="24"/>
              </w:rPr>
              <w:t>emisijām, 49% no kopējām kvēpu emisijām, 65% no kopējām oglekļa monoksīda emisijām, 25% no kopējām gaistošo organisko savienojumu emisijām Latvijā.</w:t>
            </w:r>
          </w:p>
          <w:p w14:paraId="71D09C3B" w14:textId="77777777" w:rsidR="007E323E" w:rsidRPr="00087B0F" w:rsidRDefault="007E323E" w:rsidP="007E323E">
            <w:pPr>
              <w:jc w:val="both"/>
              <w:rPr>
                <w:rFonts w:ascii="Times New Roman" w:hAnsi="Times New Roman" w:cs="Times New Roman"/>
                <w:sz w:val="24"/>
                <w:szCs w:val="24"/>
              </w:rPr>
            </w:pPr>
            <w:r w:rsidRPr="00087B0F">
              <w:rPr>
                <w:rFonts w:ascii="Times New Roman" w:hAnsi="Times New Roman" w:cs="Times New Roman"/>
                <w:sz w:val="24"/>
                <w:szCs w:val="24"/>
              </w:rPr>
              <w:t>Apkures iekārtu izmantošanas rezultātā radītās smalkās daļiņas būtiski ietekmē cilvēku veselību, jo tās spēj iekļūt dziļi organismā, kas palielina vēža saslimstības risku, kā arī rada elpceļu saslimšanu. Smalkās daļiņas var kairināt acis un augšējos elpceļus. Tās var bojāt plaušas, izraisīt bronhītu, emfizēmu, plaušu vēzi, kā arī nopietni kaitēt cilvēkiem ar astmu un noteiktām alerģijām. Ņemot vērā minēto, VARAM uzskata, ka būtu nepieciešams risināt minētās problēmas.</w:t>
            </w:r>
          </w:p>
          <w:p w14:paraId="6B067F96" w14:textId="4A1065C3" w:rsidR="007E323E" w:rsidRPr="00087B0F" w:rsidRDefault="007E323E" w:rsidP="007E323E">
            <w:pPr>
              <w:jc w:val="both"/>
              <w:rPr>
                <w:rFonts w:ascii="Times New Roman" w:hAnsi="Times New Roman" w:cs="Times New Roman"/>
                <w:sz w:val="24"/>
                <w:szCs w:val="24"/>
              </w:rPr>
            </w:pPr>
            <w:r w:rsidRPr="00087B0F">
              <w:rPr>
                <w:rFonts w:ascii="Times New Roman" w:hAnsi="Times New Roman" w:cs="Times New Roman"/>
                <w:sz w:val="24"/>
                <w:szCs w:val="24"/>
              </w:rPr>
              <w:t>VARAM uzskata, ka apkures iekārtu radīto gaisa piesārņojuma samazināšanas jautājumu vislabāk varētu risināt tieši pašvaldību līmenī, izstrādājot pašvaldību saistošos noteikumus. Tā kā katrā pašvaldībā situācija ir atšķirīga, gan iedzīvotāju daudzums, gan apdzīvotības blīvums, gan centralizētās siltumapgādes pieejamība, gan iedzīvotāju finansiālās iespējas, kā arī esošais gaisa kvalitātes stāvoklis, tad šos jautājumus vislabāk izprot un varētu risināt konkrētā pašvaldība, izstrādājot pašvaldību saistošos noteikumus un nosakot kontroles kārtību, kā arī soda mehānismus. Turklāt šie jautājumi ir cieši saistīti ar būvniecību, tāpēc šī regulējuma kontrolē visefektīvāk būtu iesaistīt tieši pašvaldību būvvaldes un pašvaldības policiju. Šobrīd vienīgā pašvaldība, kas šādus noteikumus ir izdevusi ir Rīgas dome, kuras teritorijā darbojas Rīgas domes 2019. gada 18. decembra saistošie noteikumi Nr. 97 “Par gaisa piesārņojuma teritoriālo zonējumu”, kas nosaka gaisa piesārņojuma teritoriālo zonējumu, kā arī prasības dažāda veida sadedzināšanas iekārtu izmantošanai dažādās Rīgas teritorijās. Minētie noteikumi izdoti, balstoties uz likuma “Par piesārņojumu” 14. panta otro daļu, kā arī Enerģētikas likuma 51. panta otro daļu.</w:t>
            </w:r>
          </w:p>
          <w:p w14:paraId="7B5C1738" w14:textId="555F3A6E" w:rsidR="00AD6CF0" w:rsidRPr="00087B0F" w:rsidRDefault="00AD6CF0" w:rsidP="004C19C0">
            <w:pPr>
              <w:jc w:val="both"/>
              <w:rPr>
                <w:rFonts w:ascii="Times New Roman" w:hAnsi="Times New Roman" w:cs="Times New Roman"/>
                <w:sz w:val="24"/>
                <w:szCs w:val="24"/>
              </w:rPr>
            </w:pPr>
            <w:r w:rsidRPr="00087B0F">
              <w:rPr>
                <w:rFonts w:ascii="Times New Roman" w:eastAsia="Times New Roman" w:hAnsi="Times New Roman" w:cs="Times New Roman"/>
                <w:sz w:val="24"/>
                <w:szCs w:val="24"/>
                <w:u w:val="single"/>
              </w:rPr>
              <w:t>Trešā daļa</w:t>
            </w:r>
            <w:r w:rsidRPr="00087B0F">
              <w:rPr>
                <w:rFonts w:ascii="Times New Roman" w:eastAsia="Times New Roman" w:hAnsi="Times New Roman" w:cs="Times New Roman"/>
                <w:sz w:val="24"/>
                <w:szCs w:val="24"/>
              </w:rPr>
              <w:t>:</w:t>
            </w:r>
            <w:r w:rsidR="00896AF5" w:rsidRPr="00087B0F">
              <w:rPr>
                <w:rFonts w:ascii="Times New Roman" w:eastAsia="Times New Roman" w:hAnsi="Times New Roman" w:cs="Times New Roman"/>
                <w:sz w:val="24"/>
                <w:szCs w:val="24"/>
              </w:rPr>
              <w:t xml:space="preserve"> </w:t>
            </w:r>
            <w:r w:rsidR="004C19C0" w:rsidRPr="00087B0F">
              <w:rPr>
                <w:rFonts w:ascii="Times New Roman" w:hAnsi="Times New Roman" w:cs="Times New Roman"/>
                <w:sz w:val="24"/>
                <w:szCs w:val="24"/>
              </w:rPr>
              <w:t>Ņemot vērā, ka lielu daļu no slāpekļa oksīdu emisijām rada transports, tad likumprojekta 13. panta trešā daļa dod iespēju pašvaldībām, kuru teritorijās pastāv gaisa kvalitātes problēmas izdot saistošos noteikumus. Minētā norma ļauj pašvaldībām izveidot zemo emisiju zonas</w:t>
            </w:r>
            <w:r w:rsidR="00760F5E" w:rsidRPr="00087B0F">
              <w:rPr>
                <w:rFonts w:ascii="Times New Roman" w:hAnsi="Times New Roman" w:cs="Times New Roman"/>
                <w:sz w:val="24"/>
                <w:szCs w:val="24"/>
              </w:rPr>
              <w:t xml:space="preserve">, kur drīkstētu iebraukt noteikta vecuma vai emisiju klases transportlīdzekļi </w:t>
            </w:r>
            <w:r w:rsidR="004C19C0" w:rsidRPr="00087B0F">
              <w:rPr>
                <w:rFonts w:ascii="Times New Roman" w:hAnsi="Times New Roman" w:cs="Times New Roman"/>
                <w:sz w:val="24"/>
                <w:szCs w:val="24"/>
              </w:rPr>
              <w:t xml:space="preserve">vai ieviest iebraukšanas maksu vai sastrēgumstundas maksu. Līdzīga pieeja ir realizēta lielā daļā Eiropas Savienības dalībvalstu. Tā kā pašvaldībai ir noteikts pienākums nodrošināt labu gaisa kvalitāti saviem iedzīvotājiem, tad likumprojekts dod arī tiesības </w:t>
            </w:r>
            <w:r w:rsidR="00F6489C" w:rsidRPr="00087B0F">
              <w:rPr>
                <w:rFonts w:ascii="Times New Roman" w:hAnsi="Times New Roman" w:cs="Times New Roman"/>
                <w:sz w:val="24"/>
                <w:szCs w:val="24"/>
              </w:rPr>
              <w:t xml:space="preserve">un instrumentus, lai </w:t>
            </w:r>
            <w:r w:rsidR="004C19C0" w:rsidRPr="00087B0F">
              <w:rPr>
                <w:rFonts w:ascii="Times New Roman" w:hAnsi="Times New Roman" w:cs="Times New Roman"/>
                <w:sz w:val="24"/>
                <w:szCs w:val="24"/>
              </w:rPr>
              <w:t>pašvaldība</w:t>
            </w:r>
            <w:r w:rsidR="00630B68" w:rsidRPr="00087B0F">
              <w:rPr>
                <w:rFonts w:ascii="Times New Roman" w:hAnsi="Times New Roman" w:cs="Times New Roman"/>
                <w:sz w:val="24"/>
                <w:szCs w:val="24"/>
              </w:rPr>
              <w:t xml:space="preserve"> varētu risināt </w:t>
            </w:r>
            <w:r w:rsidR="00DA3F7E" w:rsidRPr="00087B0F">
              <w:rPr>
                <w:rFonts w:ascii="Times New Roman" w:hAnsi="Times New Roman" w:cs="Times New Roman"/>
                <w:sz w:val="24"/>
                <w:szCs w:val="24"/>
              </w:rPr>
              <w:t xml:space="preserve">gaisa kvalitātes problēmas savā </w:t>
            </w:r>
            <w:r w:rsidR="00A24D14" w:rsidRPr="00087B0F">
              <w:rPr>
                <w:rFonts w:ascii="Times New Roman" w:hAnsi="Times New Roman" w:cs="Times New Roman"/>
                <w:sz w:val="24"/>
                <w:szCs w:val="24"/>
              </w:rPr>
              <w:t>teritorijā.</w:t>
            </w:r>
            <w:r w:rsidR="004C19C0" w:rsidRPr="00087B0F">
              <w:rPr>
                <w:rFonts w:ascii="Times New Roman" w:hAnsi="Times New Roman" w:cs="Times New Roman"/>
                <w:sz w:val="24"/>
                <w:szCs w:val="24"/>
              </w:rPr>
              <w:t xml:space="preserve"> </w:t>
            </w:r>
          </w:p>
          <w:p w14:paraId="3695AA38" w14:textId="11CF2646" w:rsidR="008D2D21" w:rsidRPr="00087B0F" w:rsidRDefault="008D2D21" w:rsidP="002129E2">
            <w:pPr>
              <w:spacing w:line="240" w:lineRule="auto"/>
              <w:jc w:val="both"/>
              <w:textAlignment w:val="baseline"/>
              <w:rPr>
                <w:rStyle w:val="normaltextrun"/>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14. pants.</w:t>
            </w:r>
            <w:r w:rsidR="005E1617" w:rsidRPr="00087B0F">
              <w:rPr>
                <w:rFonts w:ascii="Times New Roman" w:eastAsia="Times New Roman" w:hAnsi="Times New Roman" w:cs="Times New Roman"/>
                <w:sz w:val="24"/>
                <w:szCs w:val="24"/>
              </w:rPr>
              <w:t xml:space="preserve"> </w:t>
            </w:r>
            <w:r w:rsidRPr="00087B0F">
              <w:rPr>
                <w:rStyle w:val="apple-converted-space"/>
                <w:rFonts w:ascii="Times New Roman" w:hAnsi="Times New Roman" w:cs="Times New Roman"/>
                <w:sz w:val="24"/>
                <w:szCs w:val="24"/>
              </w:rPr>
              <w:t xml:space="preserve">Pārņem </w:t>
            </w:r>
            <w:r w:rsidRPr="00087B0F">
              <w:rPr>
                <w:rFonts w:ascii="Times New Roman" w:eastAsia="Times New Roman" w:hAnsi="Times New Roman" w:cs="Times New Roman"/>
                <w:sz w:val="24"/>
                <w:szCs w:val="24"/>
              </w:rPr>
              <w:t>likuma “Par piesārņojumu” 11. panta otrās daļas 12) apakšpunktu un 11. panta ceturtā daļu, kā arī Ķīmisko vielu likuma 16. panta pirmo daļu. Likumprojektā iekļautas arī normas no Ministru kabineta 2007.gada 3.aprīļa noteikum</w:t>
            </w:r>
            <w:r w:rsidR="00FC79E4" w:rsidRPr="00087B0F">
              <w:rPr>
                <w:rFonts w:ascii="Times New Roman" w:eastAsia="Times New Roman" w:hAnsi="Times New Roman" w:cs="Times New Roman"/>
                <w:sz w:val="24"/>
                <w:szCs w:val="24"/>
              </w:rPr>
              <w:t>u</w:t>
            </w:r>
            <w:r w:rsidRPr="00087B0F">
              <w:rPr>
                <w:rFonts w:ascii="Times New Roman" w:eastAsia="Times New Roman" w:hAnsi="Times New Roman" w:cs="Times New Roman"/>
                <w:sz w:val="24"/>
                <w:szCs w:val="24"/>
              </w:rPr>
              <w:t xml:space="preserve"> Nr.231 “Noteikumi par gaistošo </w:t>
            </w:r>
            <w:r w:rsidRPr="00087B0F">
              <w:rPr>
                <w:rFonts w:ascii="Times New Roman" w:eastAsia="Times New Roman" w:hAnsi="Times New Roman" w:cs="Times New Roman"/>
                <w:sz w:val="24"/>
                <w:szCs w:val="24"/>
              </w:rPr>
              <w:lastRenderedPageBreak/>
              <w:t>organisko savienojumu emisijas ierobežošanu no noteiktiem produktiem” 7., 8., 11., 12., 19., 23., 24.</w:t>
            </w:r>
            <w:r w:rsidR="00481808"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punkt</w:t>
            </w:r>
            <w:r w:rsidR="00FC79E4" w:rsidRPr="00087B0F">
              <w:rPr>
                <w:rFonts w:ascii="Times New Roman" w:eastAsia="Times New Roman" w:hAnsi="Times New Roman" w:cs="Times New Roman"/>
                <w:sz w:val="24"/>
                <w:szCs w:val="24"/>
              </w:rPr>
              <w:t>a</w:t>
            </w:r>
            <w:r w:rsidRPr="00087B0F">
              <w:rPr>
                <w:rFonts w:ascii="Times New Roman" w:eastAsia="Times New Roman" w:hAnsi="Times New Roman" w:cs="Times New Roman"/>
                <w:sz w:val="24"/>
                <w:szCs w:val="24"/>
              </w:rPr>
              <w:t xml:space="preserve"> un daļēji 20.</w:t>
            </w:r>
            <w:r w:rsidRPr="00087B0F">
              <w:rPr>
                <w:rFonts w:ascii="Times New Roman" w:eastAsia="Times New Roman" w:hAnsi="Times New Roman" w:cs="Times New Roman"/>
                <w:sz w:val="24"/>
                <w:szCs w:val="24"/>
                <w:vertAlign w:val="superscript"/>
              </w:rPr>
              <w:t xml:space="preserve">1 </w:t>
            </w:r>
            <w:r w:rsidRPr="00087B0F">
              <w:rPr>
                <w:rFonts w:ascii="Times New Roman" w:eastAsia="Times New Roman" w:hAnsi="Times New Roman" w:cs="Times New Roman"/>
                <w:sz w:val="24"/>
                <w:szCs w:val="24"/>
              </w:rPr>
              <w:t>punkt</w:t>
            </w:r>
            <w:r w:rsidR="00FC79E4" w:rsidRPr="00087B0F">
              <w:rPr>
                <w:rFonts w:ascii="Times New Roman" w:eastAsia="Times New Roman" w:hAnsi="Times New Roman" w:cs="Times New Roman"/>
                <w:sz w:val="24"/>
                <w:szCs w:val="24"/>
              </w:rPr>
              <w:t>a</w:t>
            </w:r>
            <w:r w:rsidRPr="00087B0F">
              <w:rPr>
                <w:rFonts w:ascii="Times New Roman" w:eastAsia="Times New Roman" w:hAnsi="Times New Roman" w:cs="Times New Roman"/>
                <w:sz w:val="24"/>
                <w:szCs w:val="24"/>
              </w:rPr>
              <w:t>.</w:t>
            </w:r>
          </w:p>
          <w:p w14:paraId="26AFE7E8" w14:textId="7574CC1B" w:rsidR="008D2D21" w:rsidRPr="00087B0F" w:rsidRDefault="008D2D21"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Ņemot vērā, ka regulējuma mērķis ir samazināt krāsu un laku izmantošanas rezultātā radīto gaisa piesārņojumu, tad to plānots iekļaut šajā likumprojektā, kura mērķis ir gaisa piesārņojuma samazināšana. </w:t>
            </w:r>
          </w:p>
          <w:p w14:paraId="7BE0D8DA" w14:textId="79003922" w:rsidR="00B86517" w:rsidRPr="00087B0F" w:rsidRDefault="008D2D21" w:rsidP="002129E2">
            <w:pPr>
              <w:spacing w:line="240" w:lineRule="auto"/>
              <w:jc w:val="both"/>
              <w:textAlignment w:val="baseline"/>
              <w:rPr>
                <w:rFonts w:ascii="Times New Roman" w:hAnsi="Times New Roman" w:cs="Times New Roman"/>
                <w:sz w:val="24"/>
                <w:szCs w:val="24"/>
              </w:rPr>
            </w:pPr>
            <w:r w:rsidRPr="00087B0F">
              <w:rPr>
                <w:rStyle w:val="normaltextrun"/>
                <w:rFonts w:ascii="Times New Roman" w:hAnsi="Times New Roman" w:cs="Times New Roman"/>
                <w:sz w:val="24"/>
                <w:szCs w:val="24"/>
              </w:rPr>
              <w:t>Salīdzinot ar likumu “Par piesārņojumu” šajā likumprojektā iekļautas normas, kas saistītas ar licenču izsniegšanu un saņemšanu tādām lakām, krāsām un transportlīdzekļu galīgās apdares materiāliem, kuros ir paaugstināts gaistošo organisko savienojumu saturs. Likumprojektā iekļautas arī institūcijas, kas kontrolē minēto prasību izpildi</w:t>
            </w:r>
            <w:r w:rsidR="00530716" w:rsidRPr="00087B0F">
              <w:rPr>
                <w:rStyle w:val="normaltextrun"/>
                <w:rFonts w:ascii="Times New Roman" w:hAnsi="Times New Roman" w:cs="Times New Roman"/>
                <w:sz w:val="24"/>
                <w:szCs w:val="24"/>
              </w:rPr>
              <w:t>.</w:t>
            </w:r>
          </w:p>
          <w:p w14:paraId="2C851BDA" w14:textId="5C613EFA" w:rsidR="00134864" w:rsidRPr="00087B0F" w:rsidRDefault="23EA5149" w:rsidP="2A28E1D8">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15. pants</w:t>
            </w:r>
            <w:r w:rsidRPr="00087B0F">
              <w:rPr>
                <w:rFonts w:ascii="Times New Roman" w:eastAsia="Times New Roman" w:hAnsi="Times New Roman" w:cs="Times New Roman"/>
                <w:sz w:val="24"/>
                <w:szCs w:val="24"/>
              </w:rPr>
              <w:t>.</w:t>
            </w:r>
            <w:r w:rsidR="56CCDCB5" w:rsidRPr="00087B0F">
              <w:rPr>
                <w:rFonts w:ascii="Times New Roman" w:eastAsia="Times New Roman" w:hAnsi="Times New Roman" w:cs="Times New Roman"/>
                <w:sz w:val="24"/>
                <w:szCs w:val="24"/>
              </w:rPr>
              <w:t xml:space="preserve"> </w:t>
            </w:r>
            <w:r w:rsidR="2BFCBFE5" w:rsidRPr="00087B0F">
              <w:rPr>
                <w:rFonts w:ascii="Times New Roman" w:eastAsia="Times New Roman" w:hAnsi="Times New Roman" w:cs="Times New Roman"/>
                <w:sz w:val="24"/>
                <w:szCs w:val="24"/>
              </w:rPr>
              <w:t>Šis pants nosaka ierobežojumus sēra saturošo degvielu lietošanai</w:t>
            </w:r>
            <w:r w:rsidR="0E899A3D" w:rsidRPr="00087B0F">
              <w:rPr>
                <w:rFonts w:ascii="Times New Roman" w:eastAsia="Times New Roman" w:hAnsi="Times New Roman" w:cs="Times New Roman"/>
                <w:sz w:val="24"/>
                <w:szCs w:val="24"/>
              </w:rPr>
              <w:t xml:space="preserve">. Šo ierobežojumu mērķis ir samazināt sēra emisijas gaisā. </w:t>
            </w:r>
          </w:p>
          <w:p w14:paraId="3B8927C6" w14:textId="5430793E" w:rsidR="00AE11A1" w:rsidRPr="00087B0F" w:rsidRDefault="4A5043AD" w:rsidP="00731C71">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Pirmajā daļā</w:t>
            </w:r>
            <w:r w:rsidRPr="00087B0F">
              <w:rPr>
                <w:rFonts w:ascii="Times New Roman" w:eastAsia="Times New Roman" w:hAnsi="Times New Roman" w:cs="Times New Roman"/>
                <w:sz w:val="24"/>
                <w:szCs w:val="24"/>
              </w:rPr>
              <w:t xml:space="preserve"> </w:t>
            </w:r>
            <w:r w:rsidR="3C75E46D" w:rsidRPr="00087B0F">
              <w:rPr>
                <w:rFonts w:ascii="Times New Roman" w:eastAsia="Times New Roman" w:hAnsi="Times New Roman" w:cs="Times New Roman"/>
                <w:sz w:val="24"/>
                <w:szCs w:val="24"/>
              </w:rPr>
              <w:t xml:space="preserve">iekļauts </w:t>
            </w:r>
            <w:r w:rsidRPr="00087B0F">
              <w:rPr>
                <w:rFonts w:ascii="Times New Roman" w:eastAsia="Times New Roman" w:hAnsi="Times New Roman" w:cs="Times New Roman"/>
                <w:sz w:val="24"/>
                <w:szCs w:val="24"/>
              </w:rPr>
              <w:t>deleģējums</w:t>
            </w:r>
            <w:r w:rsidR="2552B152" w:rsidRPr="00087B0F">
              <w:rPr>
                <w:rFonts w:ascii="Times New Roman" w:eastAsia="Times New Roman" w:hAnsi="Times New Roman" w:cs="Times New Roman"/>
                <w:sz w:val="24"/>
                <w:szCs w:val="24"/>
              </w:rPr>
              <w:t xml:space="preserve"> M</w:t>
            </w:r>
            <w:r w:rsidR="009516C4" w:rsidRPr="00087B0F">
              <w:rPr>
                <w:rFonts w:ascii="Times New Roman" w:eastAsia="Times New Roman" w:hAnsi="Times New Roman" w:cs="Times New Roman"/>
                <w:sz w:val="24"/>
                <w:szCs w:val="24"/>
              </w:rPr>
              <w:t>inistru kabinetam</w:t>
            </w:r>
            <w:r w:rsidRPr="00087B0F">
              <w:rPr>
                <w:rFonts w:ascii="Times New Roman" w:eastAsia="Times New Roman" w:hAnsi="Times New Roman" w:cs="Times New Roman"/>
                <w:sz w:val="24"/>
                <w:szCs w:val="24"/>
              </w:rPr>
              <w:t xml:space="preserve"> </w:t>
            </w:r>
            <w:r w:rsidR="14CEE1BC" w:rsidRPr="00087B0F">
              <w:rPr>
                <w:rFonts w:ascii="Times New Roman" w:eastAsia="Times New Roman" w:hAnsi="Times New Roman" w:cs="Times New Roman"/>
                <w:sz w:val="24"/>
                <w:szCs w:val="24"/>
              </w:rPr>
              <w:t>noteikt</w:t>
            </w:r>
            <w:r w:rsidR="004F3127" w:rsidRPr="00087B0F">
              <w:rPr>
                <w:rFonts w:ascii="Times New Roman" w:eastAsia="Times New Roman" w:hAnsi="Times New Roman" w:cs="Times New Roman"/>
                <w:sz w:val="24"/>
                <w:szCs w:val="24"/>
              </w:rPr>
              <w:t>:</w:t>
            </w:r>
          </w:p>
          <w:p w14:paraId="4E8DF4C5" w14:textId="77777777" w:rsidR="005A0F83" w:rsidRPr="00087B0F" w:rsidRDefault="00AE11A1" w:rsidP="005A0F83">
            <w:pPr>
              <w:spacing w:line="240" w:lineRule="auto"/>
              <w:ind w:firstLine="364"/>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w:t>
            </w:r>
            <w:r w:rsidR="14CEE1BC" w:rsidRPr="00087B0F">
              <w:rPr>
                <w:rFonts w:ascii="Times New Roman" w:eastAsia="Times New Roman" w:hAnsi="Times New Roman" w:cs="Times New Roman"/>
                <w:sz w:val="24"/>
                <w:szCs w:val="24"/>
              </w:rPr>
              <w:t xml:space="preserve"> pras</w:t>
            </w:r>
            <w:r w:rsidR="3D3F7CFB" w:rsidRPr="00087B0F">
              <w:rPr>
                <w:rFonts w:ascii="Times New Roman" w:eastAsia="Times New Roman" w:hAnsi="Times New Roman" w:cs="Times New Roman"/>
                <w:sz w:val="24"/>
                <w:szCs w:val="24"/>
              </w:rPr>
              <w:t>ības</w:t>
            </w:r>
            <w:r w:rsidR="14CEE1BC" w:rsidRPr="00087B0F">
              <w:rPr>
                <w:rFonts w:ascii="Times New Roman" w:eastAsia="Times New Roman" w:hAnsi="Times New Roman" w:cs="Times New Roman"/>
                <w:sz w:val="24"/>
                <w:szCs w:val="24"/>
              </w:rPr>
              <w:t xml:space="preserve"> atsevišķu šķidrās</w:t>
            </w:r>
            <w:r w:rsidR="2086213B" w:rsidRPr="00087B0F">
              <w:rPr>
                <w:rFonts w:ascii="Times New Roman" w:eastAsia="Times New Roman" w:hAnsi="Times New Roman" w:cs="Times New Roman"/>
                <w:sz w:val="24"/>
                <w:szCs w:val="24"/>
              </w:rPr>
              <w:t xml:space="preserve"> </w:t>
            </w:r>
            <w:r w:rsidR="14CEE1BC" w:rsidRPr="00087B0F">
              <w:rPr>
                <w:rFonts w:ascii="Times New Roman" w:eastAsia="Times New Roman" w:hAnsi="Times New Roman" w:cs="Times New Roman"/>
                <w:sz w:val="24"/>
                <w:szCs w:val="24"/>
              </w:rPr>
              <w:t xml:space="preserve">degvielas veidu </w:t>
            </w:r>
            <w:r w:rsidR="5438DCF5" w:rsidRPr="00087B0F">
              <w:rPr>
                <w:rFonts w:ascii="Times New Roman" w:eastAsia="Times New Roman" w:hAnsi="Times New Roman" w:cs="Times New Roman"/>
                <w:sz w:val="24"/>
                <w:szCs w:val="24"/>
              </w:rPr>
              <w:t xml:space="preserve">izmantošanai, </w:t>
            </w:r>
            <w:r w:rsidR="14CEE1BC" w:rsidRPr="00087B0F">
              <w:rPr>
                <w:rFonts w:ascii="Times New Roman" w:eastAsia="Times New Roman" w:hAnsi="Times New Roman" w:cs="Times New Roman"/>
                <w:sz w:val="24"/>
                <w:szCs w:val="24"/>
              </w:rPr>
              <w:t xml:space="preserve"> tirdzniecība</w:t>
            </w:r>
            <w:r w:rsidR="6B0C9785" w:rsidRPr="00087B0F">
              <w:rPr>
                <w:rFonts w:ascii="Times New Roman" w:eastAsia="Times New Roman" w:hAnsi="Times New Roman" w:cs="Times New Roman"/>
                <w:sz w:val="24"/>
                <w:szCs w:val="24"/>
              </w:rPr>
              <w:t>i</w:t>
            </w:r>
            <w:r w:rsidR="14CEE1BC" w:rsidRPr="00087B0F">
              <w:rPr>
                <w:rFonts w:ascii="Times New Roman" w:eastAsia="Times New Roman" w:hAnsi="Times New Roman" w:cs="Times New Roman"/>
                <w:sz w:val="24"/>
                <w:szCs w:val="24"/>
              </w:rPr>
              <w:t xml:space="preserve"> un piegāde</w:t>
            </w:r>
            <w:r w:rsidR="2E62B0DA" w:rsidRPr="00087B0F">
              <w:rPr>
                <w:rFonts w:ascii="Times New Roman" w:eastAsia="Times New Roman" w:hAnsi="Times New Roman" w:cs="Times New Roman"/>
                <w:sz w:val="24"/>
                <w:szCs w:val="24"/>
              </w:rPr>
              <w:t>i</w:t>
            </w:r>
            <w:r w:rsidR="487FE475" w:rsidRPr="00087B0F">
              <w:rPr>
                <w:rFonts w:ascii="Times New Roman" w:eastAsia="Times New Roman" w:hAnsi="Times New Roman" w:cs="Times New Roman"/>
                <w:sz w:val="24"/>
                <w:szCs w:val="24"/>
              </w:rPr>
              <w:t xml:space="preserve">, </w:t>
            </w:r>
          </w:p>
          <w:p w14:paraId="23E718A1" w14:textId="4F17D961" w:rsidR="00AE11A1" w:rsidRPr="00087B0F" w:rsidRDefault="005A0F83" w:rsidP="005A0F83">
            <w:pPr>
              <w:spacing w:line="240" w:lineRule="auto"/>
              <w:ind w:firstLine="364"/>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 </w:t>
            </w:r>
            <w:r w:rsidR="487FE475" w:rsidRPr="00087B0F">
              <w:rPr>
                <w:rFonts w:ascii="Times New Roman" w:eastAsia="Times New Roman" w:hAnsi="Times New Roman" w:cs="Times New Roman"/>
                <w:sz w:val="24"/>
                <w:szCs w:val="24"/>
              </w:rPr>
              <w:t>nosacījumus un k</w:t>
            </w:r>
            <w:r w:rsidR="00D87E13" w:rsidRPr="00087B0F">
              <w:rPr>
                <w:rFonts w:ascii="Times New Roman" w:eastAsia="Times New Roman" w:hAnsi="Times New Roman" w:cs="Times New Roman"/>
                <w:sz w:val="24"/>
                <w:szCs w:val="24"/>
              </w:rPr>
              <w:t>ā</w:t>
            </w:r>
            <w:r w:rsidR="487FE475" w:rsidRPr="00087B0F">
              <w:rPr>
                <w:rFonts w:ascii="Times New Roman" w:eastAsia="Times New Roman" w:hAnsi="Times New Roman" w:cs="Times New Roman"/>
                <w:sz w:val="24"/>
                <w:szCs w:val="24"/>
              </w:rPr>
              <w:t>rtību emisiju samazināšanas paņēmienu</w:t>
            </w:r>
            <w:r w:rsidR="1E32C45F" w:rsidRPr="00087B0F">
              <w:rPr>
                <w:rFonts w:ascii="Times New Roman" w:eastAsia="Times New Roman" w:hAnsi="Times New Roman" w:cs="Times New Roman"/>
                <w:sz w:val="24"/>
                <w:szCs w:val="24"/>
              </w:rPr>
              <w:t xml:space="preserve"> un to izmēģinājumu</w:t>
            </w:r>
            <w:r w:rsidR="487FE475" w:rsidRPr="00087B0F">
              <w:rPr>
                <w:rFonts w:ascii="Times New Roman" w:eastAsia="Times New Roman" w:hAnsi="Times New Roman" w:cs="Times New Roman"/>
                <w:sz w:val="24"/>
                <w:szCs w:val="24"/>
              </w:rPr>
              <w:t xml:space="preserve"> izmantošanai. </w:t>
            </w:r>
          </w:p>
          <w:p w14:paraId="73D99379" w14:textId="788C2E5B" w:rsidR="00134864" w:rsidRPr="00087B0F" w:rsidRDefault="487FE475" w:rsidP="00731C71">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Šajā daļā not</w:t>
            </w:r>
            <w:r w:rsidR="7D3BDA87" w:rsidRPr="00087B0F">
              <w:rPr>
                <w:rFonts w:ascii="Times New Roman" w:eastAsia="Times New Roman" w:hAnsi="Times New Roman" w:cs="Times New Roman"/>
                <w:sz w:val="24"/>
                <w:szCs w:val="24"/>
              </w:rPr>
              <w:t xml:space="preserve">eikts </w:t>
            </w:r>
            <w:r w:rsidR="00D87E13" w:rsidRPr="00087B0F">
              <w:rPr>
                <w:rFonts w:ascii="Times New Roman" w:eastAsia="Times New Roman" w:hAnsi="Times New Roman" w:cs="Times New Roman"/>
                <w:sz w:val="24"/>
                <w:szCs w:val="24"/>
              </w:rPr>
              <w:t xml:space="preserve">arī </w:t>
            </w:r>
            <w:r w:rsidR="7D3BDA87" w:rsidRPr="00087B0F">
              <w:rPr>
                <w:rFonts w:ascii="Times New Roman" w:eastAsia="Times New Roman" w:hAnsi="Times New Roman" w:cs="Times New Roman"/>
                <w:sz w:val="24"/>
                <w:szCs w:val="24"/>
              </w:rPr>
              <w:t xml:space="preserve">deleģējums </w:t>
            </w:r>
            <w:r w:rsidR="001D3366" w:rsidRPr="00087B0F">
              <w:rPr>
                <w:rFonts w:ascii="Times New Roman" w:eastAsia="Times New Roman" w:hAnsi="Times New Roman" w:cs="Times New Roman"/>
                <w:sz w:val="24"/>
                <w:szCs w:val="24"/>
              </w:rPr>
              <w:t xml:space="preserve">Ministru kabinetam </w:t>
            </w:r>
            <w:r w:rsidR="7D3BDA87" w:rsidRPr="00087B0F">
              <w:rPr>
                <w:rFonts w:ascii="Times New Roman" w:eastAsia="Times New Roman" w:hAnsi="Times New Roman" w:cs="Times New Roman"/>
                <w:sz w:val="24"/>
                <w:szCs w:val="24"/>
              </w:rPr>
              <w:t>izdot informācijas ap</w:t>
            </w:r>
            <w:r w:rsidR="09E8ACB3" w:rsidRPr="00087B0F">
              <w:rPr>
                <w:rFonts w:ascii="Times New Roman" w:eastAsia="Times New Roman" w:hAnsi="Times New Roman" w:cs="Times New Roman"/>
                <w:sz w:val="24"/>
                <w:szCs w:val="24"/>
              </w:rPr>
              <w:t xml:space="preserve">maiņas </w:t>
            </w:r>
            <w:r w:rsidR="7D3BDA87" w:rsidRPr="00087B0F">
              <w:rPr>
                <w:rFonts w:ascii="Times New Roman" w:eastAsia="Times New Roman" w:hAnsi="Times New Roman" w:cs="Times New Roman"/>
                <w:sz w:val="24"/>
                <w:szCs w:val="24"/>
              </w:rPr>
              <w:t>kā</w:t>
            </w:r>
            <w:r w:rsidR="037F9E5B" w:rsidRPr="00087B0F">
              <w:rPr>
                <w:rFonts w:ascii="Times New Roman" w:eastAsia="Times New Roman" w:hAnsi="Times New Roman" w:cs="Times New Roman"/>
                <w:sz w:val="24"/>
                <w:szCs w:val="24"/>
              </w:rPr>
              <w:t>rtību starp valsts institūcijām, kā arī starp valsts institūcijām un personām, kas veic darbības ar atsevišķiem šķidrās degvielas veidiem.</w:t>
            </w:r>
            <w:r w:rsidR="4A5043AD" w:rsidRPr="00087B0F">
              <w:rPr>
                <w:rFonts w:ascii="Times New Roman" w:eastAsia="Times New Roman" w:hAnsi="Times New Roman" w:cs="Times New Roman"/>
                <w:sz w:val="24"/>
                <w:szCs w:val="24"/>
              </w:rPr>
              <w:t xml:space="preserve"> </w:t>
            </w:r>
            <w:r w:rsidR="008E42F9" w:rsidRPr="00087B0F">
              <w:rPr>
                <w:rFonts w:ascii="Times New Roman" w:eastAsia="Times New Roman" w:hAnsi="Times New Roman" w:cs="Times New Roman"/>
                <w:sz w:val="24"/>
                <w:szCs w:val="24"/>
              </w:rPr>
              <w:t>Paredzēts</w:t>
            </w:r>
            <w:r w:rsidR="004C7E8D" w:rsidRPr="00087B0F">
              <w:rPr>
                <w:rFonts w:ascii="Times New Roman" w:eastAsia="Times New Roman" w:hAnsi="Times New Roman" w:cs="Times New Roman"/>
                <w:sz w:val="24"/>
                <w:szCs w:val="24"/>
              </w:rPr>
              <w:t xml:space="preserve"> </w:t>
            </w:r>
            <w:r w:rsidR="5C80734F" w:rsidRPr="00087B0F">
              <w:rPr>
                <w:rFonts w:ascii="Times New Roman" w:eastAsia="Times New Roman" w:hAnsi="Times New Roman" w:cs="Times New Roman"/>
                <w:sz w:val="24"/>
                <w:szCs w:val="24"/>
              </w:rPr>
              <w:t>arī</w:t>
            </w:r>
            <w:r w:rsidR="008E42F9" w:rsidRPr="00087B0F">
              <w:rPr>
                <w:rFonts w:ascii="Times New Roman" w:eastAsia="Times New Roman" w:hAnsi="Times New Roman" w:cs="Times New Roman"/>
                <w:sz w:val="24"/>
                <w:szCs w:val="24"/>
              </w:rPr>
              <w:t>, ka</w:t>
            </w:r>
            <w:r w:rsidR="5C80734F" w:rsidRPr="00087B0F">
              <w:rPr>
                <w:rFonts w:ascii="Times New Roman" w:eastAsia="Times New Roman" w:hAnsi="Times New Roman" w:cs="Times New Roman"/>
                <w:sz w:val="24"/>
                <w:szCs w:val="24"/>
              </w:rPr>
              <w:t xml:space="preserve"> deleģējum</w:t>
            </w:r>
            <w:r w:rsidR="17E075E4" w:rsidRPr="00087B0F">
              <w:rPr>
                <w:rFonts w:ascii="Times New Roman" w:eastAsia="Times New Roman" w:hAnsi="Times New Roman" w:cs="Times New Roman"/>
                <w:sz w:val="24"/>
                <w:szCs w:val="24"/>
              </w:rPr>
              <w:t>s</w:t>
            </w:r>
            <w:r w:rsidR="5C80734F" w:rsidRPr="00087B0F">
              <w:rPr>
                <w:rFonts w:ascii="Times New Roman" w:eastAsia="Times New Roman" w:hAnsi="Times New Roman" w:cs="Times New Roman"/>
                <w:sz w:val="24"/>
                <w:szCs w:val="24"/>
              </w:rPr>
              <w:t xml:space="preserve"> </w:t>
            </w:r>
            <w:r w:rsidR="001D3366" w:rsidRPr="00087B0F">
              <w:rPr>
                <w:rFonts w:ascii="Times New Roman" w:eastAsia="Times New Roman" w:hAnsi="Times New Roman" w:cs="Times New Roman"/>
                <w:sz w:val="24"/>
                <w:szCs w:val="24"/>
              </w:rPr>
              <w:t>Ministru kabinetam</w:t>
            </w:r>
            <w:r w:rsidR="00883F2A" w:rsidRPr="00087B0F">
              <w:rPr>
                <w:rFonts w:ascii="Times New Roman" w:eastAsia="Times New Roman" w:hAnsi="Times New Roman" w:cs="Times New Roman"/>
                <w:sz w:val="24"/>
                <w:szCs w:val="24"/>
              </w:rPr>
              <w:t xml:space="preserve"> </w:t>
            </w:r>
            <w:r w:rsidR="5C80734F" w:rsidRPr="00087B0F">
              <w:rPr>
                <w:rFonts w:ascii="Times New Roman" w:eastAsia="Times New Roman" w:hAnsi="Times New Roman" w:cs="Times New Roman"/>
                <w:sz w:val="24"/>
                <w:szCs w:val="24"/>
              </w:rPr>
              <w:t xml:space="preserve"> noteik</w:t>
            </w:r>
            <w:r w:rsidR="008E42F9" w:rsidRPr="00087B0F">
              <w:rPr>
                <w:rFonts w:ascii="Times New Roman" w:eastAsia="Times New Roman" w:hAnsi="Times New Roman" w:cs="Times New Roman"/>
                <w:sz w:val="24"/>
                <w:szCs w:val="24"/>
              </w:rPr>
              <w:t>s</w:t>
            </w:r>
            <w:r w:rsidR="5C80734F" w:rsidRPr="00087B0F">
              <w:rPr>
                <w:rFonts w:ascii="Times New Roman" w:eastAsia="Times New Roman" w:hAnsi="Times New Roman" w:cs="Times New Roman"/>
                <w:sz w:val="24"/>
                <w:szCs w:val="24"/>
              </w:rPr>
              <w:t xml:space="preserve"> valsts iestādi, kas </w:t>
            </w:r>
            <w:r w:rsidR="00A255C6" w:rsidRPr="00087B0F">
              <w:rPr>
                <w:rFonts w:ascii="Times New Roman" w:eastAsia="Times New Roman" w:hAnsi="Times New Roman" w:cs="Times New Roman"/>
                <w:sz w:val="24"/>
                <w:szCs w:val="24"/>
              </w:rPr>
              <w:t>veiks</w:t>
            </w:r>
            <w:r w:rsidR="5C80734F" w:rsidRPr="00087B0F">
              <w:rPr>
                <w:rFonts w:ascii="Times New Roman" w:eastAsia="Times New Roman" w:hAnsi="Times New Roman" w:cs="Times New Roman"/>
                <w:sz w:val="24"/>
                <w:szCs w:val="24"/>
              </w:rPr>
              <w:t xml:space="preserve"> š</w:t>
            </w:r>
            <w:r w:rsidR="34470501" w:rsidRPr="00087B0F">
              <w:rPr>
                <w:rFonts w:ascii="Times New Roman" w:eastAsia="Times New Roman" w:hAnsi="Times New Roman" w:cs="Times New Roman"/>
                <w:sz w:val="24"/>
                <w:szCs w:val="24"/>
              </w:rPr>
              <w:t xml:space="preserve">īs </w:t>
            </w:r>
            <w:r w:rsidR="5C80734F" w:rsidRPr="00087B0F">
              <w:rPr>
                <w:rFonts w:ascii="Times New Roman" w:eastAsia="Times New Roman" w:hAnsi="Times New Roman" w:cs="Times New Roman"/>
                <w:sz w:val="24"/>
                <w:szCs w:val="24"/>
              </w:rPr>
              <w:t>informācij</w:t>
            </w:r>
            <w:r w:rsidR="3DFE79E5" w:rsidRPr="00087B0F">
              <w:rPr>
                <w:rFonts w:ascii="Times New Roman" w:eastAsia="Times New Roman" w:hAnsi="Times New Roman" w:cs="Times New Roman"/>
                <w:sz w:val="24"/>
                <w:szCs w:val="24"/>
              </w:rPr>
              <w:t>as</w:t>
            </w:r>
            <w:r w:rsidR="5C80734F" w:rsidRPr="00087B0F">
              <w:rPr>
                <w:rFonts w:ascii="Times New Roman" w:eastAsia="Times New Roman" w:hAnsi="Times New Roman" w:cs="Times New Roman"/>
                <w:sz w:val="24"/>
                <w:szCs w:val="24"/>
              </w:rPr>
              <w:t xml:space="preserve"> </w:t>
            </w:r>
            <w:r w:rsidR="6F697617" w:rsidRPr="00087B0F">
              <w:rPr>
                <w:rFonts w:ascii="Times New Roman" w:eastAsia="Times New Roman" w:hAnsi="Times New Roman" w:cs="Times New Roman"/>
                <w:sz w:val="24"/>
                <w:szCs w:val="24"/>
              </w:rPr>
              <w:t xml:space="preserve">sistematizēšanu </w:t>
            </w:r>
            <w:r w:rsidR="75FD8588" w:rsidRPr="00087B0F">
              <w:rPr>
                <w:rFonts w:ascii="Times New Roman" w:eastAsia="Times New Roman" w:hAnsi="Times New Roman" w:cs="Times New Roman"/>
                <w:sz w:val="24"/>
                <w:szCs w:val="24"/>
              </w:rPr>
              <w:t>vai</w:t>
            </w:r>
            <w:r w:rsidR="6F697617" w:rsidRPr="00087B0F">
              <w:rPr>
                <w:rFonts w:ascii="Times New Roman" w:eastAsia="Times New Roman" w:hAnsi="Times New Roman" w:cs="Times New Roman"/>
                <w:sz w:val="24"/>
                <w:szCs w:val="24"/>
              </w:rPr>
              <w:t xml:space="preserve"> apkopošanu</w:t>
            </w:r>
            <w:r w:rsidR="0B5D5D3F" w:rsidRPr="00087B0F">
              <w:rPr>
                <w:rFonts w:ascii="Times New Roman" w:eastAsia="Times New Roman" w:hAnsi="Times New Roman" w:cs="Times New Roman"/>
                <w:sz w:val="24"/>
                <w:szCs w:val="24"/>
              </w:rPr>
              <w:t>.</w:t>
            </w:r>
          </w:p>
          <w:p w14:paraId="1BCFFED5" w14:textId="35461429" w:rsidR="00134864" w:rsidRPr="00087B0F" w:rsidRDefault="16E584C8" w:rsidP="00731C71">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Otrajā daļā</w:t>
            </w:r>
            <w:r w:rsidRPr="00087B0F">
              <w:rPr>
                <w:rFonts w:ascii="Times New Roman" w:eastAsia="Times New Roman" w:hAnsi="Times New Roman" w:cs="Times New Roman"/>
                <w:sz w:val="24"/>
                <w:szCs w:val="24"/>
              </w:rPr>
              <w:t xml:space="preserve"> n</w:t>
            </w:r>
            <w:r w:rsidR="436613CD" w:rsidRPr="00087B0F">
              <w:rPr>
                <w:rFonts w:ascii="Times New Roman" w:eastAsia="Times New Roman" w:hAnsi="Times New Roman" w:cs="Times New Roman"/>
                <w:sz w:val="24"/>
                <w:szCs w:val="24"/>
              </w:rPr>
              <w:t xml:space="preserve">oteikta </w:t>
            </w:r>
            <w:r w:rsidR="00553DDA" w:rsidRPr="00087B0F">
              <w:rPr>
                <w:rFonts w:ascii="Times New Roman" w:eastAsia="Times New Roman" w:hAnsi="Times New Roman" w:cs="Times New Roman"/>
                <w:sz w:val="24"/>
                <w:szCs w:val="24"/>
              </w:rPr>
              <w:t xml:space="preserve">Valsts ieņēmumu dienesta </w:t>
            </w:r>
            <w:r w:rsidR="7D8C134E" w:rsidRPr="00087B0F">
              <w:rPr>
                <w:rFonts w:ascii="Times New Roman" w:eastAsia="Times New Roman" w:hAnsi="Times New Roman" w:cs="Times New Roman"/>
                <w:sz w:val="24"/>
                <w:szCs w:val="24"/>
              </w:rPr>
              <w:t xml:space="preserve">kompetence </w:t>
            </w:r>
            <w:r w:rsidR="477B7977" w:rsidRPr="00087B0F">
              <w:rPr>
                <w:rFonts w:ascii="Times New Roman" w:eastAsia="Times New Roman" w:hAnsi="Times New Roman" w:cs="Times New Roman"/>
                <w:sz w:val="24"/>
                <w:szCs w:val="24"/>
              </w:rPr>
              <w:t xml:space="preserve">gāzeļļas un </w:t>
            </w:r>
            <w:r w:rsidR="7D8C134E" w:rsidRPr="00087B0F">
              <w:rPr>
                <w:rFonts w:ascii="Times New Roman" w:eastAsia="Times New Roman" w:hAnsi="Times New Roman" w:cs="Times New Roman"/>
                <w:sz w:val="24"/>
                <w:szCs w:val="24"/>
              </w:rPr>
              <w:t>flotes degvielas tirgus uzraudzības jomā</w:t>
            </w:r>
            <w:r w:rsidR="544941F1" w:rsidRPr="00087B0F">
              <w:rPr>
                <w:rFonts w:ascii="Times New Roman" w:eastAsia="Times New Roman" w:hAnsi="Times New Roman" w:cs="Times New Roman"/>
                <w:sz w:val="24"/>
                <w:szCs w:val="24"/>
              </w:rPr>
              <w:t>. Šī kompetence ir pārņemta no M</w:t>
            </w:r>
            <w:r w:rsidR="00410BE9" w:rsidRPr="00087B0F">
              <w:rPr>
                <w:rFonts w:ascii="Times New Roman" w:eastAsia="Times New Roman" w:hAnsi="Times New Roman" w:cs="Times New Roman"/>
                <w:sz w:val="24"/>
                <w:szCs w:val="24"/>
              </w:rPr>
              <w:t>inistru kabineta</w:t>
            </w:r>
            <w:r w:rsidR="544941F1" w:rsidRPr="00087B0F">
              <w:rPr>
                <w:rFonts w:ascii="Times New Roman" w:eastAsia="Times New Roman" w:hAnsi="Times New Roman" w:cs="Times New Roman"/>
                <w:sz w:val="24"/>
                <w:szCs w:val="24"/>
              </w:rPr>
              <w:t xml:space="preserve"> 2006. gada 26. septembra noteikumu Nr. 801 "Noteikumi par sēra satura ierobežošanu atsevišķiem </w:t>
            </w:r>
            <w:r w:rsidR="233AC0D1" w:rsidRPr="00087B0F">
              <w:rPr>
                <w:rFonts w:ascii="Times New Roman" w:eastAsia="Times New Roman" w:hAnsi="Times New Roman" w:cs="Times New Roman"/>
                <w:sz w:val="24"/>
                <w:szCs w:val="24"/>
              </w:rPr>
              <w:t>šķidrās degvielas veidiem</w:t>
            </w:r>
            <w:r w:rsidR="544941F1" w:rsidRPr="00087B0F">
              <w:rPr>
                <w:rFonts w:ascii="Times New Roman" w:eastAsia="Times New Roman" w:hAnsi="Times New Roman" w:cs="Times New Roman"/>
                <w:sz w:val="24"/>
                <w:szCs w:val="24"/>
              </w:rPr>
              <w:t>"</w:t>
            </w:r>
            <w:r w:rsidR="4971F1D0" w:rsidRPr="00087B0F">
              <w:rPr>
                <w:rFonts w:ascii="Times New Roman" w:eastAsia="Times New Roman" w:hAnsi="Times New Roman" w:cs="Times New Roman"/>
                <w:sz w:val="24"/>
                <w:szCs w:val="24"/>
              </w:rPr>
              <w:t xml:space="preserve"> (turpmāk - Sēra noteikumi)</w:t>
            </w:r>
            <w:r w:rsidR="5986AB53" w:rsidRPr="00087B0F">
              <w:rPr>
                <w:rFonts w:ascii="Times New Roman" w:eastAsia="Times New Roman" w:hAnsi="Times New Roman" w:cs="Times New Roman"/>
                <w:sz w:val="24"/>
                <w:szCs w:val="24"/>
              </w:rPr>
              <w:t xml:space="preserve"> </w:t>
            </w:r>
            <w:r w:rsidR="0C8EEDBA" w:rsidRPr="00087B0F">
              <w:rPr>
                <w:rFonts w:ascii="Times New Roman" w:eastAsia="Times New Roman" w:hAnsi="Times New Roman" w:cs="Times New Roman"/>
                <w:sz w:val="24"/>
                <w:szCs w:val="24"/>
              </w:rPr>
              <w:t xml:space="preserve">16. un </w:t>
            </w:r>
            <w:r w:rsidR="5986AB53" w:rsidRPr="00087B0F">
              <w:rPr>
                <w:rFonts w:ascii="Times New Roman" w:eastAsia="Times New Roman" w:hAnsi="Times New Roman" w:cs="Times New Roman"/>
                <w:sz w:val="24"/>
                <w:szCs w:val="24"/>
              </w:rPr>
              <w:t xml:space="preserve">29. </w:t>
            </w:r>
            <w:r w:rsidR="322BB7FA" w:rsidRPr="00087B0F">
              <w:rPr>
                <w:rFonts w:ascii="Times New Roman" w:eastAsia="Times New Roman" w:hAnsi="Times New Roman" w:cs="Times New Roman"/>
                <w:sz w:val="24"/>
                <w:szCs w:val="24"/>
              </w:rPr>
              <w:t>p</w:t>
            </w:r>
            <w:r w:rsidR="5986AB53" w:rsidRPr="00087B0F">
              <w:rPr>
                <w:rFonts w:ascii="Times New Roman" w:eastAsia="Times New Roman" w:hAnsi="Times New Roman" w:cs="Times New Roman"/>
                <w:sz w:val="24"/>
                <w:szCs w:val="24"/>
              </w:rPr>
              <w:t>unkta, kā arī</w:t>
            </w:r>
            <w:r w:rsidR="2748339D" w:rsidRPr="00087B0F">
              <w:rPr>
                <w:rFonts w:ascii="Times New Roman" w:eastAsia="Times New Roman" w:hAnsi="Times New Roman" w:cs="Times New Roman"/>
                <w:sz w:val="24"/>
                <w:szCs w:val="24"/>
              </w:rPr>
              <w:t xml:space="preserve"> </w:t>
            </w:r>
            <w:r w:rsidR="635F5F60" w:rsidRPr="00087B0F">
              <w:rPr>
                <w:rFonts w:ascii="Times New Roman" w:eastAsia="Times New Roman" w:hAnsi="Times New Roman" w:cs="Times New Roman"/>
                <w:sz w:val="24"/>
                <w:szCs w:val="24"/>
              </w:rPr>
              <w:t>no</w:t>
            </w:r>
            <w:r w:rsidR="061F6D35" w:rsidRPr="00087B0F">
              <w:rPr>
                <w:rFonts w:ascii="Times New Roman" w:eastAsia="Times New Roman" w:hAnsi="Times New Roman" w:cs="Times New Roman"/>
                <w:sz w:val="24"/>
                <w:szCs w:val="24"/>
              </w:rPr>
              <w:t xml:space="preserve"> likuma "Par 1973.gada 2.novembra Starptautiskās konvencijas par piesārņojuma novēršanu no kuģiem, kas grozīta ar 1978.gada Protokolu, 1997.gada 26.septembra Protokolu (konvencijas MARPOL 73/78 VI pielikums)" </w:t>
            </w:r>
            <w:r w:rsidR="364223E7" w:rsidRPr="00087B0F">
              <w:rPr>
                <w:rFonts w:ascii="Times New Roman" w:eastAsia="Times New Roman" w:hAnsi="Times New Roman" w:cs="Times New Roman"/>
                <w:sz w:val="24"/>
                <w:szCs w:val="24"/>
              </w:rPr>
              <w:t xml:space="preserve">3. panta. </w:t>
            </w:r>
          </w:p>
          <w:p w14:paraId="1B61632B" w14:textId="44023B86" w:rsidR="008D3711" w:rsidRPr="00087B0F" w:rsidRDefault="09EC32E8" w:rsidP="00731C71">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Trešajā daļā</w:t>
            </w:r>
            <w:r w:rsidRPr="00087B0F">
              <w:rPr>
                <w:rFonts w:ascii="Times New Roman" w:eastAsia="Times New Roman" w:hAnsi="Times New Roman" w:cs="Times New Roman"/>
                <w:sz w:val="24"/>
                <w:szCs w:val="24"/>
              </w:rPr>
              <w:t xml:space="preserve"> noteikt</w:t>
            </w:r>
            <w:r w:rsidR="56E38968" w:rsidRPr="00087B0F">
              <w:rPr>
                <w:rFonts w:ascii="Times New Roman" w:eastAsia="Times New Roman" w:hAnsi="Times New Roman" w:cs="Times New Roman"/>
                <w:sz w:val="24"/>
                <w:szCs w:val="24"/>
              </w:rPr>
              <w:t>a</w:t>
            </w:r>
            <w:r w:rsidRPr="00087B0F">
              <w:rPr>
                <w:rFonts w:ascii="Times New Roman" w:eastAsia="Times New Roman" w:hAnsi="Times New Roman" w:cs="Times New Roman"/>
                <w:sz w:val="24"/>
                <w:szCs w:val="24"/>
              </w:rPr>
              <w:t xml:space="preserve"> </w:t>
            </w:r>
            <w:r w:rsidR="00960DFB" w:rsidRPr="00087B0F">
              <w:rPr>
                <w:rFonts w:ascii="Times New Roman" w:eastAsia="Times New Roman" w:hAnsi="Times New Roman" w:cs="Times New Roman"/>
                <w:sz w:val="24"/>
                <w:szCs w:val="24"/>
              </w:rPr>
              <w:t>Valsts vides dienest</w:t>
            </w:r>
            <w:r w:rsidR="0094765C" w:rsidRPr="00087B0F">
              <w:rPr>
                <w:rFonts w:ascii="Times New Roman" w:eastAsia="Times New Roman" w:hAnsi="Times New Roman" w:cs="Times New Roman"/>
                <w:sz w:val="24"/>
                <w:szCs w:val="24"/>
              </w:rPr>
              <w:t>a</w:t>
            </w:r>
            <w:r w:rsidR="00960DFB" w:rsidRPr="00087B0F">
              <w:rPr>
                <w:rFonts w:ascii="Times New Roman" w:eastAsia="Times New Roman" w:hAnsi="Times New Roman" w:cs="Times New Roman"/>
                <w:sz w:val="24"/>
                <w:szCs w:val="24"/>
              </w:rPr>
              <w:t xml:space="preserve"> </w:t>
            </w:r>
            <w:r w:rsidR="5108E9E6" w:rsidRPr="00087B0F">
              <w:rPr>
                <w:rFonts w:ascii="Times New Roman" w:eastAsia="Times New Roman" w:hAnsi="Times New Roman" w:cs="Times New Roman"/>
                <w:sz w:val="24"/>
                <w:szCs w:val="24"/>
              </w:rPr>
              <w:t xml:space="preserve">kompetence </w:t>
            </w:r>
            <w:r w:rsidR="113802DD" w:rsidRPr="00087B0F">
              <w:rPr>
                <w:rFonts w:ascii="Times New Roman" w:eastAsia="Times New Roman" w:hAnsi="Times New Roman" w:cs="Times New Roman"/>
                <w:sz w:val="24"/>
                <w:szCs w:val="24"/>
              </w:rPr>
              <w:t xml:space="preserve">sēra saturošo degvielu izmantošanas </w:t>
            </w:r>
            <w:r w:rsidR="0D273A28" w:rsidRPr="00087B0F">
              <w:rPr>
                <w:rFonts w:ascii="Times New Roman" w:eastAsia="Times New Roman" w:hAnsi="Times New Roman" w:cs="Times New Roman"/>
                <w:sz w:val="24"/>
                <w:szCs w:val="24"/>
              </w:rPr>
              <w:t xml:space="preserve">un </w:t>
            </w:r>
            <w:r w:rsidR="7DB210DC" w:rsidRPr="00087B0F">
              <w:rPr>
                <w:rFonts w:ascii="Times New Roman" w:eastAsia="Times New Roman" w:hAnsi="Times New Roman" w:cs="Times New Roman"/>
                <w:sz w:val="24"/>
                <w:szCs w:val="24"/>
              </w:rPr>
              <w:t>kontroles</w:t>
            </w:r>
            <w:r w:rsidR="55B006F9" w:rsidRPr="00087B0F">
              <w:rPr>
                <w:rFonts w:ascii="Times New Roman" w:eastAsia="Times New Roman" w:hAnsi="Times New Roman" w:cs="Times New Roman"/>
                <w:sz w:val="24"/>
                <w:szCs w:val="24"/>
              </w:rPr>
              <w:t xml:space="preserve"> jomā</w:t>
            </w:r>
            <w:r w:rsidR="41AAD6B1" w:rsidRPr="00087B0F">
              <w:rPr>
                <w:rFonts w:ascii="Times New Roman" w:eastAsia="Times New Roman" w:hAnsi="Times New Roman" w:cs="Times New Roman"/>
                <w:sz w:val="24"/>
                <w:szCs w:val="24"/>
              </w:rPr>
              <w:t xml:space="preserve">. </w:t>
            </w:r>
            <w:r w:rsidR="3E5E054C" w:rsidRPr="00087B0F">
              <w:rPr>
                <w:rFonts w:ascii="Times New Roman" w:eastAsia="Times New Roman" w:hAnsi="Times New Roman" w:cs="Times New Roman"/>
                <w:sz w:val="24"/>
                <w:szCs w:val="24"/>
              </w:rPr>
              <w:t>Kā arī n</w:t>
            </w:r>
            <w:r w:rsidR="41AAD6B1" w:rsidRPr="00087B0F">
              <w:rPr>
                <w:rFonts w:ascii="Times New Roman" w:eastAsia="Times New Roman" w:hAnsi="Times New Roman" w:cs="Times New Roman"/>
                <w:sz w:val="24"/>
                <w:szCs w:val="24"/>
              </w:rPr>
              <w:t>oteikt</w:t>
            </w:r>
            <w:r w:rsidR="3EAF4399" w:rsidRPr="00087B0F">
              <w:rPr>
                <w:rFonts w:ascii="Times New Roman" w:eastAsia="Times New Roman" w:hAnsi="Times New Roman" w:cs="Times New Roman"/>
                <w:sz w:val="24"/>
                <w:szCs w:val="24"/>
              </w:rPr>
              <w:t>s, ka V</w:t>
            </w:r>
            <w:r w:rsidR="244DD19A" w:rsidRPr="00087B0F">
              <w:rPr>
                <w:rFonts w:ascii="Times New Roman" w:eastAsia="Times New Roman" w:hAnsi="Times New Roman" w:cs="Times New Roman"/>
                <w:sz w:val="24"/>
                <w:szCs w:val="24"/>
              </w:rPr>
              <w:t>alsts vides dienests</w:t>
            </w:r>
            <w:r w:rsidR="3EAF4399" w:rsidRPr="00087B0F">
              <w:rPr>
                <w:rFonts w:ascii="Times New Roman" w:eastAsia="Times New Roman" w:hAnsi="Times New Roman" w:cs="Times New Roman"/>
                <w:sz w:val="24"/>
                <w:szCs w:val="24"/>
              </w:rPr>
              <w:t xml:space="preserve"> izsniedz un anulē licences</w:t>
            </w:r>
            <w:r w:rsidR="41AAD6B1" w:rsidRPr="00087B0F">
              <w:rPr>
                <w:rFonts w:ascii="Times New Roman" w:eastAsia="Times New Roman" w:hAnsi="Times New Roman" w:cs="Times New Roman"/>
                <w:sz w:val="24"/>
                <w:szCs w:val="24"/>
              </w:rPr>
              <w:t xml:space="preserve"> smagās degvieleļļas</w:t>
            </w:r>
            <w:r w:rsidR="1D5418E1" w:rsidRPr="00087B0F">
              <w:rPr>
                <w:rFonts w:ascii="Times New Roman" w:eastAsia="Times New Roman" w:hAnsi="Times New Roman" w:cs="Times New Roman"/>
                <w:sz w:val="24"/>
                <w:szCs w:val="24"/>
              </w:rPr>
              <w:t xml:space="preserve"> ar paaugstinātu sēra saturu</w:t>
            </w:r>
            <w:r w:rsidR="41AAD6B1" w:rsidRPr="00087B0F">
              <w:rPr>
                <w:rFonts w:ascii="Times New Roman" w:eastAsia="Times New Roman" w:hAnsi="Times New Roman" w:cs="Times New Roman"/>
                <w:sz w:val="24"/>
                <w:szCs w:val="24"/>
              </w:rPr>
              <w:t xml:space="preserve"> izmantošanai</w:t>
            </w:r>
            <w:r w:rsidR="2E49C8CF" w:rsidRPr="00087B0F">
              <w:rPr>
                <w:rFonts w:ascii="Times New Roman" w:eastAsia="Times New Roman" w:hAnsi="Times New Roman" w:cs="Times New Roman"/>
                <w:sz w:val="24"/>
                <w:szCs w:val="24"/>
              </w:rPr>
              <w:t>.</w:t>
            </w:r>
            <w:r w:rsidR="7B9F082D" w:rsidRPr="00087B0F">
              <w:rPr>
                <w:rFonts w:ascii="Times New Roman" w:eastAsia="Times New Roman" w:hAnsi="Times New Roman" w:cs="Times New Roman"/>
                <w:sz w:val="24"/>
                <w:szCs w:val="24"/>
              </w:rPr>
              <w:t xml:space="preserve"> </w:t>
            </w:r>
            <w:r w:rsidR="0094765C" w:rsidRPr="00087B0F">
              <w:rPr>
                <w:rFonts w:ascii="Times New Roman" w:eastAsia="Times New Roman" w:hAnsi="Times New Roman" w:cs="Times New Roman"/>
                <w:sz w:val="24"/>
                <w:szCs w:val="24"/>
              </w:rPr>
              <w:t xml:space="preserve">Valsts vides dienesta </w:t>
            </w:r>
            <w:r w:rsidR="49496D08" w:rsidRPr="00087B0F">
              <w:rPr>
                <w:rFonts w:ascii="Times New Roman" w:eastAsia="Times New Roman" w:hAnsi="Times New Roman" w:cs="Times New Roman"/>
                <w:sz w:val="24"/>
                <w:szCs w:val="24"/>
              </w:rPr>
              <w:t xml:space="preserve">kompetence pārņemta no Sēra noteikumu </w:t>
            </w:r>
            <w:r w:rsidR="67F7CE12" w:rsidRPr="00087B0F">
              <w:rPr>
                <w:rFonts w:ascii="Times New Roman" w:eastAsia="Times New Roman" w:hAnsi="Times New Roman" w:cs="Times New Roman"/>
                <w:sz w:val="24"/>
                <w:szCs w:val="24"/>
              </w:rPr>
              <w:t>8</w:t>
            </w:r>
            <w:r w:rsidR="49496D08" w:rsidRPr="00087B0F">
              <w:rPr>
                <w:rFonts w:ascii="Times New Roman" w:eastAsia="Times New Roman" w:hAnsi="Times New Roman" w:cs="Times New Roman"/>
                <w:sz w:val="24"/>
                <w:szCs w:val="24"/>
              </w:rPr>
              <w:t>.</w:t>
            </w:r>
            <w:r w:rsidR="5AC12810" w:rsidRPr="00087B0F">
              <w:rPr>
                <w:rFonts w:ascii="Times New Roman" w:eastAsia="Times New Roman" w:hAnsi="Times New Roman" w:cs="Times New Roman"/>
                <w:sz w:val="24"/>
                <w:szCs w:val="24"/>
              </w:rPr>
              <w:t xml:space="preserve"> un</w:t>
            </w:r>
            <w:r w:rsidR="49496D08" w:rsidRPr="00087B0F">
              <w:rPr>
                <w:rFonts w:ascii="Times New Roman" w:eastAsia="Times New Roman" w:hAnsi="Times New Roman" w:cs="Times New Roman"/>
                <w:sz w:val="24"/>
                <w:szCs w:val="24"/>
              </w:rPr>
              <w:t xml:space="preserve"> </w:t>
            </w:r>
            <w:r w:rsidR="5AC12810" w:rsidRPr="00087B0F">
              <w:rPr>
                <w:rFonts w:ascii="Times New Roman" w:eastAsia="Times New Roman" w:hAnsi="Times New Roman" w:cs="Times New Roman"/>
                <w:sz w:val="24"/>
                <w:szCs w:val="24"/>
              </w:rPr>
              <w:t>28.</w:t>
            </w:r>
            <w:r w:rsidR="49496D08" w:rsidRPr="00087B0F">
              <w:rPr>
                <w:rFonts w:ascii="Times New Roman" w:eastAsia="Times New Roman" w:hAnsi="Times New Roman" w:cs="Times New Roman"/>
                <w:sz w:val="24"/>
                <w:szCs w:val="24"/>
              </w:rPr>
              <w:t xml:space="preserve"> punkta.</w:t>
            </w:r>
          </w:p>
          <w:p w14:paraId="6F7F928E" w14:textId="71812CBD" w:rsidR="008D3711" w:rsidRPr="00087B0F" w:rsidRDefault="5108E9E6" w:rsidP="00F06039">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C</w:t>
            </w:r>
            <w:r w:rsidR="6363E97B" w:rsidRPr="00087B0F">
              <w:rPr>
                <w:rFonts w:ascii="Times New Roman" w:eastAsia="Times New Roman" w:hAnsi="Times New Roman" w:cs="Times New Roman"/>
                <w:sz w:val="24"/>
                <w:szCs w:val="24"/>
                <w:u w:val="single"/>
              </w:rPr>
              <w:t>eturtajā daļā</w:t>
            </w:r>
            <w:r w:rsidR="6363E97B" w:rsidRPr="00087B0F">
              <w:rPr>
                <w:rFonts w:ascii="Times New Roman" w:eastAsia="Times New Roman" w:hAnsi="Times New Roman" w:cs="Times New Roman"/>
                <w:sz w:val="24"/>
                <w:szCs w:val="24"/>
              </w:rPr>
              <w:t xml:space="preserve"> noteikt</w:t>
            </w:r>
            <w:r w:rsidR="6EA076C8" w:rsidRPr="00087B0F">
              <w:rPr>
                <w:rFonts w:ascii="Times New Roman" w:eastAsia="Times New Roman" w:hAnsi="Times New Roman" w:cs="Times New Roman"/>
                <w:sz w:val="24"/>
                <w:szCs w:val="24"/>
              </w:rPr>
              <w:t>a</w:t>
            </w:r>
            <w:r w:rsidR="6363E97B" w:rsidRPr="00087B0F">
              <w:rPr>
                <w:rFonts w:ascii="Times New Roman" w:eastAsia="Times New Roman" w:hAnsi="Times New Roman" w:cs="Times New Roman"/>
                <w:sz w:val="24"/>
                <w:szCs w:val="24"/>
              </w:rPr>
              <w:t xml:space="preserve"> </w:t>
            </w:r>
            <w:r w:rsidR="00794522" w:rsidRPr="00087B0F">
              <w:rPr>
                <w:rFonts w:ascii="Times New Roman" w:hAnsi="Times New Roman" w:cs="Times New Roman"/>
                <w:sz w:val="24"/>
                <w:szCs w:val="24"/>
              </w:rPr>
              <w:t>valsts sabiedrība</w:t>
            </w:r>
            <w:r w:rsidR="0057597F" w:rsidRPr="00087B0F">
              <w:rPr>
                <w:rFonts w:ascii="Times New Roman" w:hAnsi="Times New Roman" w:cs="Times New Roman"/>
                <w:sz w:val="24"/>
                <w:szCs w:val="24"/>
              </w:rPr>
              <w:t>s</w:t>
            </w:r>
            <w:r w:rsidR="00794522" w:rsidRPr="00087B0F">
              <w:rPr>
                <w:rFonts w:ascii="Times New Roman" w:hAnsi="Times New Roman" w:cs="Times New Roman"/>
                <w:sz w:val="24"/>
                <w:szCs w:val="24"/>
              </w:rPr>
              <w:t xml:space="preserve"> ar ierobežotu atbildību</w:t>
            </w:r>
            <w:r w:rsidR="09EC32E8" w:rsidRPr="00087B0F">
              <w:rPr>
                <w:rFonts w:ascii="Times New Roman" w:eastAsia="Times New Roman" w:hAnsi="Times New Roman" w:cs="Times New Roman"/>
                <w:sz w:val="24"/>
                <w:szCs w:val="24"/>
              </w:rPr>
              <w:t xml:space="preserve"> </w:t>
            </w:r>
            <w:r w:rsidR="00794522" w:rsidRPr="00087B0F">
              <w:rPr>
                <w:rFonts w:ascii="Times New Roman" w:eastAsia="Times New Roman" w:hAnsi="Times New Roman" w:cs="Times New Roman"/>
                <w:sz w:val="24"/>
                <w:szCs w:val="24"/>
              </w:rPr>
              <w:t>“</w:t>
            </w:r>
            <w:r w:rsidR="003A319F" w:rsidRPr="00087B0F">
              <w:rPr>
                <w:rFonts w:ascii="Times New Roman" w:eastAsia="Times New Roman" w:hAnsi="Times New Roman" w:cs="Times New Roman"/>
                <w:sz w:val="24"/>
                <w:szCs w:val="24"/>
              </w:rPr>
              <w:t>Latvijas Jūras administrācij</w:t>
            </w:r>
            <w:r w:rsidR="00FC4A8F" w:rsidRPr="00087B0F">
              <w:rPr>
                <w:rFonts w:ascii="Times New Roman" w:eastAsia="Times New Roman" w:hAnsi="Times New Roman" w:cs="Times New Roman"/>
                <w:sz w:val="24"/>
                <w:szCs w:val="24"/>
              </w:rPr>
              <w:t>a</w:t>
            </w:r>
            <w:r w:rsidR="0057597F" w:rsidRPr="00087B0F">
              <w:rPr>
                <w:rFonts w:ascii="Times New Roman" w:eastAsia="Times New Roman" w:hAnsi="Times New Roman" w:cs="Times New Roman"/>
                <w:sz w:val="24"/>
                <w:szCs w:val="24"/>
              </w:rPr>
              <w:t>”</w:t>
            </w:r>
            <w:r w:rsidR="00FC4A8F" w:rsidRPr="00087B0F">
              <w:rPr>
                <w:rFonts w:ascii="Times New Roman" w:eastAsia="Times New Roman" w:hAnsi="Times New Roman" w:cs="Times New Roman"/>
                <w:sz w:val="24"/>
                <w:szCs w:val="24"/>
              </w:rPr>
              <w:t xml:space="preserve"> </w:t>
            </w:r>
            <w:r w:rsidR="09EC32E8" w:rsidRPr="00087B0F">
              <w:rPr>
                <w:rFonts w:ascii="Times New Roman" w:eastAsia="Times New Roman" w:hAnsi="Times New Roman" w:cs="Times New Roman"/>
                <w:sz w:val="24"/>
                <w:szCs w:val="24"/>
              </w:rPr>
              <w:t>kompetence</w:t>
            </w:r>
            <w:r w:rsidR="6838653C" w:rsidRPr="00087B0F">
              <w:rPr>
                <w:rFonts w:ascii="Times New Roman" w:eastAsia="Times New Roman" w:hAnsi="Times New Roman" w:cs="Times New Roman"/>
                <w:sz w:val="24"/>
                <w:szCs w:val="24"/>
              </w:rPr>
              <w:t xml:space="preserve"> </w:t>
            </w:r>
            <w:r w:rsidR="0E38D9A9" w:rsidRPr="00087B0F">
              <w:rPr>
                <w:rFonts w:ascii="Times New Roman" w:eastAsia="Times New Roman" w:hAnsi="Times New Roman" w:cs="Times New Roman"/>
                <w:sz w:val="24"/>
                <w:szCs w:val="24"/>
              </w:rPr>
              <w:t xml:space="preserve">kuģa degvielas dokumentācijas pārbaudes, kā arī </w:t>
            </w:r>
            <w:r w:rsidR="1CD7F815" w:rsidRPr="00087B0F">
              <w:rPr>
                <w:rFonts w:ascii="Times New Roman" w:eastAsia="Times New Roman" w:hAnsi="Times New Roman" w:cs="Times New Roman"/>
                <w:sz w:val="24"/>
                <w:szCs w:val="24"/>
              </w:rPr>
              <w:t>emisiju</w:t>
            </w:r>
            <w:r w:rsidR="0CC221B8" w:rsidRPr="00087B0F">
              <w:rPr>
                <w:rFonts w:ascii="Times New Roman" w:eastAsia="Times New Roman" w:hAnsi="Times New Roman" w:cs="Times New Roman"/>
                <w:sz w:val="24"/>
                <w:szCs w:val="24"/>
              </w:rPr>
              <w:t xml:space="preserve">, </w:t>
            </w:r>
            <w:r w:rsidR="62F2B6CB" w:rsidRPr="00087B0F">
              <w:rPr>
                <w:rFonts w:ascii="Times New Roman" w:eastAsia="Times New Roman" w:hAnsi="Times New Roman" w:cs="Times New Roman"/>
                <w:sz w:val="24"/>
                <w:szCs w:val="24"/>
              </w:rPr>
              <w:t xml:space="preserve">kas rodas, </w:t>
            </w:r>
            <w:r w:rsidR="0CC221B8" w:rsidRPr="00087B0F">
              <w:rPr>
                <w:rFonts w:ascii="Times New Roman" w:eastAsia="Times New Roman" w:hAnsi="Times New Roman" w:cs="Times New Roman"/>
                <w:sz w:val="24"/>
                <w:szCs w:val="24"/>
              </w:rPr>
              <w:t>lietojot sēra</w:t>
            </w:r>
            <w:r w:rsidR="1CD7F815" w:rsidRPr="00087B0F">
              <w:rPr>
                <w:rFonts w:ascii="Times New Roman" w:eastAsia="Times New Roman" w:hAnsi="Times New Roman" w:cs="Times New Roman"/>
                <w:sz w:val="24"/>
                <w:szCs w:val="24"/>
              </w:rPr>
              <w:t xml:space="preserve"> saturošo degvielu</w:t>
            </w:r>
            <w:r w:rsidR="0CC221B8" w:rsidRPr="00087B0F">
              <w:rPr>
                <w:rFonts w:ascii="Times New Roman" w:eastAsia="Times New Roman" w:hAnsi="Times New Roman" w:cs="Times New Roman"/>
                <w:sz w:val="24"/>
                <w:szCs w:val="24"/>
              </w:rPr>
              <w:t>,</w:t>
            </w:r>
            <w:r w:rsidR="1CD7F815" w:rsidRPr="00087B0F">
              <w:rPr>
                <w:rFonts w:ascii="Times New Roman" w:eastAsia="Times New Roman" w:hAnsi="Times New Roman" w:cs="Times New Roman"/>
                <w:sz w:val="24"/>
                <w:szCs w:val="24"/>
              </w:rPr>
              <w:t xml:space="preserve"> samazināšanas</w:t>
            </w:r>
            <w:r w:rsidR="0E38D9A9" w:rsidRPr="00087B0F">
              <w:rPr>
                <w:rFonts w:ascii="Times New Roman" w:eastAsia="Times New Roman" w:hAnsi="Times New Roman" w:cs="Times New Roman"/>
                <w:sz w:val="24"/>
                <w:szCs w:val="24"/>
              </w:rPr>
              <w:t xml:space="preserve"> jomā</w:t>
            </w:r>
            <w:r w:rsidR="57525212" w:rsidRPr="00087B0F">
              <w:rPr>
                <w:rFonts w:ascii="Times New Roman" w:eastAsia="Times New Roman" w:hAnsi="Times New Roman" w:cs="Times New Roman"/>
                <w:sz w:val="24"/>
                <w:szCs w:val="24"/>
              </w:rPr>
              <w:t xml:space="preserve">, ieskaitot </w:t>
            </w:r>
            <w:r w:rsidR="37D73561" w:rsidRPr="00087B0F">
              <w:rPr>
                <w:rFonts w:ascii="Times New Roman" w:eastAsia="Times New Roman" w:hAnsi="Times New Roman" w:cs="Times New Roman"/>
                <w:sz w:val="24"/>
                <w:szCs w:val="24"/>
              </w:rPr>
              <w:t>emisijas samazināšanas paņēmienu izmēģinājumu licencēšan</w:t>
            </w:r>
            <w:r w:rsidR="4F36B9F7" w:rsidRPr="00087B0F">
              <w:rPr>
                <w:rFonts w:ascii="Times New Roman" w:eastAsia="Times New Roman" w:hAnsi="Times New Roman" w:cs="Times New Roman"/>
                <w:sz w:val="24"/>
                <w:szCs w:val="24"/>
              </w:rPr>
              <w:t>u</w:t>
            </w:r>
            <w:r w:rsidR="37D73561" w:rsidRPr="00087B0F">
              <w:rPr>
                <w:rFonts w:ascii="Times New Roman" w:eastAsia="Times New Roman" w:hAnsi="Times New Roman" w:cs="Times New Roman"/>
                <w:sz w:val="24"/>
                <w:szCs w:val="24"/>
              </w:rPr>
              <w:t>.</w:t>
            </w:r>
            <w:r w:rsidR="5AEC3790" w:rsidRPr="00087B0F">
              <w:rPr>
                <w:rFonts w:ascii="Times New Roman" w:eastAsia="Times New Roman" w:hAnsi="Times New Roman" w:cs="Times New Roman"/>
                <w:sz w:val="24"/>
                <w:szCs w:val="24"/>
              </w:rPr>
              <w:t xml:space="preserve"> </w:t>
            </w:r>
            <w:r w:rsidR="2832C129" w:rsidRPr="00087B0F">
              <w:rPr>
                <w:rFonts w:ascii="Times New Roman" w:eastAsia="Times New Roman" w:hAnsi="Times New Roman" w:cs="Times New Roman"/>
                <w:sz w:val="24"/>
                <w:szCs w:val="24"/>
              </w:rPr>
              <w:t>V</w:t>
            </w:r>
            <w:r w:rsidR="2832C129" w:rsidRPr="00087B0F">
              <w:rPr>
                <w:rFonts w:ascii="Times New Roman" w:hAnsi="Times New Roman" w:cs="Times New Roman"/>
                <w:sz w:val="24"/>
                <w:szCs w:val="24"/>
              </w:rPr>
              <w:t>alsts sabiedrības ar ierobežotu atbildību</w:t>
            </w:r>
            <w:r w:rsidR="2832C129" w:rsidRPr="00087B0F">
              <w:rPr>
                <w:rFonts w:ascii="Times New Roman" w:eastAsia="Times New Roman" w:hAnsi="Times New Roman" w:cs="Times New Roman"/>
                <w:sz w:val="24"/>
                <w:szCs w:val="24"/>
              </w:rPr>
              <w:t xml:space="preserve"> “Latvijas Jūras administrācija”</w:t>
            </w:r>
            <w:r w:rsidR="436613CD" w:rsidRPr="00087B0F">
              <w:rPr>
                <w:rFonts w:ascii="Times New Roman" w:eastAsia="Times New Roman" w:hAnsi="Times New Roman" w:cs="Times New Roman"/>
                <w:sz w:val="24"/>
                <w:szCs w:val="24"/>
              </w:rPr>
              <w:t xml:space="preserve"> kompetence</w:t>
            </w:r>
            <w:r w:rsidR="5AEC3790" w:rsidRPr="00087B0F">
              <w:rPr>
                <w:rFonts w:ascii="Times New Roman" w:eastAsia="Times New Roman" w:hAnsi="Times New Roman" w:cs="Times New Roman"/>
                <w:sz w:val="24"/>
                <w:szCs w:val="24"/>
              </w:rPr>
              <w:t xml:space="preserve"> pārņemta no Sēra </w:t>
            </w:r>
            <w:r w:rsidR="7A5B39E1" w:rsidRPr="00087B0F">
              <w:rPr>
                <w:rFonts w:ascii="Times New Roman" w:eastAsia="Times New Roman" w:hAnsi="Times New Roman" w:cs="Times New Roman"/>
                <w:sz w:val="24"/>
                <w:szCs w:val="24"/>
              </w:rPr>
              <w:t>noteikum</w:t>
            </w:r>
            <w:r w:rsidR="37F32A65" w:rsidRPr="00087B0F">
              <w:rPr>
                <w:rFonts w:ascii="Times New Roman" w:eastAsia="Times New Roman" w:hAnsi="Times New Roman" w:cs="Times New Roman"/>
                <w:sz w:val="24"/>
                <w:szCs w:val="24"/>
              </w:rPr>
              <w:t xml:space="preserve">u </w:t>
            </w:r>
            <w:r w:rsidR="381C9EA0" w:rsidRPr="00087B0F">
              <w:rPr>
                <w:rFonts w:ascii="Times New Roman" w:eastAsia="Times New Roman" w:hAnsi="Times New Roman" w:cs="Times New Roman"/>
                <w:sz w:val="24"/>
                <w:szCs w:val="24"/>
              </w:rPr>
              <w:t>27., 38., 41. un 43</w:t>
            </w:r>
            <w:r w:rsidR="37F32A65" w:rsidRPr="00087B0F">
              <w:rPr>
                <w:rFonts w:ascii="Times New Roman" w:eastAsia="Times New Roman" w:hAnsi="Times New Roman" w:cs="Times New Roman"/>
                <w:sz w:val="24"/>
                <w:szCs w:val="24"/>
              </w:rPr>
              <w:t>. punkta.</w:t>
            </w:r>
            <w:r w:rsidR="7A5B39E1" w:rsidRPr="00087B0F">
              <w:rPr>
                <w:rFonts w:ascii="Times New Roman" w:eastAsia="Times New Roman" w:hAnsi="Times New Roman" w:cs="Times New Roman"/>
                <w:sz w:val="24"/>
                <w:szCs w:val="24"/>
              </w:rPr>
              <w:t xml:space="preserve"> </w:t>
            </w:r>
          </w:p>
          <w:p w14:paraId="48BCB6E7" w14:textId="77777777" w:rsidR="008D3711" w:rsidRPr="00087B0F" w:rsidRDefault="00134864" w:rsidP="008D371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16. pants</w:t>
            </w:r>
            <w:r w:rsidRPr="00087B0F">
              <w:rPr>
                <w:rFonts w:ascii="Times New Roman" w:eastAsia="Times New Roman" w:hAnsi="Times New Roman" w:cs="Times New Roman"/>
                <w:sz w:val="24"/>
                <w:szCs w:val="24"/>
              </w:rPr>
              <w:t>.</w:t>
            </w:r>
            <w:r w:rsidR="39DBB3D0" w:rsidRPr="00087B0F">
              <w:rPr>
                <w:rFonts w:ascii="Times New Roman" w:eastAsia="Times New Roman" w:hAnsi="Times New Roman" w:cs="Times New Roman"/>
                <w:sz w:val="24"/>
                <w:szCs w:val="24"/>
              </w:rPr>
              <w:t xml:space="preserve"> </w:t>
            </w:r>
          </w:p>
          <w:p w14:paraId="40F3F5A1" w14:textId="61015D0A" w:rsidR="008D3711" w:rsidRPr="00087B0F" w:rsidRDefault="39DBB3D0" w:rsidP="00731C71">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lastRenderedPageBreak/>
              <w:t>Pirmajā daļā</w:t>
            </w:r>
            <w:r w:rsidRPr="00087B0F">
              <w:rPr>
                <w:rFonts w:ascii="Times New Roman" w:eastAsia="Times New Roman" w:hAnsi="Times New Roman" w:cs="Times New Roman"/>
                <w:sz w:val="24"/>
                <w:szCs w:val="24"/>
              </w:rPr>
              <w:t xml:space="preserve"> noteikts, ka au</w:t>
            </w:r>
            <w:r w:rsidR="4F9AD9A9" w:rsidRPr="00087B0F">
              <w:rPr>
                <w:rFonts w:ascii="Times New Roman" w:eastAsia="Times New Roman" w:hAnsi="Times New Roman" w:cs="Times New Roman"/>
                <w:sz w:val="24"/>
                <w:szCs w:val="24"/>
              </w:rPr>
              <w:t xml:space="preserve">toceļiem neparedzētās mobilās tehnikas iekšdedzes motoru radītās emisijas ierobežo atbilstoši Eiropas Parlamenta un Padomes </w:t>
            </w:r>
            <w:r w:rsidR="5DF5B527" w:rsidRPr="00087B0F">
              <w:rPr>
                <w:rFonts w:ascii="Times New Roman" w:eastAsia="Times New Roman" w:hAnsi="Times New Roman" w:cs="Times New Roman"/>
                <w:sz w:val="24"/>
                <w:szCs w:val="24"/>
              </w:rPr>
              <w:t>R</w:t>
            </w:r>
            <w:r w:rsidR="69F73A24" w:rsidRPr="00087B0F">
              <w:rPr>
                <w:rFonts w:ascii="Times New Roman" w:eastAsia="Times New Roman" w:hAnsi="Times New Roman" w:cs="Times New Roman"/>
                <w:sz w:val="24"/>
                <w:szCs w:val="24"/>
              </w:rPr>
              <w:t>egulai (ES) Nr. 2016/1628</w:t>
            </w:r>
            <w:r w:rsidR="69043F58" w:rsidRPr="00087B0F">
              <w:rPr>
                <w:rFonts w:ascii="Times New Roman" w:eastAsia="Times New Roman" w:hAnsi="Times New Roman" w:cs="Times New Roman"/>
                <w:sz w:val="24"/>
                <w:szCs w:val="24"/>
              </w:rPr>
              <w:t xml:space="preserve"> par prasībām attiecībā uz autoceļiem neparedzētas mobilās tehnikas iekšdedzes motoru gāzveida un daļiņveida piesārņotāju emisiju robežvērtībām un tipa apstiprināšanu, ar ko groza Regulas (ES) Nr. 1024/2012 un (</w:t>
            </w:r>
            <w:r w:rsidR="36A854CD" w:rsidRPr="00087B0F">
              <w:rPr>
                <w:rFonts w:ascii="Times New Roman" w:eastAsia="Times New Roman" w:hAnsi="Times New Roman" w:cs="Times New Roman"/>
                <w:sz w:val="24"/>
                <w:szCs w:val="24"/>
              </w:rPr>
              <w:t>ES) Nr. 167/2013 un groza un atceļ Direktīvu 97/68</w:t>
            </w:r>
            <w:r w:rsidR="70FD8D91" w:rsidRPr="00087B0F">
              <w:rPr>
                <w:rFonts w:ascii="Times New Roman" w:eastAsia="Times New Roman" w:hAnsi="Times New Roman" w:cs="Times New Roman"/>
                <w:sz w:val="24"/>
                <w:szCs w:val="24"/>
              </w:rPr>
              <w:t>/</w:t>
            </w:r>
            <w:r w:rsidR="36A854CD" w:rsidRPr="00087B0F">
              <w:rPr>
                <w:rFonts w:ascii="Times New Roman" w:eastAsia="Times New Roman" w:hAnsi="Times New Roman" w:cs="Times New Roman"/>
                <w:sz w:val="24"/>
                <w:szCs w:val="24"/>
              </w:rPr>
              <w:t>EK</w:t>
            </w:r>
            <w:r w:rsidR="69043F58" w:rsidRPr="00087B0F">
              <w:rPr>
                <w:rFonts w:ascii="Times New Roman" w:eastAsia="Times New Roman" w:hAnsi="Times New Roman" w:cs="Times New Roman"/>
                <w:sz w:val="24"/>
                <w:szCs w:val="24"/>
              </w:rPr>
              <w:t xml:space="preserve"> (turpmāk - Regula Nr. 2016/1628)</w:t>
            </w:r>
            <w:r w:rsidR="69F73A24" w:rsidRPr="00087B0F">
              <w:rPr>
                <w:rFonts w:ascii="Times New Roman" w:eastAsia="Times New Roman" w:hAnsi="Times New Roman" w:cs="Times New Roman"/>
                <w:sz w:val="24"/>
                <w:szCs w:val="24"/>
              </w:rPr>
              <w:t>.</w:t>
            </w:r>
            <w:r w:rsidR="379B4F99" w:rsidRPr="00087B0F">
              <w:rPr>
                <w:rFonts w:ascii="Times New Roman" w:eastAsia="Times New Roman" w:hAnsi="Times New Roman" w:cs="Times New Roman"/>
                <w:sz w:val="24"/>
                <w:szCs w:val="24"/>
              </w:rPr>
              <w:t xml:space="preserve"> </w:t>
            </w:r>
          </w:p>
          <w:p w14:paraId="69CD8A8B" w14:textId="0AC19EC1" w:rsidR="379B4F99" w:rsidRPr="00087B0F" w:rsidRDefault="379B4F99" w:rsidP="00731C71">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Otrajā daļā</w:t>
            </w:r>
            <w:r w:rsidRPr="00087B0F">
              <w:rPr>
                <w:rFonts w:ascii="Times New Roman" w:eastAsia="Times New Roman" w:hAnsi="Times New Roman" w:cs="Times New Roman"/>
                <w:sz w:val="24"/>
                <w:szCs w:val="24"/>
              </w:rPr>
              <w:t xml:space="preserve"> </w:t>
            </w:r>
            <w:r w:rsidR="04BB32EC" w:rsidRPr="00087B0F">
              <w:rPr>
                <w:rFonts w:ascii="Times New Roman" w:eastAsia="Times New Roman" w:hAnsi="Times New Roman" w:cs="Times New Roman"/>
                <w:sz w:val="24"/>
                <w:szCs w:val="24"/>
              </w:rPr>
              <w:t>atbilstoši Regulas Nr. 2016/1628 5.panta 1.pu</w:t>
            </w:r>
            <w:r w:rsidR="5D6CB18D" w:rsidRPr="00087B0F">
              <w:rPr>
                <w:rFonts w:ascii="Times New Roman" w:eastAsia="Times New Roman" w:hAnsi="Times New Roman" w:cs="Times New Roman"/>
                <w:sz w:val="24"/>
                <w:szCs w:val="24"/>
              </w:rPr>
              <w:t>n</w:t>
            </w:r>
            <w:r w:rsidR="04BB32EC" w:rsidRPr="00087B0F">
              <w:rPr>
                <w:rFonts w:ascii="Times New Roman" w:eastAsia="Times New Roman" w:hAnsi="Times New Roman" w:cs="Times New Roman"/>
                <w:sz w:val="24"/>
                <w:szCs w:val="24"/>
              </w:rPr>
              <w:t>kta</w:t>
            </w:r>
            <w:r w:rsidR="120A53BF" w:rsidRPr="00087B0F">
              <w:rPr>
                <w:rFonts w:ascii="Times New Roman" w:eastAsia="Times New Roman" w:hAnsi="Times New Roman" w:cs="Times New Roman"/>
                <w:sz w:val="24"/>
                <w:szCs w:val="24"/>
              </w:rPr>
              <w:t xml:space="preserve"> </w:t>
            </w:r>
            <w:r w:rsidR="04BB32EC" w:rsidRPr="00087B0F">
              <w:rPr>
                <w:rFonts w:ascii="Times New Roman" w:eastAsia="Times New Roman" w:hAnsi="Times New Roman" w:cs="Times New Roman"/>
                <w:sz w:val="24"/>
                <w:szCs w:val="24"/>
              </w:rPr>
              <w:t xml:space="preserve">prasībām </w:t>
            </w:r>
            <w:r w:rsidRPr="00087B0F">
              <w:rPr>
                <w:rFonts w:ascii="Times New Roman" w:eastAsia="Times New Roman" w:hAnsi="Times New Roman" w:cs="Times New Roman"/>
                <w:sz w:val="24"/>
                <w:szCs w:val="24"/>
              </w:rPr>
              <w:t xml:space="preserve">noteikta apstiprinātājiestāde </w:t>
            </w:r>
            <w:r w:rsidR="426D1D51" w:rsidRPr="00087B0F">
              <w:rPr>
                <w:rFonts w:ascii="Times New Roman" w:eastAsia="Times New Roman" w:hAnsi="Times New Roman" w:cs="Times New Roman"/>
                <w:sz w:val="24"/>
                <w:szCs w:val="24"/>
              </w:rPr>
              <w:t>- sabiedrība ar ierobežotu atbildību "Sertifikācijas un testēšanas centrs"</w:t>
            </w:r>
            <w:r w:rsidR="3D098E72" w:rsidRPr="00087B0F">
              <w:rPr>
                <w:rFonts w:ascii="Times New Roman" w:eastAsia="Times New Roman" w:hAnsi="Times New Roman" w:cs="Times New Roman"/>
                <w:sz w:val="24"/>
                <w:szCs w:val="24"/>
              </w:rPr>
              <w:t>.</w:t>
            </w:r>
            <w:r w:rsidR="7F2774B0" w:rsidRPr="00087B0F">
              <w:rPr>
                <w:rFonts w:ascii="Times New Roman" w:eastAsia="Times New Roman" w:hAnsi="Times New Roman" w:cs="Times New Roman"/>
                <w:sz w:val="24"/>
                <w:szCs w:val="24"/>
              </w:rPr>
              <w:t xml:space="preserve"> Atbilstoši L</w:t>
            </w:r>
            <w:r w:rsidR="2C8A5077" w:rsidRPr="00087B0F">
              <w:rPr>
                <w:rFonts w:ascii="Times New Roman" w:eastAsia="Times New Roman" w:hAnsi="Times New Roman" w:cs="Times New Roman"/>
                <w:sz w:val="24"/>
                <w:szCs w:val="24"/>
              </w:rPr>
              <w:t>atvijas Nacionālā akreditācijas biroja interneta vietnē</w:t>
            </w:r>
            <w:r w:rsidR="156F8819" w:rsidRPr="00087B0F">
              <w:rPr>
                <w:rFonts w:ascii="Times New Roman" w:eastAsia="Times New Roman" w:hAnsi="Times New Roman" w:cs="Times New Roman"/>
                <w:sz w:val="24"/>
                <w:szCs w:val="24"/>
              </w:rPr>
              <w:t xml:space="preserve"> (</w:t>
            </w:r>
            <w:hyperlink r:id="rId9">
              <w:r w:rsidR="09540CF0" w:rsidRPr="00087B0F">
                <w:rPr>
                  <w:rStyle w:val="Hyperlink"/>
                  <w:rFonts w:ascii="Times New Roman" w:eastAsia="Times New Roman" w:hAnsi="Times New Roman" w:cs="Times New Roman"/>
                  <w:color w:val="auto"/>
                  <w:sz w:val="24"/>
                  <w:szCs w:val="24"/>
                </w:rPr>
                <w:t>https://www.latak.gov.lv/index.php?option=com_institucijas&amp;view=institucijas&amp;type=all&amp;Itemid=151&amp;lang=lv</w:t>
              </w:r>
            </w:hyperlink>
            <w:r w:rsidR="09540CF0" w:rsidRPr="00087B0F">
              <w:rPr>
                <w:rFonts w:ascii="Times New Roman" w:eastAsia="Times New Roman" w:hAnsi="Times New Roman" w:cs="Times New Roman"/>
                <w:sz w:val="24"/>
                <w:szCs w:val="24"/>
              </w:rPr>
              <w:t xml:space="preserve">; </w:t>
            </w:r>
            <w:hyperlink r:id="rId10">
              <w:r w:rsidR="156F8819" w:rsidRPr="00087B0F">
                <w:rPr>
                  <w:rStyle w:val="Hyperlink"/>
                  <w:rFonts w:ascii="Times New Roman" w:eastAsia="Times New Roman" w:hAnsi="Times New Roman" w:cs="Times New Roman"/>
                  <w:color w:val="auto"/>
                  <w:sz w:val="24"/>
                  <w:szCs w:val="24"/>
                </w:rPr>
                <w:t>https://www.latak.gov.lv/index.php?option=com_institucijas&amp;view=pdf&amp;id=5164&amp;apl=23358&amp;Itemid=151&amp;lang=lv</w:t>
              </w:r>
            </w:hyperlink>
            <w:r w:rsidR="156F8819" w:rsidRPr="00087B0F">
              <w:rPr>
                <w:rFonts w:ascii="Times New Roman" w:eastAsia="Times New Roman" w:hAnsi="Times New Roman" w:cs="Times New Roman"/>
                <w:sz w:val="24"/>
                <w:szCs w:val="24"/>
              </w:rPr>
              <w:t>)</w:t>
            </w:r>
            <w:r w:rsidR="2C8A5077" w:rsidRPr="00087B0F">
              <w:rPr>
                <w:rFonts w:ascii="Times New Roman" w:eastAsia="Times New Roman" w:hAnsi="Times New Roman" w:cs="Times New Roman"/>
                <w:sz w:val="24"/>
                <w:szCs w:val="24"/>
              </w:rPr>
              <w:t xml:space="preserve"> pieejamai informācijai sabiedrī</w:t>
            </w:r>
            <w:r w:rsidR="1825BDB6" w:rsidRPr="00087B0F">
              <w:rPr>
                <w:rFonts w:ascii="Times New Roman" w:eastAsia="Times New Roman" w:hAnsi="Times New Roman" w:cs="Times New Roman"/>
                <w:sz w:val="24"/>
                <w:szCs w:val="24"/>
              </w:rPr>
              <w:t>ba ar ierobežotu atbildību "Sertifikācijas un testēšanas centrs" ir vienīgā</w:t>
            </w:r>
            <w:r w:rsidR="00D7DB28" w:rsidRPr="00087B0F">
              <w:rPr>
                <w:rFonts w:ascii="Times New Roman" w:eastAsia="Times New Roman" w:hAnsi="Times New Roman" w:cs="Times New Roman"/>
                <w:sz w:val="24"/>
                <w:szCs w:val="24"/>
              </w:rPr>
              <w:t xml:space="preserve"> Latvijā sertificētā</w:t>
            </w:r>
            <w:r w:rsidR="1825BDB6" w:rsidRPr="00087B0F">
              <w:rPr>
                <w:rFonts w:ascii="Times New Roman" w:eastAsia="Times New Roman" w:hAnsi="Times New Roman" w:cs="Times New Roman"/>
                <w:sz w:val="24"/>
                <w:szCs w:val="24"/>
              </w:rPr>
              <w:t xml:space="preserve"> iestāde</w:t>
            </w:r>
            <w:r w:rsidR="2FB67F1C" w:rsidRPr="00087B0F">
              <w:rPr>
                <w:rFonts w:ascii="Times New Roman" w:eastAsia="Times New Roman" w:hAnsi="Times New Roman" w:cs="Times New Roman"/>
                <w:sz w:val="24"/>
                <w:szCs w:val="24"/>
              </w:rPr>
              <w:t>, kas veic iekšdedzes motora tipa apstiprināšanu atbilstoši Regulai Nr. 2016/1628.</w:t>
            </w:r>
          </w:p>
          <w:p w14:paraId="754ECD4B" w14:textId="7EB1B5D7" w:rsidR="507D977A" w:rsidRPr="00087B0F" w:rsidRDefault="507D977A" w:rsidP="00731C71">
            <w:pPr>
              <w:spacing w:line="240" w:lineRule="auto"/>
              <w:jc w:val="both"/>
              <w:rPr>
                <w:rFonts w:ascii="Times New Roman" w:eastAsia="Times New Roman" w:hAnsi="Times New Roman" w:cs="Times New Roman"/>
                <w:strike/>
                <w:sz w:val="24"/>
                <w:szCs w:val="24"/>
                <w:highlight w:val="yellow"/>
              </w:rPr>
            </w:pPr>
            <w:r w:rsidRPr="00087B0F">
              <w:rPr>
                <w:rFonts w:ascii="Times New Roman" w:eastAsia="Times New Roman" w:hAnsi="Times New Roman" w:cs="Times New Roman"/>
                <w:sz w:val="24"/>
                <w:szCs w:val="24"/>
                <w:u w:val="single"/>
              </w:rPr>
              <w:t>Trešajā daļā</w:t>
            </w:r>
            <w:r w:rsidRPr="00087B0F">
              <w:rPr>
                <w:rFonts w:ascii="Times New Roman" w:eastAsia="Times New Roman" w:hAnsi="Times New Roman" w:cs="Times New Roman"/>
                <w:sz w:val="24"/>
                <w:szCs w:val="24"/>
              </w:rPr>
              <w:t xml:space="preserve"> noteikta</w:t>
            </w:r>
            <w:r w:rsidR="03FCA337" w:rsidRPr="00087B0F">
              <w:rPr>
                <w:rFonts w:ascii="Times New Roman" w:eastAsia="Times New Roman" w:hAnsi="Times New Roman" w:cs="Times New Roman"/>
                <w:sz w:val="24"/>
                <w:szCs w:val="24"/>
              </w:rPr>
              <w:t xml:space="preserve"> kompetence apstiprinātājiestādei </w:t>
            </w:r>
            <w:r w:rsidR="1A6FECED" w:rsidRPr="00087B0F">
              <w:rPr>
                <w:rFonts w:ascii="Times New Roman" w:eastAsia="Times New Roman" w:hAnsi="Times New Roman" w:cs="Times New Roman"/>
                <w:sz w:val="24"/>
                <w:szCs w:val="24"/>
              </w:rPr>
              <w:t>iz</w:t>
            </w:r>
            <w:r w:rsidR="143606E9" w:rsidRPr="00087B0F">
              <w:rPr>
                <w:rFonts w:ascii="Times New Roman" w:eastAsia="Times New Roman" w:hAnsi="Times New Roman" w:cs="Times New Roman"/>
                <w:sz w:val="24"/>
                <w:szCs w:val="24"/>
              </w:rPr>
              <w:t>sniegt</w:t>
            </w:r>
            <w:r w:rsidR="00BC0B1D">
              <w:rPr>
                <w:rFonts w:ascii="Times New Roman" w:eastAsia="Times New Roman" w:hAnsi="Times New Roman" w:cs="Times New Roman"/>
                <w:sz w:val="24"/>
                <w:szCs w:val="24"/>
              </w:rPr>
              <w:t xml:space="preserve"> </w:t>
            </w:r>
            <w:r w:rsidR="1A6FECED" w:rsidRPr="00087B0F">
              <w:rPr>
                <w:rFonts w:ascii="Times New Roman" w:eastAsia="Times New Roman" w:hAnsi="Times New Roman" w:cs="Times New Roman"/>
                <w:sz w:val="24"/>
                <w:szCs w:val="24"/>
              </w:rPr>
              <w:t>un</w:t>
            </w:r>
            <w:r w:rsidR="03FCA337" w:rsidRPr="00087B0F">
              <w:rPr>
                <w:rFonts w:ascii="Times New Roman" w:eastAsia="Times New Roman" w:hAnsi="Times New Roman" w:cs="Times New Roman"/>
                <w:sz w:val="24"/>
                <w:szCs w:val="24"/>
              </w:rPr>
              <w:t xml:space="preserve"> anulēt Regul</w:t>
            </w:r>
            <w:r w:rsidR="40B47ED2" w:rsidRPr="00087B0F">
              <w:rPr>
                <w:rFonts w:ascii="Times New Roman" w:eastAsia="Times New Roman" w:hAnsi="Times New Roman" w:cs="Times New Roman"/>
                <w:sz w:val="24"/>
                <w:szCs w:val="24"/>
              </w:rPr>
              <w:t>ā</w:t>
            </w:r>
            <w:r w:rsidR="03FCA337" w:rsidRPr="00087B0F">
              <w:rPr>
                <w:rFonts w:ascii="Times New Roman" w:eastAsia="Times New Roman" w:hAnsi="Times New Roman" w:cs="Times New Roman"/>
                <w:sz w:val="24"/>
                <w:szCs w:val="24"/>
              </w:rPr>
              <w:t xml:space="preserve"> Nr. 2016/1628 paredzēt</w:t>
            </w:r>
            <w:r w:rsidR="55E84463" w:rsidRPr="00087B0F">
              <w:rPr>
                <w:rFonts w:ascii="Times New Roman" w:eastAsia="Times New Roman" w:hAnsi="Times New Roman" w:cs="Times New Roman"/>
                <w:sz w:val="24"/>
                <w:szCs w:val="24"/>
              </w:rPr>
              <w:t>os</w:t>
            </w:r>
            <w:r w:rsidR="03FCA337" w:rsidRPr="00087B0F">
              <w:rPr>
                <w:rFonts w:ascii="Times New Roman" w:eastAsia="Times New Roman" w:hAnsi="Times New Roman" w:cs="Times New Roman"/>
                <w:sz w:val="24"/>
                <w:szCs w:val="24"/>
              </w:rPr>
              <w:t xml:space="preserve"> </w:t>
            </w:r>
            <w:r w:rsidR="085D4D65" w:rsidRPr="00087B0F">
              <w:rPr>
                <w:rFonts w:ascii="Times New Roman" w:eastAsia="Times New Roman" w:hAnsi="Times New Roman" w:cs="Times New Roman"/>
                <w:sz w:val="24"/>
                <w:szCs w:val="24"/>
              </w:rPr>
              <w:t xml:space="preserve">ES </w:t>
            </w:r>
            <w:r w:rsidR="03FCA337" w:rsidRPr="00087B0F">
              <w:rPr>
                <w:rFonts w:ascii="Times New Roman" w:eastAsia="Times New Roman" w:hAnsi="Times New Roman" w:cs="Times New Roman"/>
                <w:sz w:val="24"/>
                <w:szCs w:val="24"/>
              </w:rPr>
              <w:t>tipa aps</w:t>
            </w:r>
            <w:r w:rsidR="425B253B" w:rsidRPr="00087B0F">
              <w:rPr>
                <w:rFonts w:ascii="Times New Roman" w:eastAsia="Times New Roman" w:hAnsi="Times New Roman" w:cs="Times New Roman"/>
                <w:sz w:val="24"/>
                <w:szCs w:val="24"/>
              </w:rPr>
              <w:t xml:space="preserve">tiprinājuma </w:t>
            </w:r>
            <w:r w:rsidR="03FCA337" w:rsidRPr="00087B0F">
              <w:rPr>
                <w:rFonts w:ascii="Times New Roman" w:eastAsia="Times New Roman" w:hAnsi="Times New Roman" w:cs="Times New Roman"/>
                <w:sz w:val="24"/>
                <w:szCs w:val="24"/>
              </w:rPr>
              <w:t>sertifikātus.</w:t>
            </w:r>
          </w:p>
          <w:p w14:paraId="578BE2A9" w14:textId="51405ADD" w:rsidR="4F0906BC" w:rsidRPr="00087B0F" w:rsidRDefault="4F0906BC" w:rsidP="00731C71">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Ceturtajā daļā</w:t>
            </w:r>
            <w:r w:rsidRPr="00087B0F">
              <w:rPr>
                <w:rFonts w:ascii="Times New Roman" w:eastAsia="Times New Roman" w:hAnsi="Times New Roman" w:cs="Times New Roman"/>
                <w:sz w:val="24"/>
                <w:szCs w:val="24"/>
              </w:rPr>
              <w:t xml:space="preserve"> </w:t>
            </w:r>
            <w:r w:rsidR="219E7644" w:rsidRPr="00087B0F">
              <w:rPr>
                <w:rFonts w:ascii="Times New Roman" w:eastAsia="Times New Roman" w:hAnsi="Times New Roman" w:cs="Times New Roman"/>
                <w:sz w:val="24"/>
                <w:szCs w:val="24"/>
              </w:rPr>
              <w:t xml:space="preserve">saskaņā ar Regulas Nr. 2016/1628 5.panta 1.punktu noteiktas tirgus uzraudzības iestādes un to kompetence </w:t>
            </w:r>
            <w:r w:rsidR="2A019A57" w:rsidRPr="00087B0F">
              <w:rPr>
                <w:rFonts w:ascii="Times New Roman" w:eastAsia="Times New Roman" w:hAnsi="Times New Roman" w:cs="Times New Roman"/>
                <w:sz w:val="24"/>
                <w:szCs w:val="24"/>
              </w:rPr>
              <w:t>autoceļiem neparedzētās mobilās tehnikas</w:t>
            </w:r>
            <w:r w:rsidR="219E7644" w:rsidRPr="00087B0F">
              <w:rPr>
                <w:rFonts w:ascii="Times New Roman" w:eastAsia="Times New Roman" w:hAnsi="Times New Roman" w:cs="Times New Roman"/>
                <w:sz w:val="24"/>
                <w:szCs w:val="24"/>
              </w:rPr>
              <w:t xml:space="preserve"> jomā. </w:t>
            </w:r>
            <w:r w:rsidR="2D633EC8" w:rsidRPr="00087B0F">
              <w:rPr>
                <w:rFonts w:ascii="Times New Roman" w:eastAsia="Times New Roman" w:hAnsi="Times New Roman" w:cs="Times New Roman"/>
                <w:sz w:val="24"/>
                <w:szCs w:val="24"/>
              </w:rPr>
              <w:t xml:space="preserve">Šīs iestādes un to kompetence pārņemta no </w:t>
            </w:r>
            <w:r w:rsidR="21CAAF5F" w:rsidRPr="00087B0F">
              <w:rPr>
                <w:rFonts w:ascii="Times New Roman" w:eastAsia="Times New Roman" w:hAnsi="Times New Roman" w:cs="Times New Roman"/>
                <w:sz w:val="24"/>
                <w:szCs w:val="24"/>
              </w:rPr>
              <w:t>MK 2005. gada 27. decembra noteikumu Nr. 1047 "Noteikumi par autoceļiem neparedzētās mobilās tehnikas iekšdedzes motoru radīto piesārņojošo vielu emisiju gaisā"</w:t>
            </w:r>
            <w:r w:rsidR="443BCC79" w:rsidRPr="00087B0F">
              <w:rPr>
                <w:rFonts w:ascii="Times New Roman" w:eastAsia="Times New Roman" w:hAnsi="Times New Roman" w:cs="Times New Roman"/>
                <w:sz w:val="24"/>
                <w:szCs w:val="24"/>
              </w:rPr>
              <w:t xml:space="preserve"> </w:t>
            </w:r>
            <w:r w:rsidR="21CAAF5F" w:rsidRPr="00087B0F">
              <w:rPr>
                <w:rFonts w:ascii="Times New Roman" w:eastAsia="Times New Roman" w:hAnsi="Times New Roman" w:cs="Times New Roman"/>
                <w:sz w:val="24"/>
                <w:szCs w:val="24"/>
              </w:rPr>
              <w:t>(turpmāk - Bezceļu tehnikas noteikumi)</w:t>
            </w:r>
            <w:r w:rsidR="443BCC79" w:rsidRPr="00087B0F">
              <w:rPr>
                <w:rFonts w:ascii="Times New Roman" w:eastAsia="Times New Roman" w:hAnsi="Times New Roman" w:cs="Times New Roman"/>
                <w:sz w:val="24"/>
                <w:szCs w:val="24"/>
              </w:rPr>
              <w:t xml:space="preserve"> 62.punkta. </w:t>
            </w:r>
          </w:p>
          <w:p w14:paraId="1E57E79E" w14:textId="16B21FCC" w:rsidR="0016786E" w:rsidRPr="00087B0F" w:rsidRDefault="00134864"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17. pants.</w:t>
            </w:r>
            <w:r w:rsidR="0016786E" w:rsidRPr="00087B0F">
              <w:rPr>
                <w:rFonts w:ascii="Times New Roman" w:eastAsia="Times New Roman" w:hAnsi="Times New Roman" w:cs="Times New Roman"/>
                <w:sz w:val="24"/>
                <w:szCs w:val="24"/>
              </w:rPr>
              <w:t xml:space="preserve"> </w:t>
            </w:r>
            <w:r w:rsidR="00171219" w:rsidRPr="00087B0F">
              <w:rPr>
                <w:rFonts w:ascii="Times New Roman" w:eastAsia="Times New Roman" w:hAnsi="Times New Roman" w:cs="Times New Roman"/>
                <w:sz w:val="24"/>
                <w:szCs w:val="24"/>
              </w:rPr>
              <w:t>P</w:t>
            </w:r>
            <w:r w:rsidR="0016786E" w:rsidRPr="00087B0F">
              <w:rPr>
                <w:rFonts w:ascii="Times New Roman" w:eastAsia="Times New Roman" w:hAnsi="Times New Roman" w:cs="Times New Roman"/>
                <w:sz w:val="24"/>
                <w:szCs w:val="24"/>
              </w:rPr>
              <w:t>ants, kas dod tiesības Ministru kabinetam izdot regulējumu dažādu tautsaimniecības nozaru radītā gaisa piesārņojuma samazināšanai.</w:t>
            </w:r>
          </w:p>
          <w:p w14:paraId="2D5D4F3F" w14:textId="45CC99FF" w:rsidR="0016786E" w:rsidRPr="00087B0F" w:rsidRDefault="0016786E"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Pirmajā daļā:</w:t>
            </w:r>
            <w:r w:rsidRPr="00087B0F">
              <w:rPr>
                <w:rFonts w:ascii="Times New Roman" w:eastAsia="Times New Roman" w:hAnsi="Times New Roman" w:cs="Times New Roman"/>
                <w:sz w:val="24"/>
                <w:szCs w:val="24"/>
              </w:rPr>
              <w:t xml:space="preserve"> Iekļauts deleģējums Ministru kabinetam noteikt prasības lauksaimniecības radīto gaisu piesārņojošo vielu emisiju samazināšanai. Šobrīd minētās prasības noteiktas Ministru kabineta 2014.</w:t>
            </w:r>
            <w:r w:rsidR="00AD7D37"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gada 23.</w:t>
            </w:r>
            <w:r w:rsidR="00AD7D37"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decembra noteikumos Nr.</w:t>
            </w:r>
            <w:r w:rsidR="00AD7D37"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834 “Prasības ūdens, augsnes un gaisa aizsardzībai no lauksaimnieciskās darbības izraisīta piesārņojuma”.</w:t>
            </w:r>
          </w:p>
          <w:p w14:paraId="6FB5FC39" w14:textId="6F7E6AE1" w:rsidR="0016786E" w:rsidRPr="00087B0F" w:rsidRDefault="0016786E" w:rsidP="002129E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Otrā daļa:</w:t>
            </w:r>
            <w:r w:rsidRPr="00087B0F">
              <w:rPr>
                <w:rFonts w:ascii="Times New Roman" w:eastAsia="Times New Roman" w:hAnsi="Times New Roman" w:cs="Times New Roman"/>
                <w:sz w:val="24"/>
                <w:szCs w:val="24"/>
              </w:rPr>
              <w:t xml:space="preserve"> Lai būtu iespējams sasniegt gaisu piesārņojošo vielu emisiju samazināšanas mērķus laika periodā</w:t>
            </w:r>
            <w:r w:rsidR="007C038F" w:rsidRPr="00087B0F">
              <w:rPr>
                <w:rFonts w:ascii="Times New Roman" w:eastAsia="Times New Roman" w:hAnsi="Times New Roman" w:cs="Times New Roman"/>
                <w:sz w:val="24"/>
                <w:szCs w:val="24"/>
              </w:rPr>
              <w:t xml:space="preserve"> no 2020.</w:t>
            </w:r>
            <w:r w:rsidRPr="00087B0F">
              <w:rPr>
                <w:rFonts w:ascii="Times New Roman" w:eastAsia="Times New Roman" w:hAnsi="Times New Roman" w:cs="Times New Roman"/>
                <w:sz w:val="24"/>
                <w:szCs w:val="24"/>
              </w:rPr>
              <w:t xml:space="preserve"> līdz 2030.</w:t>
            </w:r>
            <w:r w:rsidR="00AD7D37" w:rsidRPr="00087B0F">
              <w:rPr>
                <w:rFonts w:ascii="Times New Roman" w:eastAsia="Times New Roman" w:hAnsi="Times New Roman" w:cs="Times New Roman"/>
                <w:sz w:val="24"/>
                <w:szCs w:val="24"/>
              </w:rPr>
              <w:t> </w:t>
            </w:r>
            <w:r w:rsidRPr="00087B0F">
              <w:rPr>
                <w:rFonts w:ascii="Times New Roman" w:eastAsia="Times New Roman" w:hAnsi="Times New Roman" w:cs="Times New Roman"/>
                <w:sz w:val="24"/>
                <w:szCs w:val="24"/>
              </w:rPr>
              <w:t>gadam</w:t>
            </w:r>
            <w:r w:rsidR="00877E62" w:rsidRPr="00087B0F">
              <w:rPr>
                <w:rFonts w:ascii="Times New Roman" w:eastAsia="Times New Roman" w:hAnsi="Times New Roman" w:cs="Times New Roman"/>
                <w:sz w:val="24"/>
                <w:szCs w:val="24"/>
              </w:rPr>
              <w:t>,</w:t>
            </w:r>
            <w:r w:rsidRPr="00087B0F">
              <w:rPr>
                <w:rFonts w:ascii="Times New Roman" w:eastAsia="Times New Roman" w:hAnsi="Times New Roman" w:cs="Times New Roman"/>
                <w:sz w:val="24"/>
                <w:szCs w:val="24"/>
              </w:rPr>
              <w:t xml:space="preserve"> nākotnē var rasties nepieciešamība noteikt kādas papildus prasības kādam no tautsaimniecības sektoriem. Esošās emisiju prognozes liecina, ka Latvijai var rasties problēmas ar vairākām vielām noteikto mērķu izpildi. Lai nebūtu jārada lieks administratīvais slogs saistībā ar likuma grozīšanu gadījumā, ja kādai tautsaimniecības nozarei būtu nepieciešams noteikt papildus prasības, likumprojektā iekļauts deleģējums šāda regulējuma izstrādei.</w:t>
            </w:r>
          </w:p>
          <w:p w14:paraId="339A1CD4" w14:textId="77777777" w:rsidR="0016786E" w:rsidRPr="00087B0F" w:rsidRDefault="0016786E" w:rsidP="002129E2">
            <w:pPr>
              <w:spacing w:line="240" w:lineRule="auto"/>
              <w:jc w:val="both"/>
              <w:rPr>
                <w:rFonts w:ascii="Times New Roman" w:hAnsi="Times New Roman" w:cs="Times New Roman"/>
                <w:sz w:val="24"/>
                <w:szCs w:val="24"/>
              </w:rPr>
            </w:pPr>
            <w:r w:rsidRPr="00087B0F">
              <w:rPr>
                <w:rFonts w:ascii="Times New Roman" w:hAnsi="Times New Roman" w:cs="Times New Roman"/>
                <w:sz w:val="24"/>
                <w:szCs w:val="24"/>
                <w:u w:val="single"/>
              </w:rPr>
              <w:t>Trešā daļa</w:t>
            </w:r>
            <w:r w:rsidRPr="00087B0F">
              <w:rPr>
                <w:rFonts w:ascii="Times New Roman" w:hAnsi="Times New Roman" w:cs="Times New Roman"/>
                <w:sz w:val="24"/>
                <w:szCs w:val="24"/>
              </w:rPr>
              <w:t>:</w:t>
            </w:r>
            <w:r w:rsidRPr="00087B0F">
              <w:rPr>
                <w:rFonts w:ascii="Times New Roman" w:hAnsi="Times New Roman" w:cs="Times New Roman"/>
              </w:rPr>
              <w:t xml:space="preserve"> </w:t>
            </w:r>
            <w:r w:rsidRPr="00087B0F">
              <w:rPr>
                <w:rFonts w:ascii="Times New Roman" w:eastAsia="Times New Roman" w:hAnsi="Times New Roman" w:cs="Times New Roman"/>
                <w:sz w:val="24"/>
                <w:szCs w:val="24"/>
              </w:rPr>
              <w:t>Šobrīd esošā politika attiecībā uz gaisa piesārņojuma samazināšanu</w:t>
            </w:r>
            <w:r w:rsidRPr="00087B0F">
              <w:rPr>
                <w:rFonts w:ascii="Times New Roman" w:hAnsi="Times New Roman" w:cs="Times New Roman"/>
                <w:sz w:val="24"/>
                <w:szCs w:val="24"/>
              </w:rPr>
              <w:t xml:space="preserve"> no valsts iestādēs izmantotajiem transportlīdzekļiem pamatā ir vērsta uz dīzeļdegvielu izmantojošu automašīnu veicināšanu, jo šī kurināmā izmantošana rada zemākas CO</w:t>
            </w:r>
            <w:r w:rsidRPr="00087B0F">
              <w:rPr>
                <w:rFonts w:ascii="Times New Roman" w:hAnsi="Times New Roman" w:cs="Times New Roman"/>
                <w:sz w:val="24"/>
                <w:szCs w:val="24"/>
                <w:vertAlign w:val="subscript"/>
              </w:rPr>
              <w:t>2</w:t>
            </w:r>
            <w:r w:rsidRPr="00087B0F">
              <w:rPr>
                <w:rFonts w:ascii="Times New Roman" w:hAnsi="Times New Roman" w:cs="Times New Roman"/>
                <w:sz w:val="24"/>
                <w:szCs w:val="24"/>
              </w:rPr>
              <w:t xml:space="preserve"> emisijas un mazāku ietekmi uz </w:t>
            </w:r>
            <w:r w:rsidRPr="00087B0F">
              <w:rPr>
                <w:rFonts w:ascii="Times New Roman" w:hAnsi="Times New Roman" w:cs="Times New Roman"/>
                <w:sz w:val="24"/>
                <w:szCs w:val="24"/>
              </w:rPr>
              <w:lastRenderedPageBreak/>
              <w:t>klimata pārmaiņām. Tai pat laikā dīzeļdegviela rada lielāku gaisa piesārņojumu un līdz ar to atstāj sliktāku ietekmi uz sabiedrības veselību.</w:t>
            </w:r>
          </w:p>
          <w:p w14:paraId="3A50D040" w14:textId="77777777" w:rsidR="0016786E" w:rsidRPr="00087B0F" w:rsidRDefault="0016786E" w:rsidP="002129E2">
            <w:pPr>
              <w:spacing w:line="240" w:lineRule="auto"/>
              <w:jc w:val="both"/>
              <w:rPr>
                <w:rFonts w:ascii="Times New Roman" w:hAnsi="Times New Roman" w:cs="Times New Roman"/>
                <w:sz w:val="24"/>
                <w:szCs w:val="24"/>
              </w:rPr>
            </w:pPr>
            <w:r w:rsidRPr="00087B0F">
              <w:rPr>
                <w:rFonts w:ascii="Times New Roman" w:hAnsi="Times New Roman" w:cs="Times New Roman"/>
                <w:sz w:val="24"/>
                <w:szCs w:val="24"/>
              </w:rPr>
              <w:t>Tādēļ ir nepieciešams īstenot politikas, kas dienesta automašīnu izmantošanā ņem vērā ne tikai klimata pārmaiņu aspektus un transporta radītās CO</w:t>
            </w:r>
            <w:r w:rsidRPr="00087B0F">
              <w:rPr>
                <w:rFonts w:ascii="Times New Roman" w:hAnsi="Times New Roman" w:cs="Times New Roman"/>
                <w:sz w:val="24"/>
                <w:szCs w:val="24"/>
                <w:vertAlign w:val="subscript"/>
              </w:rPr>
              <w:t xml:space="preserve">2 </w:t>
            </w:r>
            <w:r w:rsidRPr="00087B0F">
              <w:rPr>
                <w:rFonts w:ascii="Times New Roman" w:hAnsi="Times New Roman" w:cs="Times New Roman"/>
                <w:sz w:val="24"/>
                <w:szCs w:val="24"/>
              </w:rPr>
              <w:t> emisijas, bet arī gaisa piesārņojošo emisiju faktoru un plašāk jāizmanto alternatīvās degvielas, kas rada mazāk emisiju, kā arī jāveicina elektrotransportlīdzekļu plašāku izmantošanu.</w:t>
            </w:r>
          </w:p>
          <w:p w14:paraId="4951FBEB" w14:textId="358C3A66" w:rsidR="0016786E" w:rsidRPr="00087B0F" w:rsidRDefault="0016786E" w:rsidP="002129E2">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Minētos jautājumus šobrīd regulē Ministru kabineta 2012.</w:t>
            </w:r>
            <w:r w:rsidR="001B112C" w:rsidRPr="00087B0F">
              <w:rPr>
                <w:rFonts w:ascii="Times New Roman" w:eastAsia="Times New Roman" w:hAnsi="Times New Roman" w:cs="Times New Roman"/>
                <w:sz w:val="24"/>
                <w:szCs w:val="24"/>
                <w:lang w:eastAsia="lv-LV"/>
              </w:rPr>
              <w:t> </w:t>
            </w:r>
            <w:r w:rsidRPr="00087B0F">
              <w:rPr>
                <w:rFonts w:ascii="Times New Roman" w:eastAsia="Times New Roman" w:hAnsi="Times New Roman" w:cs="Times New Roman"/>
                <w:sz w:val="24"/>
                <w:szCs w:val="24"/>
                <w:lang w:eastAsia="lv-LV"/>
              </w:rPr>
              <w:t>gada 2.</w:t>
            </w:r>
            <w:r w:rsidR="001B112C" w:rsidRPr="00087B0F">
              <w:rPr>
                <w:rFonts w:ascii="Times New Roman" w:eastAsia="Times New Roman" w:hAnsi="Times New Roman" w:cs="Times New Roman"/>
                <w:sz w:val="24"/>
                <w:szCs w:val="24"/>
                <w:lang w:eastAsia="lv-LV"/>
              </w:rPr>
              <w:t> </w:t>
            </w:r>
            <w:r w:rsidRPr="00087B0F">
              <w:rPr>
                <w:rFonts w:ascii="Times New Roman" w:eastAsia="Times New Roman" w:hAnsi="Times New Roman" w:cs="Times New Roman"/>
                <w:sz w:val="24"/>
                <w:szCs w:val="24"/>
                <w:lang w:eastAsia="lv-LV"/>
              </w:rPr>
              <w:t>oktobra instrukcija Nr. 12 "Dienesta vieglo automobiļu iegādes un nomas kārtība", kas  nosaka kārtību, kādā ministrijas, citas centrālās valsts iestādes un to padotībā esošās iestādes nomā un iegādājas vieglos automobiļus ministrijas funkciju nodrošināšanai</w:t>
            </w:r>
            <w:r w:rsidRPr="00087B0F">
              <w:rPr>
                <w:rFonts w:ascii="Times New Roman" w:eastAsia="Times New Roman" w:hAnsi="Times New Roman" w:cs="Times New Roman"/>
                <w:i/>
                <w:sz w:val="24"/>
                <w:szCs w:val="24"/>
                <w:lang w:eastAsia="lv-LV"/>
              </w:rPr>
              <w:t>.</w:t>
            </w:r>
            <w:r w:rsidRPr="00087B0F">
              <w:rPr>
                <w:rFonts w:ascii="Times New Roman" w:eastAsia="Times New Roman" w:hAnsi="Times New Roman" w:cs="Times New Roman"/>
                <w:sz w:val="24"/>
                <w:szCs w:val="24"/>
                <w:lang w:eastAsia="lv-LV"/>
              </w:rPr>
              <w:t xml:space="preserve"> </w:t>
            </w:r>
          </w:p>
          <w:p w14:paraId="61B7EB51" w14:textId="43B4B5A3" w:rsidR="00A43C88" w:rsidRPr="00087B0F" w:rsidRDefault="0016786E" w:rsidP="002129E2">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 xml:space="preserve">Lai mazinātu dienesta transporta radīto gaisa piesārņojumu, būtu nepieciešams izvērtēt iespējas šajā regulējumā iekļaut prasības ne tikai attiecībā uz to emisiju samazināšanu, kas rada klimata pārmaiņas, bet arī prasības gaisa piesārņojuma samazināšanai. Šobrīd nevienā likumā nav </w:t>
            </w:r>
            <w:r w:rsidR="00F06039" w:rsidRPr="00087B0F">
              <w:rPr>
                <w:rFonts w:ascii="Times New Roman" w:eastAsia="Times New Roman" w:hAnsi="Times New Roman" w:cs="Times New Roman"/>
                <w:sz w:val="24"/>
                <w:szCs w:val="24"/>
                <w:lang w:eastAsia="lv-LV"/>
              </w:rPr>
              <w:t>noteikts</w:t>
            </w:r>
            <w:r w:rsidRPr="00087B0F">
              <w:rPr>
                <w:rFonts w:ascii="Times New Roman" w:eastAsia="Times New Roman" w:hAnsi="Times New Roman" w:cs="Times New Roman"/>
                <w:sz w:val="24"/>
                <w:szCs w:val="24"/>
                <w:lang w:eastAsia="lv-LV"/>
              </w:rPr>
              <w:t xml:space="preserve"> deleģējums šādu jautājumu risināšanai, tādēļ likumprojekts nosaka, ka nepieciešamības gadījumā Ministru kabinets šādas prasības varētu noteikt.</w:t>
            </w:r>
          </w:p>
          <w:p w14:paraId="50BDC54B" w14:textId="7765E37D" w:rsidR="46794B7E" w:rsidRPr="00087B0F" w:rsidRDefault="46794B7E" w:rsidP="15DC5A9A">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u w:val="single"/>
                <w:lang w:eastAsia="lv-LV"/>
              </w:rPr>
              <w:t>18.</w:t>
            </w:r>
            <w:r w:rsidR="173FBBD4" w:rsidRPr="00087B0F">
              <w:rPr>
                <w:rFonts w:ascii="Times New Roman" w:eastAsia="Times New Roman" w:hAnsi="Times New Roman" w:cs="Times New Roman"/>
                <w:sz w:val="24"/>
                <w:szCs w:val="24"/>
                <w:u w:val="single"/>
                <w:lang w:eastAsia="lv-LV"/>
              </w:rPr>
              <w:t xml:space="preserve"> </w:t>
            </w:r>
            <w:r w:rsidRPr="00087B0F">
              <w:rPr>
                <w:rFonts w:ascii="Times New Roman" w:eastAsia="Times New Roman" w:hAnsi="Times New Roman" w:cs="Times New Roman"/>
                <w:sz w:val="24"/>
                <w:szCs w:val="24"/>
                <w:u w:val="single"/>
                <w:lang w:eastAsia="lv-LV"/>
              </w:rPr>
              <w:t>pants.</w:t>
            </w:r>
            <w:r w:rsidRPr="00087B0F">
              <w:rPr>
                <w:rFonts w:ascii="Times New Roman" w:eastAsia="Times New Roman" w:hAnsi="Times New Roman" w:cs="Times New Roman"/>
                <w:sz w:val="24"/>
                <w:szCs w:val="24"/>
                <w:lang w:eastAsia="lv-LV"/>
              </w:rPr>
              <w:t xml:space="preserve"> </w:t>
            </w:r>
          </w:p>
          <w:p w14:paraId="25095C8B" w14:textId="6AE1ED5C" w:rsidR="46794B7E" w:rsidRPr="00087B0F" w:rsidRDefault="2DACEAB0" w:rsidP="6EAE984D">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u w:val="single"/>
                <w:lang w:eastAsia="lv-LV"/>
              </w:rPr>
              <w:t>Pirmajā daļā</w:t>
            </w:r>
            <w:r w:rsidRPr="00087B0F">
              <w:rPr>
                <w:rFonts w:ascii="Times New Roman" w:eastAsia="Times New Roman" w:hAnsi="Times New Roman" w:cs="Times New Roman"/>
                <w:sz w:val="24"/>
                <w:szCs w:val="24"/>
                <w:lang w:eastAsia="lv-LV"/>
              </w:rPr>
              <w:t xml:space="preserve"> n</w:t>
            </w:r>
            <w:r w:rsidR="15059AC0" w:rsidRPr="00087B0F">
              <w:rPr>
                <w:rFonts w:ascii="Times New Roman" w:eastAsia="Times New Roman" w:hAnsi="Times New Roman" w:cs="Times New Roman"/>
                <w:sz w:val="24"/>
                <w:szCs w:val="24"/>
                <w:lang w:eastAsia="lv-LV"/>
              </w:rPr>
              <w:t>oteikta</w:t>
            </w:r>
            <w:r w:rsidR="2C5E898B" w:rsidRPr="00087B0F">
              <w:rPr>
                <w:rFonts w:ascii="Times New Roman" w:eastAsia="Times New Roman" w:hAnsi="Times New Roman" w:cs="Times New Roman"/>
                <w:sz w:val="24"/>
                <w:szCs w:val="24"/>
                <w:lang w:eastAsia="lv-LV"/>
              </w:rPr>
              <w:t>s</w:t>
            </w:r>
            <w:r w:rsidR="11315ABB" w:rsidRPr="00087B0F">
              <w:rPr>
                <w:rFonts w:ascii="Times New Roman" w:eastAsia="Times New Roman" w:hAnsi="Times New Roman" w:cs="Times New Roman"/>
                <w:sz w:val="24"/>
                <w:szCs w:val="24"/>
                <w:lang w:eastAsia="lv-LV"/>
              </w:rPr>
              <w:t xml:space="preserve"> iestādes, kurās var </w:t>
            </w:r>
            <w:r w:rsidR="3F836BE2" w:rsidRPr="00087B0F">
              <w:rPr>
                <w:rFonts w:ascii="Times New Roman" w:eastAsia="Times New Roman" w:hAnsi="Times New Roman" w:cs="Times New Roman"/>
                <w:sz w:val="24"/>
                <w:szCs w:val="24"/>
                <w:lang w:eastAsia="lv-LV"/>
              </w:rPr>
              <w:t xml:space="preserve">apstrīdēt un </w:t>
            </w:r>
            <w:r w:rsidR="3185F13D" w:rsidRPr="00087B0F">
              <w:rPr>
                <w:rFonts w:ascii="Times New Roman" w:eastAsia="Times New Roman" w:hAnsi="Times New Roman" w:cs="Times New Roman"/>
                <w:sz w:val="24"/>
                <w:szCs w:val="24"/>
                <w:lang w:eastAsia="lv-LV"/>
              </w:rPr>
              <w:t>pārsūdzēt</w:t>
            </w:r>
            <w:r w:rsidR="26003AE7" w:rsidRPr="00087B0F">
              <w:rPr>
                <w:rFonts w:ascii="Times New Roman" w:eastAsia="Times New Roman" w:hAnsi="Times New Roman" w:cs="Times New Roman"/>
                <w:sz w:val="24"/>
                <w:szCs w:val="24"/>
                <w:lang w:eastAsia="lv-LV"/>
              </w:rPr>
              <w:t xml:space="preserve"> </w:t>
            </w:r>
            <w:r w:rsidR="2EA48063" w:rsidRPr="00087B0F">
              <w:rPr>
                <w:rFonts w:ascii="Times New Roman" w:eastAsia="Times New Roman" w:hAnsi="Times New Roman" w:cs="Times New Roman"/>
                <w:sz w:val="24"/>
                <w:szCs w:val="24"/>
                <w:lang w:eastAsia="lv-LV"/>
              </w:rPr>
              <w:t>lēmumu par</w:t>
            </w:r>
            <w:r w:rsidR="2AD6B1F6" w:rsidRPr="00087B0F">
              <w:rPr>
                <w:rFonts w:ascii="Times New Roman" w:eastAsia="Times New Roman" w:hAnsi="Times New Roman" w:cs="Times New Roman"/>
                <w:sz w:val="24"/>
                <w:szCs w:val="24"/>
                <w:lang w:eastAsia="lv-LV"/>
              </w:rPr>
              <w:t xml:space="preserve"> likumprojekta 14. panta </w:t>
            </w:r>
            <w:r w:rsidR="00052C25" w:rsidRPr="00087B0F">
              <w:rPr>
                <w:rFonts w:ascii="Times New Roman" w:eastAsia="Times New Roman" w:hAnsi="Times New Roman" w:cs="Times New Roman"/>
                <w:sz w:val="24"/>
                <w:szCs w:val="24"/>
                <w:lang w:eastAsia="lv-LV"/>
              </w:rPr>
              <w:t>trešajā</w:t>
            </w:r>
            <w:r w:rsidR="2AD6B1F6" w:rsidRPr="00087B0F">
              <w:rPr>
                <w:rFonts w:ascii="Times New Roman" w:eastAsia="Times New Roman" w:hAnsi="Times New Roman" w:cs="Times New Roman"/>
                <w:sz w:val="24"/>
                <w:szCs w:val="24"/>
                <w:lang w:eastAsia="lv-LV"/>
              </w:rPr>
              <w:t xml:space="preserve"> daļā un 15. panta trešajā daļā paredzēto atļauj</w:t>
            </w:r>
            <w:r w:rsidR="1C33D934" w:rsidRPr="00087B0F">
              <w:rPr>
                <w:rFonts w:ascii="Times New Roman" w:eastAsia="Times New Roman" w:hAnsi="Times New Roman" w:cs="Times New Roman"/>
                <w:sz w:val="24"/>
                <w:szCs w:val="24"/>
                <w:lang w:eastAsia="lv-LV"/>
              </w:rPr>
              <w:t>u</w:t>
            </w:r>
            <w:r w:rsidR="2AD6B1F6" w:rsidRPr="00087B0F">
              <w:rPr>
                <w:rFonts w:ascii="Times New Roman" w:eastAsia="Times New Roman" w:hAnsi="Times New Roman" w:cs="Times New Roman"/>
                <w:sz w:val="24"/>
                <w:szCs w:val="24"/>
                <w:lang w:eastAsia="lv-LV"/>
              </w:rPr>
              <w:t xml:space="preserve"> un licen</w:t>
            </w:r>
            <w:r w:rsidR="6B47717B" w:rsidRPr="00087B0F">
              <w:rPr>
                <w:rFonts w:ascii="Times New Roman" w:eastAsia="Times New Roman" w:hAnsi="Times New Roman" w:cs="Times New Roman"/>
                <w:sz w:val="24"/>
                <w:szCs w:val="24"/>
                <w:lang w:eastAsia="lv-LV"/>
              </w:rPr>
              <w:t>ču</w:t>
            </w:r>
            <w:r w:rsidR="2AD6B1F6" w:rsidRPr="00087B0F">
              <w:rPr>
                <w:rFonts w:ascii="Times New Roman" w:eastAsia="Times New Roman" w:hAnsi="Times New Roman" w:cs="Times New Roman"/>
                <w:sz w:val="24"/>
                <w:szCs w:val="24"/>
                <w:lang w:eastAsia="lv-LV"/>
              </w:rPr>
              <w:t xml:space="preserve"> izsniegšanu un anulēšanu</w:t>
            </w:r>
            <w:r w:rsidR="1F6E5835" w:rsidRPr="00087B0F">
              <w:rPr>
                <w:rFonts w:ascii="Times New Roman" w:eastAsia="Times New Roman" w:hAnsi="Times New Roman" w:cs="Times New Roman"/>
                <w:sz w:val="24"/>
                <w:szCs w:val="24"/>
                <w:lang w:eastAsia="lv-LV"/>
              </w:rPr>
              <w:t>,</w:t>
            </w:r>
            <w:r w:rsidR="2550BB30" w:rsidRPr="00087B0F">
              <w:rPr>
                <w:rFonts w:ascii="Times New Roman" w:eastAsia="Times New Roman" w:hAnsi="Times New Roman" w:cs="Times New Roman"/>
                <w:sz w:val="24"/>
                <w:szCs w:val="24"/>
                <w:lang w:eastAsia="lv-LV"/>
              </w:rPr>
              <w:t xml:space="preserve"> proti, lēmumu var apstrīdēt Vides pārraudzības valsts birojā, bet</w:t>
            </w:r>
            <w:r w:rsidR="3354A264" w:rsidRPr="00087B0F">
              <w:rPr>
                <w:rFonts w:ascii="Times New Roman" w:eastAsia="Times New Roman" w:hAnsi="Times New Roman" w:cs="Times New Roman"/>
                <w:sz w:val="24"/>
                <w:szCs w:val="24"/>
                <w:lang w:eastAsia="lv-LV"/>
              </w:rPr>
              <w:t xml:space="preserve"> Vides pārraudzības valsts biroja lēmumu var pārsūdzēt tiesā.</w:t>
            </w:r>
          </w:p>
          <w:p w14:paraId="0FEFAEBF" w14:textId="55789F1D" w:rsidR="168C2AAF" w:rsidRPr="00087B0F" w:rsidRDefault="168C2AAF" w:rsidP="15DC5A9A">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u w:val="single"/>
                <w:lang w:eastAsia="lv-LV"/>
              </w:rPr>
              <w:t>Otrajā daļā</w:t>
            </w:r>
            <w:r w:rsidRPr="00087B0F">
              <w:rPr>
                <w:rFonts w:ascii="Times New Roman" w:eastAsia="Times New Roman" w:hAnsi="Times New Roman" w:cs="Times New Roman"/>
                <w:sz w:val="24"/>
                <w:szCs w:val="24"/>
                <w:lang w:eastAsia="lv-LV"/>
              </w:rPr>
              <w:t xml:space="preserve"> noteiktas iestādes, kurās var </w:t>
            </w:r>
            <w:r w:rsidR="46A75AEC" w:rsidRPr="00087B0F">
              <w:rPr>
                <w:rFonts w:ascii="Times New Roman" w:eastAsia="Times New Roman" w:hAnsi="Times New Roman" w:cs="Times New Roman"/>
                <w:sz w:val="24"/>
                <w:szCs w:val="24"/>
                <w:lang w:eastAsia="lv-LV"/>
              </w:rPr>
              <w:t xml:space="preserve">apstrīdēt un pārsūdzēt lēmumu par likumprojekta 15. panta ceturtajā daļā paredzēto atļauju izsniegšanu un anulēšanu. </w:t>
            </w:r>
            <w:r w:rsidR="11942B57" w:rsidRPr="00087B0F">
              <w:rPr>
                <w:rFonts w:ascii="Times New Roman" w:eastAsia="Times New Roman" w:hAnsi="Times New Roman" w:cs="Times New Roman"/>
                <w:sz w:val="24"/>
                <w:szCs w:val="24"/>
                <w:lang w:eastAsia="lv-LV"/>
              </w:rPr>
              <w:t>Lēmumu var apstrīdēt Satiksmes ministrijā, bet Satiksmes ministrijas lēmumu var pārsūdzēt tiesā.</w:t>
            </w:r>
          </w:p>
          <w:p w14:paraId="3D7C4A6E" w14:textId="23508F29" w:rsidR="11942B57" w:rsidRPr="00087B0F" w:rsidRDefault="11942B57" w:rsidP="612D533D">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lang w:eastAsia="lv-LV"/>
              </w:rPr>
              <w:t>Trešajā daļā</w:t>
            </w:r>
            <w:r w:rsidRPr="00087B0F">
              <w:rPr>
                <w:rFonts w:ascii="Times New Roman" w:eastAsia="Times New Roman" w:hAnsi="Times New Roman" w:cs="Times New Roman"/>
                <w:sz w:val="24"/>
                <w:szCs w:val="24"/>
                <w:lang w:eastAsia="lv-LV"/>
              </w:rPr>
              <w:t xml:space="preserve"> noteikta </w:t>
            </w:r>
            <w:r w:rsidR="35EFFAAB" w:rsidRPr="00087B0F">
              <w:rPr>
                <w:rFonts w:ascii="Times New Roman" w:eastAsia="Times New Roman" w:hAnsi="Times New Roman" w:cs="Times New Roman"/>
                <w:sz w:val="24"/>
                <w:szCs w:val="24"/>
                <w:lang w:eastAsia="lv-LV"/>
              </w:rPr>
              <w:t xml:space="preserve">apstiprinātājiestādes </w:t>
            </w:r>
            <w:r w:rsidRPr="00087B0F">
              <w:rPr>
                <w:rFonts w:ascii="Times New Roman" w:eastAsia="Times New Roman" w:hAnsi="Times New Roman" w:cs="Times New Roman"/>
                <w:sz w:val="24"/>
                <w:szCs w:val="24"/>
                <w:lang w:eastAsia="lv-LV"/>
              </w:rPr>
              <w:t>lēmum</w:t>
            </w:r>
            <w:r w:rsidR="688DA19C" w:rsidRPr="00087B0F">
              <w:rPr>
                <w:rFonts w:ascii="Times New Roman" w:eastAsia="Times New Roman" w:hAnsi="Times New Roman" w:cs="Times New Roman"/>
                <w:sz w:val="24"/>
                <w:szCs w:val="24"/>
                <w:lang w:eastAsia="lv-LV"/>
              </w:rPr>
              <w:t>a</w:t>
            </w:r>
            <w:r w:rsidR="0016259B">
              <w:rPr>
                <w:rFonts w:ascii="Times New Roman" w:eastAsia="Times New Roman" w:hAnsi="Times New Roman" w:cs="Times New Roman"/>
                <w:sz w:val="24"/>
                <w:szCs w:val="24"/>
                <w:lang w:eastAsia="lv-LV"/>
              </w:rPr>
              <w:t xml:space="preserve"> par likumprojekta 16. </w:t>
            </w:r>
            <w:r w:rsidRPr="00087B0F">
              <w:rPr>
                <w:rFonts w:ascii="Times New Roman" w:eastAsia="Times New Roman" w:hAnsi="Times New Roman" w:cs="Times New Roman"/>
                <w:sz w:val="24"/>
                <w:szCs w:val="24"/>
                <w:lang w:eastAsia="lv-LV"/>
              </w:rPr>
              <w:t>panta trešajā daļā paredzēt</w:t>
            </w:r>
            <w:r w:rsidR="4D65EAFE" w:rsidRPr="00087B0F">
              <w:rPr>
                <w:rFonts w:ascii="Times New Roman" w:eastAsia="Times New Roman" w:hAnsi="Times New Roman" w:cs="Times New Roman"/>
                <w:sz w:val="24"/>
                <w:szCs w:val="24"/>
                <w:lang w:eastAsia="lv-LV"/>
              </w:rPr>
              <w:t>ās</w:t>
            </w:r>
            <w:r w:rsidR="3B150647" w:rsidRPr="00087B0F">
              <w:rPr>
                <w:rFonts w:ascii="Times New Roman" w:eastAsia="Times New Roman" w:hAnsi="Times New Roman" w:cs="Times New Roman"/>
                <w:sz w:val="24"/>
                <w:szCs w:val="24"/>
                <w:lang w:eastAsia="lv-LV"/>
              </w:rPr>
              <w:t xml:space="preserve"> atļauj</w:t>
            </w:r>
            <w:r w:rsidR="61DCB8F0" w:rsidRPr="00087B0F">
              <w:rPr>
                <w:rFonts w:ascii="Times New Roman" w:eastAsia="Times New Roman" w:hAnsi="Times New Roman" w:cs="Times New Roman"/>
                <w:sz w:val="24"/>
                <w:szCs w:val="24"/>
                <w:lang w:eastAsia="lv-LV"/>
              </w:rPr>
              <w:t>as</w:t>
            </w:r>
            <w:r w:rsidR="3B150647" w:rsidRPr="00087B0F">
              <w:rPr>
                <w:rFonts w:ascii="Times New Roman" w:eastAsia="Times New Roman" w:hAnsi="Times New Roman" w:cs="Times New Roman"/>
                <w:sz w:val="24"/>
                <w:szCs w:val="24"/>
                <w:lang w:eastAsia="lv-LV"/>
              </w:rPr>
              <w:t xml:space="preserve"> izsniegšanu un anulēšanu pārsūdzēšanas kārtība. </w:t>
            </w:r>
            <w:r w:rsidR="1838F9C3" w:rsidRPr="00087B0F">
              <w:rPr>
                <w:rFonts w:ascii="Times New Roman" w:eastAsia="Times New Roman" w:hAnsi="Times New Roman" w:cs="Times New Roman"/>
                <w:sz w:val="24"/>
                <w:szCs w:val="24"/>
                <w:lang w:eastAsia="lv-LV"/>
              </w:rPr>
              <w:t>Šī kārtība</w:t>
            </w:r>
            <w:r w:rsidRPr="00087B0F">
              <w:rPr>
                <w:rFonts w:ascii="Times New Roman" w:eastAsia="Times New Roman" w:hAnsi="Times New Roman" w:cs="Times New Roman"/>
                <w:sz w:val="24"/>
                <w:szCs w:val="24"/>
              </w:rPr>
              <w:t xml:space="preserve"> </w:t>
            </w:r>
            <w:r w:rsidR="242238A9" w:rsidRPr="00087B0F">
              <w:rPr>
                <w:rFonts w:ascii="Times New Roman" w:eastAsia="Times New Roman" w:hAnsi="Times New Roman" w:cs="Times New Roman"/>
                <w:sz w:val="24"/>
                <w:szCs w:val="24"/>
              </w:rPr>
              <w:t>ir</w:t>
            </w:r>
            <w:r w:rsidRPr="00087B0F">
              <w:rPr>
                <w:rFonts w:ascii="Times New Roman" w:eastAsia="Times New Roman" w:hAnsi="Times New Roman" w:cs="Times New Roman"/>
                <w:sz w:val="24"/>
                <w:szCs w:val="24"/>
              </w:rPr>
              <w:t xml:space="preserve"> pārņemta no Bezceļu tehnikas noteikum</w:t>
            </w:r>
            <w:r w:rsidR="5F9EF14C" w:rsidRPr="00087B0F">
              <w:rPr>
                <w:rFonts w:ascii="Times New Roman" w:eastAsia="Times New Roman" w:hAnsi="Times New Roman" w:cs="Times New Roman"/>
                <w:sz w:val="24"/>
                <w:szCs w:val="24"/>
              </w:rPr>
              <w:t>u</w:t>
            </w:r>
            <w:r w:rsidRPr="00087B0F">
              <w:rPr>
                <w:rFonts w:ascii="Times New Roman" w:eastAsia="Times New Roman" w:hAnsi="Times New Roman" w:cs="Times New Roman"/>
                <w:sz w:val="24"/>
                <w:szCs w:val="24"/>
              </w:rPr>
              <w:t xml:space="preserve"> 61.</w:t>
            </w:r>
            <w:r w:rsidR="155D3E57" w:rsidRPr="00087B0F">
              <w:rPr>
                <w:rFonts w:ascii="Times New Roman" w:eastAsia="Times New Roman" w:hAnsi="Times New Roman" w:cs="Times New Roman"/>
                <w:sz w:val="24"/>
                <w:szCs w:val="24"/>
              </w:rPr>
              <w:t xml:space="preserve"> </w:t>
            </w:r>
            <w:r w:rsidRPr="00087B0F">
              <w:rPr>
                <w:rFonts w:ascii="Times New Roman" w:eastAsia="Times New Roman" w:hAnsi="Times New Roman" w:cs="Times New Roman"/>
                <w:sz w:val="24"/>
                <w:szCs w:val="24"/>
              </w:rPr>
              <w:t>punkta</w:t>
            </w:r>
            <w:r w:rsidR="71483CEC" w:rsidRPr="00087B0F">
              <w:rPr>
                <w:rFonts w:ascii="Times New Roman" w:eastAsia="Times New Roman" w:hAnsi="Times New Roman" w:cs="Times New Roman"/>
                <w:sz w:val="24"/>
                <w:szCs w:val="24"/>
              </w:rPr>
              <w:t>.</w:t>
            </w:r>
          </w:p>
          <w:p w14:paraId="2D3313C2" w14:textId="38BAE3DD" w:rsidR="00134864" w:rsidRPr="00087B0F" w:rsidRDefault="0016786E" w:rsidP="002129E2">
            <w:pPr>
              <w:spacing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u w:val="single"/>
              </w:rPr>
              <w:t>1</w:t>
            </w:r>
            <w:r w:rsidR="38DBDEB1" w:rsidRPr="00087B0F">
              <w:rPr>
                <w:rFonts w:ascii="Times New Roman" w:eastAsia="Times New Roman" w:hAnsi="Times New Roman" w:cs="Times New Roman"/>
                <w:sz w:val="24"/>
                <w:szCs w:val="24"/>
                <w:u w:val="single"/>
              </w:rPr>
              <w:t>9</w:t>
            </w:r>
            <w:r w:rsidRPr="00087B0F">
              <w:rPr>
                <w:rFonts w:ascii="Times New Roman" w:eastAsia="Times New Roman" w:hAnsi="Times New Roman" w:cs="Times New Roman"/>
                <w:sz w:val="24"/>
                <w:szCs w:val="24"/>
                <w:u w:val="single"/>
              </w:rPr>
              <w:t>. pants.</w:t>
            </w:r>
            <w:r w:rsidRPr="00087B0F">
              <w:rPr>
                <w:rFonts w:ascii="Times New Roman" w:eastAsia="Times New Roman" w:hAnsi="Times New Roman" w:cs="Times New Roman"/>
                <w:sz w:val="24"/>
                <w:szCs w:val="24"/>
              </w:rPr>
              <w:t xml:space="preserve"> Iekļautas normas no MK Gaisa kvalitātes noteikumu V sadaļas par informācijas nodrošinājumu. Likumprojektā </w:t>
            </w:r>
            <w:r w:rsidR="00437344" w:rsidRPr="00087B0F">
              <w:rPr>
                <w:rFonts w:ascii="Times New Roman" w:eastAsia="Times New Roman" w:hAnsi="Times New Roman" w:cs="Times New Roman"/>
                <w:sz w:val="24"/>
                <w:szCs w:val="24"/>
              </w:rPr>
              <w:t xml:space="preserve">noteikti </w:t>
            </w:r>
            <w:r w:rsidRPr="00087B0F">
              <w:rPr>
                <w:rFonts w:ascii="Times New Roman" w:eastAsia="Times New Roman" w:hAnsi="Times New Roman" w:cs="Times New Roman"/>
                <w:sz w:val="24"/>
                <w:szCs w:val="24"/>
              </w:rPr>
              <w:t xml:space="preserve">galvenie pienākumi attiecībā uz sabiedrības informēšanu par gaisa kvalitāti un sliktas gaisa kvalitātes radīto ietekmi uz cilvēku veselību. </w:t>
            </w:r>
          </w:p>
          <w:p w14:paraId="1C1F61E6" w14:textId="26BC5E8F" w:rsidR="00FC0F60" w:rsidRPr="00087B0F" w:rsidRDefault="69FCEB93" w:rsidP="00FC0F60">
            <w:pPr>
              <w:jc w:val="both"/>
              <w:textAlignment w:val="baseline"/>
              <w:rPr>
                <w:rFonts w:ascii="Times New Roman" w:eastAsia="Times New Roman" w:hAnsi="Times New Roman" w:cs="Times New Roman"/>
                <w:sz w:val="24"/>
                <w:szCs w:val="24"/>
                <w:u w:val="single"/>
              </w:rPr>
            </w:pPr>
            <w:r w:rsidRPr="00087B0F">
              <w:rPr>
                <w:rFonts w:ascii="Times New Roman" w:eastAsia="Times New Roman" w:hAnsi="Times New Roman" w:cs="Times New Roman"/>
                <w:sz w:val="24"/>
                <w:szCs w:val="24"/>
                <w:u w:val="single"/>
              </w:rPr>
              <w:t>20</w:t>
            </w:r>
            <w:r w:rsidR="00134864" w:rsidRPr="00087B0F">
              <w:rPr>
                <w:rFonts w:ascii="Times New Roman" w:eastAsia="Times New Roman" w:hAnsi="Times New Roman" w:cs="Times New Roman"/>
                <w:sz w:val="24"/>
                <w:szCs w:val="24"/>
                <w:u w:val="single"/>
              </w:rPr>
              <w:t>. pants.</w:t>
            </w:r>
            <w:r w:rsidR="00FC0F60" w:rsidRPr="00087B0F">
              <w:rPr>
                <w:rFonts w:ascii="Times New Roman" w:eastAsia="Times New Roman" w:hAnsi="Times New Roman" w:cs="Times New Roman"/>
                <w:sz w:val="24"/>
                <w:szCs w:val="24"/>
              </w:rPr>
              <w:t xml:space="preserve"> </w:t>
            </w:r>
            <w:r w:rsidR="00B83E14" w:rsidRPr="00087B0F">
              <w:rPr>
                <w:rFonts w:ascii="Times New Roman" w:eastAsia="Times New Roman" w:hAnsi="Times New Roman" w:cs="Times New Roman"/>
                <w:sz w:val="24"/>
                <w:szCs w:val="24"/>
              </w:rPr>
              <w:t>Deleģē Ministru kabinetam noteikt</w:t>
            </w:r>
            <w:r w:rsidR="00F60515" w:rsidRPr="00087B0F">
              <w:rPr>
                <w:rFonts w:ascii="Times New Roman" w:eastAsia="Times New Roman" w:hAnsi="Times New Roman" w:cs="Times New Roman"/>
                <w:sz w:val="24"/>
                <w:szCs w:val="24"/>
              </w:rPr>
              <w:t xml:space="preserve"> prasības par </w:t>
            </w:r>
            <w:r w:rsidR="0007485F" w:rsidRPr="00087B0F">
              <w:rPr>
                <w:rFonts w:ascii="Times New Roman" w:eastAsia="Times New Roman" w:hAnsi="Times New Roman" w:cs="Times New Roman"/>
                <w:sz w:val="24"/>
                <w:szCs w:val="24"/>
              </w:rPr>
              <w:t>sabiedrības un starptautisko institūciju informēšanu</w:t>
            </w:r>
            <w:r w:rsidR="00594957" w:rsidRPr="00087B0F">
              <w:rPr>
                <w:rFonts w:ascii="Times New Roman" w:eastAsia="Times New Roman" w:hAnsi="Times New Roman" w:cs="Times New Roman"/>
                <w:sz w:val="24"/>
                <w:szCs w:val="24"/>
              </w:rPr>
              <w:t xml:space="preserve"> par gaisa piesārņojumu, kā arī</w:t>
            </w:r>
            <w:r w:rsidR="00B83E14" w:rsidRPr="00087B0F">
              <w:rPr>
                <w:rFonts w:ascii="Times New Roman" w:eastAsia="Times New Roman" w:hAnsi="Times New Roman" w:cs="Times New Roman"/>
                <w:sz w:val="24"/>
                <w:szCs w:val="24"/>
              </w:rPr>
              <w:t xml:space="preserve"> gaisa aizsardzības jom</w:t>
            </w:r>
            <w:r w:rsidR="00594957" w:rsidRPr="00087B0F">
              <w:rPr>
                <w:rFonts w:ascii="Times New Roman" w:eastAsia="Times New Roman" w:hAnsi="Times New Roman" w:cs="Times New Roman"/>
                <w:sz w:val="24"/>
                <w:szCs w:val="24"/>
              </w:rPr>
              <w:t>as normatīvo aktu izpildi</w:t>
            </w:r>
            <w:r w:rsidR="00B83E14" w:rsidRPr="00087B0F">
              <w:rPr>
                <w:rFonts w:ascii="Times New Roman" w:eastAsia="Times New Roman" w:hAnsi="Times New Roman" w:cs="Times New Roman"/>
                <w:sz w:val="24"/>
                <w:szCs w:val="24"/>
              </w:rPr>
              <w:t>.</w:t>
            </w:r>
          </w:p>
          <w:p w14:paraId="2BD789B1" w14:textId="18EB7620" w:rsidR="00FC0F60" w:rsidRPr="00087B0F" w:rsidRDefault="00FC0F60" w:rsidP="00FC0F60">
            <w:pPr>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Pirmā daļa</w:t>
            </w:r>
            <w:r w:rsidRPr="00087B0F">
              <w:rPr>
                <w:rFonts w:ascii="Times New Roman" w:eastAsia="Times New Roman" w:hAnsi="Times New Roman" w:cs="Times New Roman"/>
                <w:sz w:val="24"/>
                <w:szCs w:val="24"/>
              </w:rPr>
              <w:t xml:space="preserve">: izriet no </w:t>
            </w:r>
            <w:r w:rsidRPr="00087B0F">
              <w:rPr>
                <w:rFonts w:ascii="Times New Roman" w:hAnsi="Times New Roman" w:cs="Times New Roman"/>
                <w:bCs/>
                <w:sz w:val="24"/>
                <w:szCs w:val="24"/>
                <w:shd w:val="clear" w:color="auto" w:fill="FFFFFF"/>
              </w:rPr>
              <w:t>MK noteikumu Nr.614</w:t>
            </w:r>
            <w:r w:rsidRPr="00087B0F">
              <w:rPr>
                <w:rFonts w:ascii="Times New Roman" w:eastAsia="Times New Roman" w:hAnsi="Times New Roman" w:cs="Times New Roman"/>
                <w:sz w:val="24"/>
                <w:szCs w:val="24"/>
              </w:rPr>
              <w:t xml:space="preserve"> 12.punkta, kā arī saistīts ar MK Gaisa kvalitātes noteikumu īstenošanu. Minētā prasība saistīta ar sabiedrības iesaistīšanu gaisa piesārņojuma rīcības plānu izstrādes procesā. Lai sabiedrību savlaicīgi iesaistītu dažādu nākotnes rīcību </w:t>
            </w:r>
            <w:r w:rsidRPr="00087B0F">
              <w:rPr>
                <w:rFonts w:ascii="Times New Roman" w:eastAsia="Times New Roman" w:hAnsi="Times New Roman" w:cs="Times New Roman"/>
                <w:sz w:val="24"/>
                <w:szCs w:val="24"/>
              </w:rPr>
              <w:lastRenderedPageBreak/>
              <w:t>plānošanā paredzēts pienākums, gan VARAM, gan pašvaldībām sabiedrību iesaistīt savlaicīgi, tas ir rīcības plāna izstrādes stadijā nevis jau beigu fāzē, kad vairs nospraustos rīcības virzienus un iekļautos pasākumus ir grūti mainīt.</w:t>
            </w:r>
          </w:p>
          <w:p w14:paraId="06CA1DBA" w14:textId="76CFA459" w:rsidR="00FC0F60" w:rsidRPr="00087B0F" w:rsidRDefault="00FC0F60" w:rsidP="00FC0F60">
            <w:pPr>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Otrā un trešā daļa</w:t>
            </w:r>
            <w:r w:rsidRPr="00087B0F">
              <w:rPr>
                <w:rFonts w:ascii="Times New Roman" w:eastAsia="Times New Roman" w:hAnsi="Times New Roman" w:cs="Times New Roman"/>
                <w:sz w:val="24"/>
                <w:szCs w:val="24"/>
              </w:rPr>
              <w:t>: saistīta ar likuma “Par piesārņojumu” 16.</w:t>
            </w:r>
            <w:r w:rsidRPr="00087B0F">
              <w:rPr>
                <w:rFonts w:ascii="Times New Roman" w:eastAsia="Times New Roman" w:hAnsi="Times New Roman" w:cs="Times New Roman"/>
                <w:sz w:val="24"/>
                <w:szCs w:val="24"/>
                <w:vertAlign w:val="superscript"/>
              </w:rPr>
              <w:t>1</w:t>
            </w:r>
            <w:r w:rsidRPr="00087B0F">
              <w:rPr>
                <w:rFonts w:ascii="Times New Roman" w:eastAsia="Times New Roman" w:hAnsi="Times New Roman" w:cs="Times New Roman"/>
                <w:sz w:val="24"/>
                <w:szCs w:val="24"/>
              </w:rPr>
              <w:t xml:space="preserve"> un 16.</w:t>
            </w:r>
            <w:r w:rsidRPr="00087B0F">
              <w:rPr>
                <w:rFonts w:ascii="Times New Roman" w:eastAsia="Times New Roman" w:hAnsi="Times New Roman" w:cs="Times New Roman"/>
                <w:sz w:val="24"/>
                <w:szCs w:val="24"/>
                <w:vertAlign w:val="superscript"/>
              </w:rPr>
              <w:t>2</w:t>
            </w:r>
            <w:r w:rsidRPr="00087B0F">
              <w:rPr>
                <w:rFonts w:ascii="Times New Roman" w:eastAsia="Times New Roman" w:hAnsi="Times New Roman" w:cs="Times New Roman"/>
                <w:sz w:val="24"/>
                <w:szCs w:val="24"/>
              </w:rPr>
              <w:t xml:space="preserve"> pantā noteikto. Šajās daļās tiek precizēts likumā “Par piesārņojumu” 16.</w:t>
            </w:r>
            <w:r w:rsidRPr="00087B0F">
              <w:rPr>
                <w:rFonts w:ascii="Times New Roman" w:eastAsia="Times New Roman" w:hAnsi="Times New Roman" w:cs="Times New Roman"/>
                <w:sz w:val="24"/>
                <w:szCs w:val="24"/>
                <w:vertAlign w:val="superscript"/>
              </w:rPr>
              <w:t>1</w:t>
            </w:r>
            <w:r w:rsidRPr="00087B0F">
              <w:rPr>
                <w:rFonts w:ascii="Times New Roman" w:eastAsia="Times New Roman" w:hAnsi="Times New Roman" w:cs="Times New Roman"/>
                <w:sz w:val="24"/>
                <w:szCs w:val="24"/>
              </w:rPr>
              <w:t xml:space="preserve"> un 16.</w:t>
            </w:r>
            <w:r w:rsidRPr="00087B0F">
              <w:rPr>
                <w:rFonts w:ascii="Times New Roman" w:eastAsia="Times New Roman" w:hAnsi="Times New Roman" w:cs="Times New Roman"/>
                <w:sz w:val="24"/>
                <w:szCs w:val="24"/>
                <w:vertAlign w:val="superscript"/>
              </w:rPr>
              <w:t>2</w:t>
            </w:r>
            <w:r w:rsidRPr="00087B0F">
              <w:rPr>
                <w:rFonts w:ascii="Times New Roman" w:eastAsia="Times New Roman" w:hAnsi="Times New Roman" w:cs="Times New Roman"/>
                <w:sz w:val="24"/>
                <w:szCs w:val="24"/>
              </w:rPr>
              <w:t xml:space="preserve"> pantā iekļautais deleģējums, to attiecinot uz plašāku jomu loku, kurās līdz šim iekļautais deleģējums nebija pilnīgs.</w:t>
            </w:r>
          </w:p>
          <w:p w14:paraId="12E3148E" w14:textId="79180B83" w:rsidR="00FC0F60" w:rsidRPr="00087B0F" w:rsidRDefault="00FC0F60" w:rsidP="00FC0F60">
            <w:pPr>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Šī panta otrajā daļā iekļauts deleģējums Ministru kabinetam noteikt dažādu iestāžu pienākumus </w:t>
            </w:r>
            <w:r w:rsidR="008D109B" w:rsidRPr="00087B0F">
              <w:rPr>
                <w:rFonts w:ascii="Times New Roman" w:eastAsia="Times New Roman" w:hAnsi="Times New Roman" w:cs="Times New Roman"/>
                <w:sz w:val="24"/>
                <w:szCs w:val="24"/>
              </w:rPr>
              <w:t xml:space="preserve">saistībā </w:t>
            </w:r>
            <w:r w:rsidRPr="00087B0F">
              <w:rPr>
                <w:rFonts w:ascii="Times New Roman" w:eastAsia="Times New Roman" w:hAnsi="Times New Roman" w:cs="Times New Roman"/>
                <w:sz w:val="24"/>
                <w:szCs w:val="24"/>
              </w:rPr>
              <w:t xml:space="preserve">ar sabiedrības informēšanu par gaisa piesārņojumu, kas izriet no gaisa piesārņojuma jomas regulējumiem (piemēram, informācija par gaisa kvalitātes monitoringa datiem, gaisa kvalitātes uzlabošanas plāniem un to izpildi, valsts kopējo gaisu piesārņojošo vielu emisiju aprēķini u.c. informācija, kura atbilstoši dažādu ES tiesību aktu prasībām jāpublisko sabiedrībai). </w:t>
            </w:r>
          </w:p>
          <w:p w14:paraId="0DF324D7" w14:textId="0FA75574" w:rsidR="00134864" w:rsidRPr="00087B0F" w:rsidRDefault="00FC0F60" w:rsidP="00464586">
            <w:pPr>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Līdzīgi šī panta trešajā daļā Ministru kabinets tiek pilnvarots noteikt kārtību un prasības par dažādu gaisa aizsardzības jomas ziņojumu sagatavošanu un iesniegšanu starptautiskajām institūcijām (piemēram, ziņojumi par gaisa kvalitāti un gaisu piesārņojošo vielu emisijām, par sēra saturu šķidrajā kurināmajām, kā arī krāsu un laku atbilstību noteiktajām gaisa aizsardzības prasībām). Prasības par ziņojumu sagatavošanu un sabiedrības informēšanu skar vairākas gaisa aizsardzības jomas un tādēļ iekļauts vienots pants ar šādu deleģējumu, lai neatkārtotu deleģējumus vairākos likumprojekta pantos. </w:t>
            </w:r>
          </w:p>
          <w:p w14:paraId="2185F0ED" w14:textId="4A9B5061" w:rsidR="002E3511" w:rsidRPr="00087B0F" w:rsidRDefault="00074099" w:rsidP="00464586">
            <w:pPr>
              <w:jc w:val="both"/>
              <w:textAlignment w:val="baseline"/>
              <w:rPr>
                <w:rFonts w:ascii="Times New Roman" w:eastAsia="Times New Roman" w:hAnsi="Times New Roman" w:cs="Times New Roman"/>
                <w:sz w:val="24"/>
                <w:szCs w:val="24"/>
                <w:u w:val="single"/>
              </w:rPr>
            </w:pPr>
            <w:r w:rsidRPr="00087B0F">
              <w:rPr>
                <w:rFonts w:ascii="Times New Roman" w:eastAsia="Times New Roman" w:hAnsi="Times New Roman" w:cs="Times New Roman"/>
                <w:sz w:val="24"/>
                <w:szCs w:val="24"/>
                <w:u w:val="single"/>
              </w:rPr>
              <w:t>A</w:t>
            </w:r>
            <w:r w:rsidR="002E3511" w:rsidRPr="00087B0F">
              <w:rPr>
                <w:rFonts w:ascii="Times New Roman" w:eastAsia="Times New Roman" w:hAnsi="Times New Roman" w:cs="Times New Roman"/>
                <w:sz w:val="24"/>
                <w:szCs w:val="24"/>
                <w:u w:val="single"/>
              </w:rPr>
              <w:t>dministratīv</w:t>
            </w:r>
            <w:r w:rsidR="000F30C3" w:rsidRPr="00087B0F">
              <w:rPr>
                <w:rFonts w:ascii="Times New Roman" w:eastAsia="Times New Roman" w:hAnsi="Times New Roman" w:cs="Times New Roman"/>
                <w:sz w:val="24"/>
                <w:szCs w:val="24"/>
                <w:u w:val="single"/>
              </w:rPr>
              <w:t xml:space="preserve">ie </w:t>
            </w:r>
            <w:r w:rsidR="002E3511" w:rsidRPr="00087B0F">
              <w:rPr>
                <w:rFonts w:ascii="Times New Roman" w:eastAsia="Times New Roman" w:hAnsi="Times New Roman" w:cs="Times New Roman"/>
                <w:sz w:val="24"/>
                <w:szCs w:val="24"/>
                <w:u w:val="single"/>
              </w:rPr>
              <w:t>pārkāpumi:</w:t>
            </w:r>
          </w:p>
          <w:p w14:paraId="1C9B5ABC" w14:textId="44457037" w:rsidR="0084093A" w:rsidRPr="00087B0F" w:rsidRDefault="00134864" w:rsidP="0084093A">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2</w:t>
            </w:r>
            <w:r w:rsidR="6FE36494" w:rsidRPr="00087B0F">
              <w:rPr>
                <w:rFonts w:ascii="Times New Roman" w:eastAsia="Times New Roman" w:hAnsi="Times New Roman" w:cs="Times New Roman"/>
                <w:sz w:val="24"/>
                <w:szCs w:val="24"/>
                <w:u w:val="single"/>
              </w:rPr>
              <w:t>1</w:t>
            </w:r>
            <w:r w:rsidRPr="00087B0F">
              <w:rPr>
                <w:rFonts w:ascii="Times New Roman" w:eastAsia="Times New Roman" w:hAnsi="Times New Roman" w:cs="Times New Roman"/>
                <w:sz w:val="24"/>
                <w:szCs w:val="24"/>
                <w:u w:val="single"/>
              </w:rPr>
              <w:t>. pants.</w:t>
            </w:r>
            <w:r w:rsidR="00470402" w:rsidRPr="00087B0F">
              <w:rPr>
                <w:rFonts w:ascii="Times New Roman" w:eastAsia="Times New Roman" w:hAnsi="Times New Roman" w:cs="Times New Roman"/>
                <w:sz w:val="24"/>
                <w:szCs w:val="24"/>
              </w:rPr>
              <w:t xml:space="preserve"> </w:t>
            </w:r>
            <w:r w:rsidR="0084093A" w:rsidRPr="00087B0F">
              <w:rPr>
                <w:rFonts w:ascii="Times New Roman" w:eastAsia="Times New Roman" w:hAnsi="Times New Roman" w:cs="Times New Roman"/>
                <w:sz w:val="24"/>
                <w:szCs w:val="24"/>
              </w:rPr>
              <w:t xml:space="preserve">Pantā noteikts jauns soda veids, kas paredz pašvaldības tiesības noteikt sodus par pašvaldību saistošajos noteikumos noteikto prasību pārkāpšanu.   Lai pašvaldība varētu praksē īstenot likumprojekta 13. panta otrajā un trešajā daļā minēto saistošajos noteikumos noteikto prasību izpildi, nepieciešams paredzēt iespēju pašvaldībām noteikt sodus gadījumos, ja tiek pārkāptas prasības, kas noteiktas pašvaldību izdotajos saistošajos noteikumos. Piemēram, ja konkrēta pašvaldība izlemj noteikt zemo emisiju zonu un kāda </w:t>
            </w:r>
            <w:r w:rsidR="0084093A" w:rsidRPr="00087B0F">
              <w:rPr>
                <w:rFonts w:ascii="Times New Roman" w:hAnsi="Times New Roman" w:cs="Times New Roman"/>
                <w:sz w:val="24"/>
                <w:szCs w:val="24"/>
              </w:rPr>
              <w:t>automašīna iebrauc šajā zonā nesamaksājot noteikto maksu vai arī noteiktajā zemo emisiju zonā iebrauc automašīna, kas neatbilst noteiktiem vides standartiem, tad būtu jāparedz iespēja pašvaldībai paredzēt sodus. Ja pašvaldība izlemj noteikt ogļu izmantošanas aizliegumu savā teritorijā, tad arī būtu jāparedz atbilstošs soda mehānisms, lai nodrošinātu šīs prasības ievērošanu.</w:t>
            </w:r>
          </w:p>
          <w:p w14:paraId="0EF4A196" w14:textId="77777777" w:rsidR="0084093A" w:rsidRPr="00087B0F" w:rsidRDefault="0084093A" w:rsidP="0084093A">
            <w:pPr>
              <w:spacing w:line="240" w:lineRule="auto"/>
              <w:jc w:val="both"/>
              <w:textAlignment w:val="baseline"/>
              <w:rPr>
                <w:rFonts w:ascii="Times New Roman" w:eastAsia="Times New Roman" w:hAnsi="Times New Roman" w:cs="Times New Roman"/>
                <w:sz w:val="24"/>
                <w:szCs w:val="24"/>
                <w:u w:val="single"/>
              </w:rPr>
            </w:pPr>
            <w:r w:rsidRPr="00087B0F">
              <w:rPr>
                <w:rFonts w:ascii="Times New Roman" w:eastAsia="Times New Roman" w:hAnsi="Times New Roman" w:cs="Times New Roman"/>
                <w:sz w:val="24"/>
                <w:szCs w:val="24"/>
              </w:rPr>
              <w:t>Vietējā pašvaldība nodrošina saistošo noteikumu izpildes kontroli un administratīvā pārkāpuma procesu.</w:t>
            </w:r>
          </w:p>
          <w:p w14:paraId="0E639AC7" w14:textId="0F7588C0" w:rsidR="009570D2" w:rsidRPr="00087B0F" w:rsidRDefault="009570D2" w:rsidP="009570D2">
            <w:pPr>
              <w:spacing w:line="240" w:lineRule="auto"/>
              <w:jc w:val="both"/>
              <w:textAlignment w:val="baseline"/>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2</w:t>
            </w:r>
            <w:r w:rsidR="3E706A44" w:rsidRPr="00087B0F">
              <w:rPr>
                <w:rFonts w:ascii="Times New Roman" w:eastAsia="Times New Roman" w:hAnsi="Times New Roman" w:cs="Times New Roman"/>
                <w:sz w:val="24"/>
                <w:szCs w:val="24"/>
                <w:u w:val="single"/>
              </w:rPr>
              <w:t>2</w:t>
            </w:r>
            <w:r w:rsidRPr="00087B0F">
              <w:rPr>
                <w:rFonts w:ascii="Times New Roman" w:eastAsia="Times New Roman" w:hAnsi="Times New Roman" w:cs="Times New Roman"/>
                <w:sz w:val="24"/>
                <w:szCs w:val="24"/>
                <w:u w:val="single"/>
              </w:rPr>
              <w:t>. pants.</w:t>
            </w:r>
            <w:r w:rsidRPr="00087B0F">
              <w:rPr>
                <w:rFonts w:ascii="Times New Roman" w:eastAsia="Times New Roman" w:hAnsi="Times New Roman" w:cs="Times New Roman"/>
                <w:sz w:val="24"/>
                <w:szCs w:val="24"/>
              </w:rPr>
              <w:t xml:space="preserve"> Esošais soda veids, kas pārcelts no Ķīmisko vielu likuma 2</w:t>
            </w:r>
            <w:r w:rsidR="18331E55" w:rsidRPr="00087B0F">
              <w:rPr>
                <w:rFonts w:ascii="Times New Roman" w:eastAsia="Times New Roman" w:hAnsi="Times New Roman" w:cs="Times New Roman"/>
                <w:sz w:val="24"/>
                <w:szCs w:val="24"/>
              </w:rPr>
              <w:t>2</w:t>
            </w:r>
            <w:r w:rsidRPr="00087B0F">
              <w:rPr>
                <w:rFonts w:ascii="Times New Roman" w:eastAsia="Times New Roman" w:hAnsi="Times New Roman" w:cs="Times New Roman"/>
                <w:sz w:val="24"/>
                <w:szCs w:val="24"/>
              </w:rPr>
              <w:t xml:space="preserve">. panta. Netiek mainīts noteiktā soda apjoms. Lai precīzi īstenotu Eiropas Savienības tiesību aktos noteiktās prasības pievienots sods arī par neatbilstošu marķējuma izvietošanu uz krāsām, lakām un transportlīdzekļu galīgās apdares materiāliem. Sods attiecas uz pārkāpumiem, kas izriet no </w:t>
            </w:r>
            <w:r w:rsidRPr="00087B0F">
              <w:rPr>
                <w:rFonts w:ascii="Times New Roman" w:eastAsia="Times New Roman" w:hAnsi="Times New Roman" w:cs="Times New Roman"/>
                <w:sz w:val="24"/>
                <w:szCs w:val="24"/>
              </w:rPr>
              <w:lastRenderedPageBreak/>
              <w:t xml:space="preserve">Ministru kabineta </w:t>
            </w:r>
            <w:r w:rsidR="0038706B" w:rsidRPr="00087B0F">
              <w:rPr>
                <w:rFonts w:ascii="Times New Roman" w:eastAsia="Times New Roman" w:hAnsi="Times New Roman" w:cs="Times New Roman"/>
                <w:sz w:val="24"/>
                <w:szCs w:val="24"/>
              </w:rPr>
              <w:t xml:space="preserve">2007.gada 3.aprīļa </w:t>
            </w:r>
            <w:r w:rsidRPr="00087B0F">
              <w:rPr>
                <w:rFonts w:ascii="Times New Roman" w:eastAsia="Times New Roman" w:hAnsi="Times New Roman" w:cs="Times New Roman"/>
                <w:sz w:val="24"/>
                <w:szCs w:val="24"/>
              </w:rPr>
              <w:t>noteikumiem Nr.231 “Noteikumi par gaistošo organisko savienojumu emisijas ierobežošanu no noteiktiem produktiem”.</w:t>
            </w:r>
          </w:p>
          <w:p w14:paraId="25E61DCE" w14:textId="2EEEB70F" w:rsidR="001834A4" w:rsidRPr="00087B0F" w:rsidRDefault="00134864" w:rsidP="207FE1A6">
            <w:pPr>
              <w:spacing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u w:val="single"/>
              </w:rPr>
              <w:t>2</w:t>
            </w:r>
            <w:r w:rsidR="7E724C99" w:rsidRPr="00087B0F">
              <w:rPr>
                <w:rFonts w:ascii="Times New Roman" w:eastAsia="Times New Roman" w:hAnsi="Times New Roman" w:cs="Times New Roman"/>
                <w:sz w:val="24"/>
                <w:szCs w:val="24"/>
                <w:u w:val="single"/>
              </w:rPr>
              <w:t>3</w:t>
            </w:r>
            <w:r w:rsidRPr="00087B0F">
              <w:rPr>
                <w:rFonts w:ascii="Times New Roman" w:eastAsia="Times New Roman" w:hAnsi="Times New Roman" w:cs="Times New Roman"/>
                <w:sz w:val="24"/>
                <w:szCs w:val="24"/>
                <w:u w:val="single"/>
              </w:rPr>
              <w:t>. pants</w:t>
            </w:r>
            <w:r w:rsidRPr="00087B0F">
              <w:rPr>
                <w:rFonts w:ascii="Times New Roman" w:eastAsia="Times New Roman" w:hAnsi="Times New Roman" w:cs="Times New Roman"/>
                <w:sz w:val="24"/>
                <w:szCs w:val="24"/>
              </w:rPr>
              <w:t>.</w:t>
            </w:r>
            <w:r w:rsidR="0016786E" w:rsidRPr="00087B0F">
              <w:rPr>
                <w:rFonts w:ascii="Times New Roman" w:eastAsia="Times New Roman" w:hAnsi="Times New Roman" w:cs="Times New Roman"/>
                <w:sz w:val="24"/>
                <w:szCs w:val="24"/>
              </w:rPr>
              <w:t xml:space="preserve"> </w:t>
            </w:r>
            <w:r w:rsidR="0389DAD7" w:rsidRPr="00087B0F">
              <w:rPr>
                <w:rFonts w:ascii="Times New Roman" w:eastAsia="Times New Roman" w:hAnsi="Times New Roman" w:cs="Times New Roman"/>
                <w:sz w:val="24"/>
                <w:szCs w:val="24"/>
              </w:rPr>
              <w:t>Esoš</w:t>
            </w:r>
            <w:r w:rsidR="005A2D50" w:rsidRPr="00087B0F">
              <w:rPr>
                <w:rFonts w:ascii="Times New Roman" w:eastAsia="Times New Roman" w:hAnsi="Times New Roman" w:cs="Times New Roman"/>
                <w:sz w:val="24"/>
                <w:szCs w:val="24"/>
              </w:rPr>
              <w:t>ais</w:t>
            </w:r>
            <w:r w:rsidR="0389DAD7" w:rsidRPr="00087B0F">
              <w:rPr>
                <w:rFonts w:ascii="Times New Roman" w:eastAsia="Times New Roman" w:hAnsi="Times New Roman" w:cs="Times New Roman"/>
                <w:sz w:val="24"/>
                <w:szCs w:val="24"/>
              </w:rPr>
              <w:t xml:space="preserve"> soda veid</w:t>
            </w:r>
            <w:r w:rsidR="005A2D50" w:rsidRPr="00087B0F">
              <w:rPr>
                <w:rFonts w:ascii="Times New Roman" w:eastAsia="Times New Roman" w:hAnsi="Times New Roman" w:cs="Times New Roman"/>
                <w:sz w:val="24"/>
                <w:szCs w:val="24"/>
              </w:rPr>
              <w:t>s</w:t>
            </w:r>
            <w:r w:rsidR="0389DAD7" w:rsidRPr="00087B0F">
              <w:rPr>
                <w:rFonts w:ascii="Times New Roman" w:eastAsia="Times New Roman" w:hAnsi="Times New Roman" w:cs="Times New Roman"/>
                <w:sz w:val="24"/>
                <w:szCs w:val="24"/>
              </w:rPr>
              <w:t xml:space="preserve">, </w:t>
            </w:r>
            <w:r w:rsidR="005A2D50" w:rsidRPr="00087B0F">
              <w:rPr>
                <w:rFonts w:ascii="Times New Roman" w:eastAsia="Times New Roman" w:hAnsi="Times New Roman" w:cs="Times New Roman"/>
                <w:sz w:val="24"/>
                <w:szCs w:val="24"/>
              </w:rPr>
              <w:t xml:space="preserve">kas </w:t>
            </w:r>
            <w:r w:rsidR="0389DAD7" w:rsidRPr="00087B0F">
              <w:rPr>
                <w:rFonts w:ascii="Times New Roman" w:eastAsia="Times New Roman" w:hAnsi="Times New Roman" w:cs="Times New Roman"/>
                <w:sz w:val="24"/>
                <w:szCs w:val="24"/>
              </w:rPr>
              <w:t>p</w:t>
            </w:r>
            <w:r w:rsidR="47416D43" w:rsidRPr="00087B0F">
              <w:rPr>
                <w:rFonts w:ascii="Times New Roman" w:eastAsia="Times New Roman" w:hAnsi="Times New Roman" w:cs="Times New Roman"/>
                <w:sz w:val="24"/>
                <w:szCs w:val="24"/>
              </w:rPr>
              <w:t>ārņemt</w:t>
            </w:r>
            <w:r w:rsidR="005A2D50" w:rsidRPr="00087B0F">
              <w:rPr>
                <w:rFonts w:ascii="Times New Roman" w:eastAsia="Times New Roman" w:hAnsi="Times New Roman" w:cs="Times New Roman"/>
                <w:sz w:val="24"/>
                <w:szCs w:val="24"/>
              </w:rPr>
              <w:t>s</w:t>
            </w:r>
            <w:r w:rsidR="0389DAD7" w:rsidRPr="00087B0F">
              <w:rPr>
                <w:rFonts w:ascii="Times New Roman" w:eastAsia="Times New Roman" w:hAnsi="Times New Roman" w:cs="Times New Roman"/>
                <w:sz w:val="24"/>
                <w:szCs w:val="24"/>
              </w:rPr>
              <w:t xml:space="preserve"> no likuma "Par piesārņojumu" 63.</w:t>
            </w:r>
            <w:r w:rsidR="00877CEB" w:rsidRPr="00087B0F">
              <w:rPr>
                <w:rFonts w:ascii="Times New Roman" w:eastAsia="Times New Roman" w:hAnsi="Times New Roman" w:cs="Times New Roman"/>
                <w:sz w:val="24"/>
                <w:szCs w:val="24"/>
              </w:rPr>
              <w:t> </w:t>
            </w:r>
            <w:r w:rsidR="276871D8" w:rsidRPr="00087B0F">
              <w:rPr>
                <w:rFonts w:ascii="Times New Roman" w:eastAsia="Times New Roman" w:hAnsi="Times New Roman" w:cs="Times New Roman"/>
                <w:sz w:val="24"/>
                <w:szCs w:val="24"/>
              </w:rPr>
              <w:t>p</w:t>
            </w:r>
            <w:r w:rsidR="0389DAD7" w:rsidRPr="00087B0F">
              <w:rPr>
                <w:rFonts w:ascii="Times New Roman" w:eastAsia="Times New Roman" w:hAnsi="Times New Roman" w:cs="Times New Roman"/>
                <w:sz w:val="24"/>
                <w:szCs w:val="24"/>
              </w:rPr>
              <w:t xml:space="preserve">anta. Soda apjoms nav mainīts. </w:t>
            </w:r>
          </w:p>
          <w:p w14:paraId="4B05C5C0" w14:textId="1EE1C76A" w:rsidR="00B2492C" w:rsidRPr="00087B0F" w:rsidRDefault="001834A4" w:rsidP="207FE1A6">
            <w:pPr>
              <w:spacing w:line="240" w:lineRule="auto"/>
              <w:jc w:val="both"/>
              <w:rPr>
                <w:rFonts w:ascii="Times New Roman" w:eastAsia="Times New Roman" w:hAnsi="Times New Roman" w:cs="Times New Roman"/>
                <w:sz w:val="24"/>
                <w:szCs w:val="24"/>
                <w:highlight w:val="yellow"/>
                <w:lang w:eastAsia="lv-LV"/>
              </w:rPr>
            </w:pPr>
            <w:r w:rsidRPr="00087B0F">
              <w:rPr>
                <w:rFonts w:ascii="Times New Roman" w:eastAsia="Times New Roman" w:hAnsi="Times New Roman" w:cs="Times New Roman"/>
                <w:sz w:val="24"/>
                <w:szCs w:val="24"/>
                <w:u w:val="single"/>
              </w:rPr>
              <w:t>2</w:t>
            </w:r>
            <w:r w:rsidR="341C2953" w:rsidRPr="00087B0F">
              <w:rPr>
                <w:rFonts w:ascii="Times New Roman" w:eastAsia="Times New Roman" w:hAnsi="Times New Roman" w:cs="Times New Roman"/>
                <w:sz w:val="24"/>
                <w:szCs w:val="24"/>
                <w:u w:val="single"/>
              </w:rPr>
              <w:t>4</w:t>
            </w:r>
            <w:r w:rsidRPr="00087B0F">
              <w:rPr>
                <w:rFonts w:ascii="Times New Roman" w:eastAsia="Times New Roman" w:hAnsi="Times New Roman" w:cs="Times New Roman"/>
                <w:sz w:val="24"/>
                <w:szCs w:val="24"/>
                <w:u w:val="single"/>
              </w:rPr>
              <w:t>. pants.</w:t>
            </w:r>
            <w:r w:rsidRPr="00087B0F">
              <w:rPr>
                <w:rFonts w:ascii="Times New Roman" w:eastAsia="Times New Roman" w:hAnsi="Times New Roman" w:cs="Times New Roman"/>
                <w:sz w:val="24"/>
                <w:szCs w:val="24"/>
              </w:rPr>
              <w:t xml:space="preserve"> N</w:t>
            </w:r>
            <w:r w:rsidR="237BC266" w:rsidRPr="00087B0F">
              <w:rPr>
                <w:rFonts w:ascii="Times New Roman" w:eastAsia="Times New Roman" w:hAnsi="Times New Roman" w:cs="Times New Roman"/>
                <w:sz w:val="24"/>
                <w:szCs w:val="24"/>
              </w:rPr>
              <w:t>oteiktas</w:t>
            </w:r>
            <w:r w:rsidR="1936D468" w:rsidRPr="00087B0F">
              <w:rPr>
                <w:rFonts w:ascii="Times New Roman" w:eastAsia="Times New Roman" w:hAnsi="Times New Roman" w:cs="Times New Roman"/>
                <w:sz w:val="24"/>
                <w:szCs w:val="24"/>
              </w:rPr>
              <w:t xml:space="preserve"> </w:t>
            </w:r>
            <w:r w:rsidR="1085F720" w:rsidRPr="00087B0F">
              <w:rPr>
                <w:rFonts w:ascii="Times New Roman" w:eastAsia="Times New Roman" w:hAnsi="Times New Roman" w:cs="Times New Roman"/>
                <w:sz w:val="24"/>
                <w:szCs w:val="24"/>
              </w:rPr>
              <w:t>administratīvā p</w:t>
            </w:r>
            <w:r w:rsidR="110A2942" w:rsidRPr="00087B0F">
              <w:rPr>
                <w:rFonts w:ascii="Times New Roman" w:eastAsia="Times New Roman" w:hAnsi="Times New Roman" w:cs="Times New Roman"/>
                <w:sz w:val="24"/>
                <w:szCs w:val="24"/>
              </w:rPr>
              <w:t>ārkāpuma procesa</w:t>
            </w:r>
            <w:r w:rsidRPr="00087B0F">
              <w:rPr>
                <w:rFonts w:ascii="Times New Roman" w:eastAsia="Times New Roman" w:hAnsi="Times New Roman" w:cs="Times New Roman"/>
                <w:sz w:val="24"/>
                <w:szCs w:val="24"/>
              </w:rPr>
              <w:t xml:space="preserve"> piemērošanā iesaistītās</w:t>
            </w:r>
            <w:r w:rsidR="110A2942" w:rsidRPr="00087B0F">
              <w:rPr>
                <w:rFonts w:ascii="Times New Roman" w:eastAsia="Times New Roman" w:hAnsi="Times New Roman" w:cs="Times New Roman"/>
                <w:sz w:val="24"/>
                <w:szCs w:val="24"/>
              </w:rPr>
              <w:t xml:space="preserve"> </w:t>
            </w:r>
            <w:r w:rsidR="1085F720" w:rsidRPr="00087B0F">
              <w:rPr>
                <w:rFonts w:ascii="Times New Roman" w:eastAsia="Times New Roman" w:hAnsi="Times New Roman" w:cs="Times New Roman"/>
                <w:sz w:val="24"/>
                <w:szCs w:val="24"/>
              </w:rPr>
              <w:t>institūcij</w:t>
            </w:r>
            <w:r w:rsidR="21652F4E" w:rsidRPr="00087B0F">
              <w:rPr>
                <w:rFonts w:ascii="Times New Roman" w:eastAsia="Times New Roman" w:hAnsi="Times New Roman" w:cs="Times New Roman"/>
                <w:sz w:val="24"/>
                <w:szCs w:val="24"/>
              </w:rPr>
              <w:t>as</w:t>
            </w:r>
            <w:r w:rsidR="1085F720" w:rsidRPr="00087B0F">
              <w:rPr>
                <w:rFonts w:ascii="Times New Roman" w:eastAsia="Times New Roman" w:hAnsi="Times New Roman" w:cs="Times New Roman"/>
                <w:sz w:val="24"/>
                <w:szCs w:val="24"/>
              </w:rPr>
              <w:t>.</w:t>
            </w:r>
            <w:r w:rsidR="69508B39" w:rsidRPr="00087B0F">
              <w:rPr>
                <w:rFonts w:ascii="Times New Roman" w:eastAsia="Times New Roman" w:hAnsi="Times New Roman" w:cs="Times New Roman"/>
                <w:sz w:val="24"/>
                <w:szCs w:val="24"/>
              </w:rPr>
              <w:t xml:space="preserve"> </w:t>
            </w:r>
          </w:p>
        </w:tc>
      </w:tr>
      <w:tr w:rsidR="00087B0F" w:rsidRPr="00087B0F" w14:paraId="57D39AD1" w14:textId="77777777" w:rsidTr="00B075F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CD4B704"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lastRenderedPageBreak/>
              <w:t>3.</w:t>
            </w:r>
          </w:p>
        </w:tc>
        <w:tc>
          <w:tcPr>
            <w:tcW w:w="1387" w:type="dxa"/>
            <w:tcBorders>
              <w:top w:val="outset" w:sz="6" w:space="0" w:color="auto"/>
              <w:left w:val="outset" w:sz="6" w:space="0" w:color="auto"/>
              <w:bottom w:val="outset" w:sz="6" w:space="0" w:color="auto"/>
              <w:right w:val="outset" w:sz="6" w:space="0" w:color="auto"/>
            </w:tcBorders>
            <w:hideMark/>
          </w:tcPr>
          <w:p w14:paraId="177DFEB4"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Projekta izstrādē iesaistītās institūcijas un publiskas personas kapitālsabiedrības</w:t>
            </w:r>
          </w:p>
        </w:tc>
        <w:tc>
          <w:tcPr>
            <w:tcW w:w="7175" w:type="dxa"/>
            <w:tcBorders>
              <w:top w:val="outset" w:sz="6" w:space="0" w:color="auto"/>
              <w:left w:val="outset" w:sz="6" w:space="0" w:color="auto"/>
              <w:bottom w:val="outset" w:sz="6" w:space="0" w:color="auto"/>
              <w:right w:val="outset" w:sz="6" w:space="0" w:color="auto"/>
            </w:tcBorders>
            <w:hideMark/>
          </w:tcPr>
          <w:p w14:paraId="57A10898" w14:textId="2AEA82CE" w:rsidR="00E5323B" w:rsidRPr="00087B0F" w:rsidRDefault="00E84C32"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LVĢMC, Valsts vides dienests, Vides pārraudzības valsts birojs.</w:t>
            </w:r>
          </w:p>
        </w:tc>
      </w:tr>
      <w:tr w:rsidR="00087B0F" w:rsidRPr="00087B0F" w14:paraId="24795F24" w14:textId="77777777" w:rsidTr="00B075F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6BE71778"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w:t>
            </w:r>
          </w:p>
        </w:tc>
        <w:tc>
          <w:tcPr>
            <w:tcW w:w="1387" w:type="dxa"/>
            <w:tcBorders>
              <w:top w:val="outset" w:sz="6" w:space="0" w:color="auto"/>
              <w:left w:val="outset" w:sz="6" w:space="0" w:color="auto"/>
              <w:bottom w:val="outset" w:sz="6" w:space="0" w:color="auto"/>
              <w:right w:val="outset" w:sz="6" w:space="0" w:color="auto"/>
            </w:tcBorders>
            <w:hideMark/>
          </w:tcPr>
          <w:p w14:paraId="1B7C44BE"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7175" w:type="dxa"/>
            <w:tcBorders>
              <w:top w:val="outset" w:sz="6" w:space="0" w:color="auto"/>
              <w:left w:val="outset" w:sz="6" w:space="0" w:color="auto"/>
              <w:bottom w:val="outset" w:sz="6" w:space="0" w:color="auto"/>
              <w:right w:val="outset" w:sz="6" w:space="0" w:color="auto"/>
            </w:tcBorders>
            <w:hideMark/>
          </w:tcPr>
          <w:p w14:paraId="0965E11A" w14:textId="089F2C08" w:rsidR="00E5323B" w:rsidRPr="00087B0F" w:rsidRDefault="2854E4B8" w:rsidP="00855599">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Nav</w:t>
            </w:r>
          </w:p>
        </w:tc>
      </w:tr>
    </w:tbl>
    <w:p w14:paraId="5F43A07F"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87B0F" w:rsidRPr="00087B0F" w14:paraId="4EDAD226" w14:textId="77777777" w:rsidTr="182F580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711FB9"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087B0F" w:rsidRPr="00087B0F" w14:paraId="1BF0234F" w14:textId="77777777" w:rsidTr="004656B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BCE2C2"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853F5FB"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28107F4B" w14:textId="0A0635A4" w:rsidR="00E5323B" w:rsidRPr="00087B0F" w:rsidRDefault="006C0D7A" w:rsidP="00855599">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 xml:space="preserve">Iedzīvotāji, ministrijas un pašvaldības, kas iesaistītas gaisa aizsardzības pasākumu veikšanā, institūcijas un organizācijas, kas iesaistītas emisiju aprēķinu veikšanā un gaisa kvalitātes monitoringa veikšanā, kuģu īpašnieki un kuģu operatori, krāsu un laku lietotāji, izplatītāji un ražotāji, kā arī </w:t>
            </w:r>
            <w:r w:rsidRPr="00087B0F">
              <w:rPr>
                <w:rStyle w:val="eop"/>
                <w:rFonts w:ascii="Times New Roman" w:hAnsi="Times New Roman" w:cs="Times New Roman"/>
                <w:sz w:val="24"/>
                <w:szCs w:val="24"/>
              </w:rPr>
              <w:t>autoceļiem neparedzētās mobilās tehnikas ražotāji</w:t>
            </w:r>
            <w:r w:rsidRPr="00087B0F">
              <w:rPr>
                <w:rFonts w:ascii="Times New Roman" w:hAnsi="Times New Roman" w:cs="Times New Roman"/>
                <w:sz w:val="24"/>
                <w:szCs w:val="24"/>
              </w:rPr>
              <w:t>. Likumā iekļauto regulējumu kontroles iestādes un atbildīgās kompetentās iestādes.</w:t>
            </w:r>
          </w:p>
        </w:tc>
      </w:tr>
      <w:tr w:rsidR="00087B0F" w:rsidRPr="00087B0F" w14:paraId="1592D47D" w14:textId="77777777" w:rsidTr="004656B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8756FA"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120A762"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0CC25064" w14:textId="011D1B32" w:rsidR="00E5323B" w:rsidRPr="00087B0F" w:rsidRDefault="15368B04" w:rsidP="00855599">
            <w:pPr>
              <w:spacing w:after="0" w:line="240" w:lineRule="auto"/>
              <w:jc w:val="both"/>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Lielākoties likumprojektā iekļautas normas no spēkā esošā regulējuma, tādēļ regulējumam nav būtiskas ietekmes uz tautsaimniecību un administratīvo slogu.</w:t>
            </w:r>
          </w:p>
        </w:tc>
      </w:tr>
      <w:tr w:rsidR="00087B0F" w:rsidRPr="00087B0F" w14:paraId="1E76F9B9" w14:textId="77777777" w:rsidTr="004656B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EE6FD0" w14:textId="77777777"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2446571" w14:textId="77777777"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4F46297" w14:textId="06F2B77B"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Lielākoties likumprojektā iekļautas normas no spēkā esošā regulējuma, tādēļ regulējums nerada būtiskas administratīvās izmaksas.</w:t>
            </w:r>
          </w:p>
        </w:tc>
      </w:tr>
      <w:tr w:rsidR="00087B0F" w:rsidRPr="00087B0F" w14:paraId="35F0F52E" w14:textId="77777777" w:rsidTr="004656B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6F0E4" w14:textId="77777777"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3644DFF" w14:textId="77777777"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A10EA15" w14:textId="550AD1E5" w:rsidR="004656BE" w:rsidRPr="00087B0F" w:rsidRDefault="004656BE" w:rsidP="004656BE">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Lielākoties likumprojektā iekļautas normas no spēkā esošā regulējuma, tādēļ regulējums nerada būtiskas atbilstības izmaksas.</w:t>
            </w:r>
          </w:p>
        </w:tc>
      </w:tr>
      <w:tr w:rsidR="00087B0F" w:rsidRPr="00087B0F" w14:paraId="0DA6B106" w14:textId="77777777" w:rsidTr="004656B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FABF79"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69907606"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60CA1C3" w14:textId="48A15751" w:rsidR="00E5323B" w:rsidRPr="00087B0F" w:rsidRDefault="767058B8" w:rsidP="00855599">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 xml:space="preserve">Nav </w:t>
            </w:r>
          </w:p>
        </w:tc>
      </w:tr>
    </w:tbl>
    <w:p w14:paraId="4EE1FE55" w14:textId="71466870"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87B0F" w:rsidRPr="00087B0F" w14:paraId="489E539B" w14:textId="77777777" w:rsidTr="00746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C802F" w14:textId="77777777" w:rsidR="00746870" w:rsidRPr="00087B0F" w:rsidRDefault="00746870" w:rsidP="00746870">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III. Tiesību akta projekta ietekme uz valsts budžetu un pašvaldību budžetiem</w:t>
            </w:r>
          </w:p>
        </w:tc>
      </w:tr>
      <w:tr w:rsidR="00087B0F" w:rsidRPr="00087B0F" w14:paraId="25BEFDDC" w14:textId="77777777" w:rsidTr="0074687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A348D" w14:textId="77777777" w:rsidR="00746870" w:rsidRPr="00087B0F" w:rsidRDefault="00746870" w:rsidP="006C617C">
            <w:pPr>
              <w:spacing w:after="0" w:line="240" w:lineRule="auto"/>
              <w:jc w:val="center"/>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Likumprojekts šo jomu neskar.</w:t>
            </w:r>
          </w:p>
        </w:tc>
      </w:tr>
    </w:tbl>
    <w:p w14:paraId="35FFA3E1"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87B0F" w:rsidRPr="00087B0F" w14:paraId="235C7F0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3ECD73"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IV. Tiesību akta projekta ietekme uz spēkā esošo tiesību normu sistēmu</w:t>
            </w:r>
          </w:p>
        </w:tc>
      </w:tr>
      <w:tr w:rsidR="00087B0F" w:rsidRPr="00087B0F" w14:paraId="4C5752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822FF9"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537723AB"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FC7689B" w14:textId="77777777" w:rsidR="00D221F5" w:rsidRPr="00087B0F" w:rsidRDefault="00D221F5" w:rsidP="00D221F5">
            <w:pPr>
              <w:spacing w:before="60" w:after="60"/>
              <w:ind w:right="124"/>
              <w:jc w:val="both"/>
              <w:rPr>
                <w:rFonts w:ascii="Times New Roman" w:hAnsi="Times New Roman" w:cs="Times New Roman"/>
                <w:sz w:val="24"/>
                <w:szCs w:val="24"/>
              </w:rPr>
            </w:pPr>
            <w:r w:rsidRPr="00087B0F">
              <w:rPr>
                <w:rFonts w:ascii="Times New Roman" w:hAnsi="Times New Roman" w:cs="Times New Roman"/>
                <w:sz w:val="24"/>
                <w:szCs w:val="24"/>
              </w:rPr>
              <w:t>Likumprojekta virzība saistīta arī ar jaunu likumprojektu izstrādi, kā arī izmaiņām vairākos spēkā esošos vides aizsardzības jomas likumos:</w:t>
            </w:r>
          </w:p>
          <w:p w14:paraId="1004E12C" w14:textId="026AD211"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1) Jauns likumprojekts “Piesārņojuma novēršanas likums”</w:t>
            </w:r>
            <w:r w:rsidR="00D23CF5" w:rsidRPr="00087B0F">
              <w:rPr>
                <w:rFonts w:ascii="Times New Roman" w:hAnsi="Times New Roman" w:cs="Times New Roman"/>
                <w:sz w:val="24"/>
                <w:szCs w:val="24"/>
              </w:rPr>
              <w:t xml:space="preserve"> (pieejams: </w:t>
            </w:r>
            <w:hyperlink r:id="rId11" w:history="1">
              <w:r w:rsidR="00D23CF5" w:rsidRPr="00087B0F">
                <w:rPr>
                  <w:rStyle w:val="Hyperlink"/>
                  <w:rFonts w:ascii="Times New Roman" w:hAnsi="Times New Roman" w:cs="Times New Roman"/>
                  <w:color w:val="auto"/>
                  <w:sz w:val="24"/>
                  <w:szCs w:val="24"/>
                </w:rPr>
                <w:t>https://www.varam.gov.lv/lv/likumprojekts-piesarnojuma-noversanas-likums</w:t>
              </w:r>
            </w:hyperlink>
            <w:r w:rsidR="00D23CF5" w:rsidRPr="00087B0F">
              <w:rPr>
                <w:rFonts w:ascii="Times New Roman" w:hAnsi="Times New Roman" w:cs="Times New Roman"/>
                <w:sz w:val="24"/>
                <w:szCs w:val="24"/>
              </w:rPr>
              <w:t>)</w:t>
            </w:r>
            <w:r w:rsidRPr="00087B0F">
              <w:rPr>
                <w:rFonts w:ascii="Times New Roman" w:hAnsi="Times New Roman" w:cs="Times New Roman"/>
                <w:sz w:val="24"/>
                <w:szCs w:val="24"/>
              </w:rPr>
              <w:t xml:space="preserve">;  </w:t>
            </w:r>
          </w:p>
          <w:p w14:paraId="263F06D0" w14:textId="77777777"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 xml:space="preserve">2) Jauns likumprojekts “Klimata aizsardzības likums”; </w:t>
            </w:r>
          </w:p>
          <w:p w14:paraId="5AF52B62" w14:textId="77777777"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 xml:space="preserve">3) Likumprojekts “Grozījumi Vides aizsardzības likumā”;  </w:t>
            </w:r>
          </w:p>
          <w:p w14:paraId="0A8E35EE" w14:textId="77777777"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 xml:space="preserve">4) Likumprojekts “Grozījumi Atkritumu apsaimniekošanas likumā”; </w:t>
            </w:r>
          </w:p>
          <w:p w14:paraId="0CB7B173" w14:textId="77777777"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5) Likumprojekts “Grozījumi Ūdens apsaimniekošanas likumā”;</w:t>
            </w:r>
          </w:p>
          <w:p w14:paraId="7E1F2EEA" w14:textId="77777777" w:rsidR="00D221F5" w:rsidRPr="00087B0F" w:rsidRDefault="00D221F5" w:rsidP="00D221F5">
            <w:pPr>
              <w:spacing w:after="0"/>
              <w:ind w:right="125"/>
              <w:jc w:val="both"/>
              <w:rPr>
                <w:rFonts w:ascii="Times New Roman" w:hAnsi="Times New Roman" w:cs="Times New Roman"/>
                <w:sz w:val="24"/>
                <w:szCs w:val="24"/>
              </w:rPr>
            </w:pPr>
            <w:r w:rsidRPr="00087B0F">
              <w:rPr>
                <w:rFonts w:ascii="Times New Roman" w:hAnsi="Times New Roman" w:cs="Times New Roman"/>
                <w:sz w:val="24"/>
                <w:szCs w:val="24"/>
              </w:rPr>
              <w:t xml:space="preserve">6) Likumprojekts “Grozījumi Ķīmisko vielu likumā”.  </w:t>
            </w:r>
          </w:p>
          <w:p w14:paraId="0D57B24F" w14:textId="77777777" w:rsidR="00D221F5" w:rsidRPr="00087B0F" w:rsidRDefault="00D221F5" w:rsidP="00D221F5">
            <w:pPr>
              <w:spacing w:before="60" w:after="60"/>
              <w:ind w:right="124"/>
              <w:jc w:val="both"/>
              <w:rPr>
                <w:rFonts w:ascii="Times New Roman" w:hAnsi="Times New Roman" w:cs="Times New Roman"/>
                <w:sz w:val="24"/>
                <w:szCs w:val="24"/>
              </w:rPr>
            </w:pPr>
          </w:p>
          <w:p w14:paraId="7860385E" w14:textId="6BF0B999" w:rsidR="00D221F5" w:rsidRPr="00087B0F" w:rsidRDefault="00D221F5" w:rsidP="00D221F5">
            <w:pPr>
              <w:spacing w:before="60" w:after="60"/>
              <w:ind w:right="124"/>
              <w:jc w:val="both"/>
              <w:rPr>
                <w:rFonts w:ascii="Times New Roman" w:hAnsi="Times New Roman" w:cs="Times New Roman"/>
                <w:sz w:val="24"/>
                <w:szCs w:val="24"/>
              </w:rPr>
            </w:pPr>
            <w:r w:rsidRPr="00087B0F">
              <w:rPr>
                <w:rFonts w:ascii="Times New Roman" w:hAnsi="Times New Roman" w:cs="Times New Roman"/>
                <w:sz w:val="24"/>
                <w:szCs w:val="24"/>
              </w:rPr>
              <w:t xml:space="preserve">VARAM uz Gaisa aizsardzības likumprojekta </w:t>
            </w:r>
            <w:r w:rsidR="00190893" w:rsidRPr="00087B0F">
              <w:rPr>
                <w:rFonts w:ascii="Times New Roman" w:hAnsi="Times New Roman" w:cs="Times New Roman"/>
                <w:sz w:val="24"/>
                <w:szCs w:val="24"/>
              </w:rPr>
              <w:t>noteiktā</w:t>
            </w:r>
            <w:r w:rsidRPr="00087B0F">
              <w:rPr>
                <w:rFonts w:ascii="Times New Roman" w:hAnsi="Times New Roman" w:cs="Times New Roman"/>
                <w:sz w:val="24"/>
                <w:szCs w:val="24"/>
              </w:rPr>
              <w:t xml:space="preserve"> deleģējuma pamata plāno izstrādāt šādus normatīvos aktus:</w:t>
            </w:r>
          </w:p>
          <w:p w14:paraId="5596C316" w14:textId="18BAEE34" w:rsidR="00E57C6D" w:rsidRPr="00087B0F" w:rsidRDefault="00232422" w:rsidP="00115AB1">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087B0F">
              <w:rPr>
                <w:rFonts w:ascii="Times New Roman" w:eastAsia="Times New Roman" w:hAnsi="Times New Roman" w:cs="Times New Roman"/>
                <w:iCs/>
                <w:sz w:val="24"/>
                <w:szCs w:val="24"/>
                <w:lang w:eastAsia="lv-LV"/>
              </w:rPr>
              <w:t xml:space="preserve">lai izpildītu </w:t>
            </w:r>
            <w:r w:rsidR="0090615A" w:rsidRPr="00087B0F">
              <w:rPr>
                <w:rFonts w:ascii="Times New Roman" w:eastAsia="Times New Roman" w:hAnsi="Times New Roman" w:cs="Times New Roman"/>
                <w:iCs/>
                <w:sz w:val="24"/>
                <w:szCs w:val="24"/>
                <w:lang w:eastAsia="lv-LV"/>
              </w:rPr>
              <w:t>l</w:t>
            </w:r>
            <w:r w:rsidR="005A09C6" w:rsidRPr="00087B0F">
              <w:rPr>
                <w:rFonts w:ascii="Times New Roman" w:eastAsia="Times New Roman" w:hAnsi="Times New Roman" w:cs="Times New Roman"/>
                <w:iCs/>
                <w:sz w:val="24"/>
                <w:szCs w:val="24"/>
                <w:lang w:eastAsia="lv-LV"/>
              </w:rPr>
              <w:t>ikumprojekta</w:t>
            </w:r>
            <w:r w:rsidR="006F3B35" w:rsidRPr="00087B0F">
              <w:rPr>
                <w:rFonts w:ascii="Times New Roman" w:eastAsia="Times New Roman" w:hAnsi="Times New Roman" w:cs="Times New Roman"/>
                <w:iCs/>
                <w:sz w:val="24"/>
                <w:szCs w:val="24"/>
                <w:lang w:eastAsia="lv-LV"/>
              </w:rPr>
              <w:t xml:space="preserve"> 5. panta </w:t>
            </w:r>
            <w:r w:rsidR="004668B4" w:rsidRPr="00087B0F">
              <w:rPr>
                <w:rFonts w:ascii="Times New Roman" w:eastAsia="Times New Roman" w:hAnsi="Times New Roman" w:cs="Times New Roman"/>
                <w:iCs/>
                <w:sz w:val="24"/>
                <w:szCs w:val="24"/>
                <w:lang w:eastAsia="lv-LV"/>
              </w:rPr>
              <w:t xml:space="preserve">trešajā un </w:t>
            </w:r>
            <w:r w:rsidR="000F5EA4" w:rsidRPr="00087B0F">
              <w:rPr>
                <w:rFonts w:ascii="Times New Roman" w:eastAsia="Times New Roman" w:hAnsi="Times New Roman" w:cs="Times New Roman"/>
                <w:iCs/>
                <w:sz w:val="24"/>
                <w:szCs w:val="24"/>
                <w:lang w:eastAsia="lv-LV"/>
              </w:rPr>
              <w:t>ceturt</w:t>
            </w:r>
            <w:r w:rsidR="001C2AD6" w:rsidRPr="00087B0F">
              <w:rPr>
                <w:rFonts w:ascii="Times New Roman" w:eastAsia="Times New Roman" w:hAnsi="Times New Roman" w:cs="Times New Roman"/>
                <w:iCs/>
                <w:sz w:val="24"/>
                <w:szCs w:val="24"/>
                <w:lang w:eastAsia="lv-LV"/>
              </w:rPr>
              <w:t>ajā</w:t>
            </w:r>
            <w:r w:rsidR="000F5EA4" w:rsidRPr="00087B0F">
              <w:rPr>
                <w:rFonts w:ascii="Times New Roman" w:eastAsia="Times New Roman" w:hAnsi="Times New Roman" w:cs="Times New Roman"/>
                <w:iCs/>
                <w:sz w:val="24"/>
                <w:szCs w:val="24"/>
                <w:lang w:eastAsia="lv-LV"/>
              </w:rPr>
              <w:t xml:space="preserve"> daļā</w:t>
            </w:r>
            <w:r w:rsidR="00C02FB5" w:rsidRPr="00087B0F">
              <w:rPr>
                <w:rFonts w:ascii="Times New Roman" w:eastAsia="Times New Roman" w:hAnsi="Times New Roman" w:cs="Times New Roman"/>
                <w:iCs/>
                <w:sz w:val="24"/>
                <w:szCs w:val="24"/>
                <w:lang w:eastAsia="lv-LV"/>
              </w:rPr>
              <w:t xml:space="preserve">, 9. panta </w:t>
            </w:r>
            <w:r w:rsidR="003C002B" w:rsidRPr="00087B0F">
              <w:rPr>
                <w:rFonts w:ascii="Times New Roman" w:eastAsia="Times New Roman" w:hAnsi="Times New Roman" w:cs="Times New Roman"/>
                <w:iCs/>
                <w:sz w:val="24"/>
                <w:szCs w:val="24"/>
                <w:lang w:eastAsia="lv-LV"/>
              </w:rPr>
              <w:t>piektajā daļā</w:t>
            </w:r>
            <w:r w:rsidR="006F4B77" w:rsidRPr="00087B0F">
              <w:rPr>
                <w:rFonts w:ascii="Times New Roman" w:eastAsia="Times New Roman" w:hAnsi="Times New Roman" w:cs="Times New Roman"/>
                <w:iCs/>
                <w:sz w:val="24"/>
                <w:szCs w:val="24"/>
                <w:lang w:eastAsia="lv-LV"/>
              </w:rPr>
              <w:t>, 11. panta piektajā daļā</w:t>
            </w:r>
            <w:r w:rsidR="00EE31F8" w:rsidRPr="00087B0F">
              <w:rPr>
                <w:rFonts w:ascii="Times New Roman" w:eastAsia="Times New Roman" w:hAnsi="Times New Roman" w:cs="Times New Roman"/>
                <w:iCs/>
                <w:sz w:val="24"/>
                <w:szCs w:val="24"/>
                <w:lang w:eastAsia="lv-LV"/>
              </w:rPr>
              <w:t xml:space="preserve">, kā arī 19. panta </w:t>
            </w:r>
            <w:r w:rsidR="006C5C26" w:rsidRPr="00087B0F">
              <w:rPr>
                <w:rFonts w:ascii="Times New Roman" w:eastAsia="Times New Roman" w:hAnsi="Times New Roman" w:cs="Times New Roman"/>
                <w:iCs/>
                <w:sz w:val="24"/>
                <w:szCs w:val="24"/>
                <w:lang w:eastAsia="lv-LV"/>
              </w:rPr>
              <w:t>otrajā un trešajā daļā noteikto</w:t>
            </w:r>
            <w:r w:rsidR="006C5C26" w:rsidRPr="00087B0F">
              <w:rPr>
                <w:rFonts w:ascii="Times New Roman" w:eastAsia="Times New Roman" w:hAnsi="Times New Roman" w:cs="Times New Roman"/>
                <w:sz w:val="24"/>
                <w:szCs w:val="24"/>
                <w:lang w:eastAsia="lv-LV"/>
              </w:rPr>
              <w:t xml:space="preserve"> </w:t>
            </w:r>
            <w:r w:rsidR="006C5C26" w:rsidRPr="00087B0F">
              <w:rPr>
                <w:rFonts w:ascii="Times New Roman" w:eastAsia="Times New Roman" w:hAnsi="Times New Roman" w:cs="Times New Roman"/>
                <w:iCs/>
                <w:sz w:val="24"/>
                <w:szCs w:val="24"/>
                <w:lang w:eastAsia="lv-LV"/>
              </w:rPr>
              <w:t xml:space="preserve">deleģējumu, plānots izstrādāt MK noteikumus “Noteikumi par gaisa kvalitāti”, kas aizstās </w:t>
            </w:r>
            <w:r w:rsidR="00CA3DA9" w:rsidRPr="00087B0F">
              <w:rPr>
                <w:rFonts w:ascii="Times New Roman" w:eastAsia="Times New Roman" w:hAnsi="Times New Roman" w:cs="Times New Roman"/>
                <w:iCs/>
                <w:sz w:val="24"/>
                <w:szCs w:val="24"/>
                <w:lang w:eastAsia="lv-LV"/>
              </w:rPr>
              <w:t xml:space="preserve">šobrīd spēkā esošos </w:t>
            </w:r>
            <w:r w:rsidR="008D207E" w:rsidRPr="00087B0F">
              <w:rPr>
                <w:rFonts w:ascii="Times New Roman" w:eastAsia="Times New Roman" w:hAnsi="Times New Roman" w:cs="Times New Roman"/>
                <w:iCs/>
                <w:sz w:val="24"/>
                <w:szCs w:val="24"/>
                <w:lang w:eastAsia="lv-LV"/>
              </w:rPr>
              <w:t>Ministru kabineta 2009.gada 3.novembra noteikumus Nr. 1290 “Noteikumi par gaisa kvalitāti”</w:t>
            </w:r>
            <w:r w:rsidR="001B7205" w:rsidRPr="00087B0F">
              <w:rPr>
                <w:rFonts w:ascii="Times New Roman" w:eastAsia="Times New Roman" w:hAnsi="Times New Roman" w:cs="Times New Roman"/>
                <w:iCs/>
                <w:sz w:val="24"/>
                <w:szCs w:val="24"/>
                <w:lang w:eastAsia="lv-LV"/>
              </w:rPr>
              <w:t xml:space="preserve"> un ietvers šajos noteikumos noteiktās prasības - </w:t>
            </w:r>
            <w:r w:rsidR="001B7205" w:rsidRPr="00087B0F">
              <w:rPr>
                <w:rFonts w:ascii="Times New Roman" w:hAnsi="Times New Roman" w:cs="Times New Roman"/>
                <w:sz w:val="24"/>
                <w:szCs w:val="24"/>
                <w:shd w:val="clear" w:color="auto" w:fill="FFFFFF"/>
              </w:rPr>
              <w:t xml:space="preserve">gaisa kvalitātes normatīvus, rādītājus un citus pieļaujamos līmeņus, </w:t>
            </w:r>
            <w:r w:rsidR="00F52876" w:rsidRPr="00087B0F">
              <w:rPr>
                <w:rFonts w:ascii="Times New Roman" w:hAnsi="Times New Roman" w:cs="Times New Roman"/>
                <w:sz w:val="24"/>
                <w:szCs w:val="24"/>
                <w:shd w:val="clear" w:color="auto" w:fill="FFFFFF"/>
              </w:rPr>
              <w:t xml:space="preserve">gaisu piesārņojošo vielu koncentrācijas mērījumu metodes, </w:t>
            </w:r>
            <w:r w:rsidR="001635D8" w:rsidRPr="00087B0F">
              <w:rPr>
                <w:rFonts w:ascii="Times New Roman" w:hAnsi="Times New Roman" w:cs="Times New Roman"/>
                <w:sz w:val="24"/>
                <w:szCs w:val="24"/>
                <w:shd w:val="clear" w:color="auto" w:fill="FFFFFF"/>
              </w:rPr>
              <w:t xml:space="preserve">prasības </w:t>
            </w:r>
            <w:r w:rsidR="007D0FFF" w:rsidRPr="00087B0F">
              <w:rPr>
                <w:rFonts w:ascii="Times New Roman" w:hAnsi="Times New Roman" w:cs="Times New Roman"/>
                <w:sz w:val="24"/>
                <w:szCs w:val="24"/>
                <w:shd w:val="clear" w:color="auto" w:fill="FFFFFF"/>
              </w:rPr>
              <w:t>g</w:t>
            </w:r>
            <w:r w:rsidR="001635D8" w:rsidRPr="00087B0F">
              <w:rPr>
                <w:rFonts w:ascii="Times New Roman" w:hAnsi="Times New Roman" w:cs="Times New Roman"/>
                <w:sz w:val="24"/>
                <w:szCs w:val="24"/>
                <w:shd w:val="clear" w:color="auto" w:fill="FFFFFF"/>
              </w:rPr>
              <w:t xml:space="preserve">aisa kvalitātes novērtējuma veikšanai un tā veikšanas nosacījumus, </w:t>
            </w:r>
            <w:r w:rsidR="00A62A10" w:rsidRPr="00087B0F">
              <w:rPr>
                <w:rFonts w:ascii="Times New Roman" w:hAnsi="Times New Roman" w:cs="Times New Roman"/>
                <w:sz w:val="24"/>
                <w:szCs w:val="24"/>
                <w:shd w:val="clear" w:color="auto" w:fill="FFFFFF"/>
              </w:rPr>
              <w:t xml:space="preserve">kā arī atbildīgās institūcijas un to galvenos pienākumus attiecībā uz gaisa kvalitātes novērtēšanas veikšanu, </w:t>
            </w:r>
            <w:r w:rsidR="00D650E3" w:rsidRPr="00087B0F">
              <w:rPr>
                <w:rFonts w:ascii="Times New Roman" w:hAnsi="Times New Roman" w:cs="Times New Roman"/>
                <w:sz w:val="24"/>
                <w:szCs w:val="24"/>
                <w:shd w:val="clear" w:color="auto" w:fill="FFFFFF"/>
              </w:rPr>
              <w:t xml:space="preserve">prasības par gaisa kvalitātes uzlabošanas pasākumu veikšanu, atbildīgo institūciju pienākumus, </w:t>
            </w:r>
            <w:r w:rsidR="00375BA7" w:rsidRPr="00087B0F">
              <w:rPr>
                <w:rFonts w:ascii="Times New Roman" w:hAnsi="Times New Roman" w:cs="Times New Roman"/>
                <w:sz w:val="24"/>
                <w:szCs w:val="24"/>
                <w:shd w:val="clear" w:color="auto" w:fill="FFFFFF"/>
              </w:rPr>
              <w:t>sabiedrības informēšanas prasības un atbildīgo institūciju pienākumus, prasības par informācijas sagatavošanu Eiropas komisijai.</w:t>
            </w:r>
          </w:p>
          <w:p w14:paraId="2AC4EF3A" w14:textId="77777777" w:rsidR="00BF499A" w:rsidRPr="00087B0F" w:rsidRDefault="00BF499A" w:rsidP="00BF499A">
            <w:pPr>
              <w:spacing w:after="0" w:line="240" w:lineRule="auto"/>
              <w:jc w:val="both"/>
              <w:rPr>
                <w:rFonts w:ascii="Times New Roman" w:eastAsia="Times New Roman" w:hAnsi="Times New Roman" w:cs="Times New Roman"/>
                <w:b/>
                <w:bCs/>
                <w:iCs/>
                <w:sz w:val="24"/>
                <w:szCs w:val="24"/>
                <w:lang w:eastAsia="lv-LV"/>
              </w:rPr>
            </w:pPr>
          </w:p>
          <w:p w14:paraId="601A4901" w14:textId="64C8785A" w:rsidR="00BF499A" w:rsidRPr="00087B0F" w:rsidRDefault="00BF499A" w:rsidP="00BF499A">
            <w:pPr>
              <w:pStyle w:val="ListParagraph"/>
              <w:numPr>
                <w:ilvl w:val="0"/>
                <w:numId w:val="3"/>
              </w:num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lai izpildītu likumprojekta 6. panta otrajā daļā, 7. pantā, 8. panta otrajā daļā, </w:t>
            </w:r>
            <w:r w:rsidR="00C85B80" w:rsidRPr="00087B0F">
              <w:rPr>
                <w:rFonts w:ascii="Times New Roman" w:eastAsia="Times New Roman" w:hAnsi="Times New Roman" w:cs="Times New Roman"/>
                <w:iCs/>
                <w:sz w:val="24"/>
                <w:szCs w:val="24"/>
                <w:lang w:eastAsia="lv-LV"/>
              </w:rPr>
              <w:t>20</w:t>
            </w:r>
            <w:r w:rsidRPr="00087B0F">
              <w:rPr>
                <w:rFonts w:ascii="Times New Roman" w:eastAsia="Times New Roman" w:hAnsi="Times New Roman" w:cs="Times New Roman"/>
                <w:iCs/>
                <w:sz w:val="24"/>
                <w:szCs w:val="24"/>
                <w:lang w:eastAsia="lv-LV"/>
              </w:rPr>
              <w:t xml:space="preserve">. panta otrajā un trešajā daļā noteikto deleģējumu, plānots izdot Ministru kabineta noteikumus par kopējo gaisu piesārņojošo vielu emisiju samazināšanu un </w:t>
            </w:r>
            <w:r w:rsidRPr="00087B0F">
              <w:rPr>
                <w:rFonts w:ascii="Times New Roman" w:eastAsia="Times New Roman" w:hAnsi="Times New Roman" w:cs="Times New Roman"/>
                <w:iCs/>
                <w:sz w:val="24"/>
                <w:szCs w:val="24"/>
                <w:lang w:eastAsia="lv-LV"/>
              </w:rPr>
              <w:lastRenderedPageBreak/>
              <w:t>uzskaiti. Minētie noteikumi aizstās šobrīd spēkā esošo Ministru kabineta 2018. gada 2. oktobrī noteikumi Nr. 614 “Kopējo gaisu piesārņojošo vielu emisiju samazināšanas un uzskaites noteikumi” un ietvers šajos noteikumos noteiktās prasības – Latvijai noteiktos gaisu piesārņojošo vielu emisiju samazināšanas mērķus, gaisu piesārņojošo vielu emisiju samazināšanas rīcības plāna saturu, kā arī kārtību, kādā izstrādājams rīcības plāns un sniedzami pārskati par tā izpildi, kārtību, kādā tiek izveidota un uzturēta valsts kopējo gaisu piesārņojošo vielu emisijas aprēķinu un prognožu sagatavošanas nacionālā sistēma un novērtēta gaisa piesārņojuma ietekme uz ekosistēmām, kā arī prasības attiecībā uz sabiedrībai un Eiropas Komisijai sniedzamo informāciju.</w:t>
            </w:r>
          </w:p>
          <w:p w14:paraId="6B6F94E6" w14:textId="77777777" w:rsidR="00BF499A" w:rsidRPr="00087B0F" w:rsidRDefault="00BF499A" w:rsidP="00BF499A">
            <w:pPr>
              <w:pStyle w:val="ListParagraph"/>
              <w:rPr>
                <w:rFonts w:ascii="Times New Roman" w:eastAsia="Times New Roman" w:hAnsi="Times New Roman" w:cs="Times New Roman"/>
                <w:iCs/>
                <w:sz w:val="24"/>
                <w:szCs w:val="24"/>
                <w:lang w:eastAsia="lv-LV"/>
              </w:rPr>
            </w:pPr>
          </w:p>
          <w:p w14:paraId="32B02282" w14:textId="046DBB66" w:rsidR="00BF499A" w:rsidRPr="00087B0F" w:rsidRDefault="00BF499A" w:rsidP="00BF499A">
            <w:pPr>
              <w:pStyle w:val="ListParagraph"/>
              <w:numPr>
                <w:ilvl w:val="0"/>
                <w:numId w:val="3"/>
              </w:num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lai izpildītu likumprojekta 14. panta pirmajā, trešajā, ceturtajā un </w:t>
            </w:r>
            <w:r w:rsidR="00C85B80" w:rsidRPr="00087B0F">
              <w:rPr>
                <w:rFonts w:ascii="Times New Roman" w:eastAsia="Times New Roman" w:hAnsi="Times New Roman" w:cs="Times New Roman"/>
                <w:iCs/>
                <w:sz w:val="24"/>
                <w:szCs w:val="24"/>
                <w:lang w:eastAsia="lv-LV"/>
              </w:rPr>
              <w:t>20</w:t>
            </w:r>
            <w:r w:rsidRPr="00087B0F">
              <w:rPr>
                <w:rFonts w:ascii="Times New Roman" w:eastAsia="Times New Roman" w:hAnsi="Times New Roman" w:cs="Times New Roman"/>
                <w:iCs/>
                <w:sz w:val="24"/>
                <w:szCs w:val="24"/>
                <w:lang w:eastAsia="lv-LV"/>
              </w:rPr>
              <w:t>. panta otrajā un trešajā daļā noteikto deleģējumu, plānots izdot Ministru kabineta noteikumus par gaistošo organisko savienojumu emisiju ierobežošanu no krāsām, lakām un transportlīdzekļu galīgās apdares materiāliem. Minētie noteikumi aizstās šobrīd spēkā esošos Ministru kabineta 2007.gada 3.aprīļa noteikumus Nr.231 “Noteikumi par gaistošo organisko savienojumu emisijas ierobežošanu no noteiktiem produktiem” un noteiks krāsu un laku un citu apdares materiālu grupas uz kurām attiecināmas noteikumu prasības, prasības par pieļaujamo emisiju saturu katrā no produktu grupām, kārtību, kādā ierobežojama gaistošo organisko savienojumu emisija no šiem produktiem, prasības produktu marķējumam, kā arī prasības darbībām ar produktiem, kuru sastāvā ir paaugstināts gaistošo organisko savienojumu saturs un prasības par nepieciešamo ziņojumu sagatavošanu.</w:t>
            </w:r>
          </w:p>
          <w:p w14:paraId="2A289EE2" w14:textId="77777777" w:rsidR="00BF499A" w:rsidRPr="00087B0F" w:rsidRDefault="00BF499A" w:rsidP="00BF499A">
            <w:pPr>
              <w:pStyle w:val="ListParagraph"/>
              <w:rPr>
                <w:rFonts w:ascii="Times New Roman" w:eastAsia="Times New Roman" w:hAnsi="Times New Roman" w:cs="Times New Roman"/>
                <w:iCs/>
                <w:sz w:val="24"/>
                <w:szCs w:val="24"/>
                <w:lang w:eastAsia="lv-LV"/>
              </w:rPr>
            </w:pPr>
          </w:p>
          <w:p w14:paraId="604B35D6" w14:textId="2284F037" w:rsidR="00BF499A" w:rsidRPr="00087B0F" w:rsidRDefault="00BF499A" w:rsidP="00BF499A">
            <w:pPr>
              <w:pStyle w:val="ListParagraph"/>
              <w:numPr>
                <w:ilvl w:val="0"/>
                <w:numId w:val="3"/>
              </w:num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lai izpildītu likumprojekta 17. panta pirmajā daļā </w:t>
            </w:r>
            <w:r w:rsidR="00190893" w:rsidRPr="00087B0F">
              <w:rPr>
                <w:rFonts w:ascii="Times New Roman" w:eastAsia="Times New Roman" w:hAnsi="Times New Roman" w:cs="Times New Roman"/>
                <w:iCs/>
                <w:sz w:val="24"/>
                <w:szCs w:val="24"/>
                <w:lang w:eastAsia="lv-LV"/>
              </w:rPr>
              <w:t>noteikto</w:t>
            </w:r>
            <w:r w:rsidRPr="00087B0F">
              <w:rPr>
                <w:rFonts w:ascii="Times New Roman" w:eastAsia="Times New Roman" w:hAnsi="Times New Roman" w:cs="Times New Roman"/>
                <w:iCs/>
                <w:sz w:val="24"/>
                <w:szCs w:val="24"/>
                <w:lang w:eastAsia="lv-LV"/>
              </w:rPr>
              <w:t xml:space="preserve"> deleģējumu un ierobežotu lauksaimniecisko darbību rezultātā radītās gaisu piesārņojošo vielu emisijas plānots izdot Ministru kabineta noteikumus, kas noteiks prasības ūdens, augsnes un gaisa aizsardzībai no lauksaimnieciskās darbības izraisīta piesārņojuma. Attiecīgi minētie noteikumi aizstās spēkā esošos</w:t>
            </w:r>
            <w:r w:rsidRPr="00087B0F">
              <w:t xml:space="preserve"> </w:t>
            </w:r>
            <w:r w:rsidRPr="00087B0F">
              <w:rPr>
                <w:rFonts w:ascii="Times New Roman" w:eastAsia="Times New Roman" w:hAnsi="Times New Roman" w:cs="Times New Roman"/>
                <w:iCs/>
                <w:sz w:val="24"/>
                <w:szCs w:val="24"/>
                <w:lang w:eastAsia="lv-LV"/>
              </w:rPr>
              <w:t xml:space="preserve">Ministru kabineta </w:t>
            </w:r>
            <w:r w:rsidRPr="00087B0F">
              <w:rPr>
                <w:rFonts w:ascii="Times New Roman" w:eastAsia="Times New Roman" w:hAnsi="Times New Roman" w:cs="Times New Roman"/>
                <w:iCs/>
                <w:sz w:val="24"/>
                <w:szCs w:val="24"/>
                <w:lang w:eastAsia="lv-LV"/>
              </w:rPr>
              <w:lastRenderedPageBreak/>
              <w:t xml:space="preserve">2014.gada 23.decembrī noteikumi Nr.834 “Prasības ūdens, augsnes un gaisa aizsardzībai no lauksaimnieciskās darbības izraisīta piesārņojuma” un noteiks prasības, kas saistītas ar lauksaimniecības radītā gaisa piesārņojuma samazināšanu. Tā kā lauksaimniecība ir lielākais amonjaka emisiju avots un ņemot vērā to, ka Latvijai būs jāveic papildus pasākumi Eiropas Komisijas noteikto amonjaka emisiju samazināšanas mērķu ievērošanai, tad pastāv iespēja, ka uz minētā deleģējuma pamata var būt nepieciešamība nākotnē noteikt papildus prasības, lai veicinātu labas lauksaimniecības prakses pasākumu veikšanu amonjaka emisijas samazināšanai, piemēram, </w:t>
            </w:r>
            <w:r w:rsidRPr="00087B0F">
              <w:rPr>
                <w:rFonts w:ascii="Times New Roman" w:hAnsi="Times New Roman" w:cs="Times New Roman"/>
                <w:sz w:val="24"/>
                <w:szCs w:val="24"/>
                <w:shd w:val="clear" w:color="auto" w:fill="FFFFFF"/>
              </w:rPr>
              <w:t>uzlabojumi dzīvnieku novietnēs un ēdināšanā piena un gaļas liellopu, cūku un mājputnu audzēšanā, kūtsmēslu uzglabāšanā un izmantošanā, kā arī amonjaka emisijas samazināšanā no minerālmēslu lietošanas.</w:t>
            </w:r>
          </w:p>
          <w:p w14:paraId="405D4336" w14:textId="77777777" w:rsidR="00BF499A" w:rsidRPr="00087B0F" w:rsidRDefault="00BF499A" w:rsidP="00BF499A">
            <w:pPr>
              <w:pStyle w:val="ListParagraph"/>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Tā kā regulējums pamatā skar ūdens aizsardzību no lauksaimniecības darbības radītā piesārņojuma, tad minētie noteikumi tiks izdoti arī uz Ūdens apsaimniekošanas likuma pamata.</w:t>
            </w:r>
          </w:p>
          <w:p w14:paraId="362BA1CE" w14:textId="77777777" w:rsidR="00113AB7" w:rsidRPr="00087B0F" w:rsidRDefault="00113AB7" w:rsidP="00A50CCC">
            <w:pPr>
              <w:spacing w:after="0" w:line="240" w:lineRule="auto"/>
              <w:jc w:val="both"/>
              <w:rPr>
                <w:rFonts w:ascii="Times New Roman" w:eastAsia="Times New Roman" w:hAnsi="Times New Roman" w:cs="Times New Roman"/>
                <w:iCs/>
                <w:sz w:val="24"/>
                <w:szCs w:val="24"/>
                <w:lang w:eastAsia="lv-LV"/>
              </w:rPr>
            </w:pPr>
          </w:p>
          <w:p w14:paraId="73E439D8" w14:textId="35E9EDB8" w:rsidR="57771F0D" w:rsidRPr="00087B0F" w:rsidRDefault="57771F0D" w:rsidP="207FE1A6">
            <w:pPr>
              <w:pStyle w:val="ListParagraph"/>
              <w:numPr>
                <w:ilvl w:val="0"/>
                <w:numId w:val="3"/>
              </w:num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lang w:eastAsia="lv-LV"/>
              </w:rPr>
              <w:t>lai izpildītu likumprojekta 15. panta pirmajā, trešajā un ceturtajā daļā noteikto deleģējumu, plānots izstrādāt MK noteikumus “N</w:t>
            </w:r>
            <w:r w:rsidR="7D8A0EF2" w:rsidRPr="00087B0F">
              <w:rPr>
                <w:rFonts w:ascii="Times New Roman" w:eastAsia="Times New Roman" w:hAnsi="Times New Roman" w:cs="Times New Roman"/>
                <w:sz w:val="24"/>
                <w:szCs w:val="24"/>
                <w:lang w:eastAsia="lv-LV"/>
              </w:rPr>
              <w:t>oteikumi par sēra satura ierobežošanu atsevišķiem šķidrās degvielas veidiem</w:t>
            </w:r>
            <w:r w:rsidRPr="00087B0F">
              <w:rPr>
                <w:rFonts w:ascii="Times New Roman" w:eastAsia="Times New Roman" w:hAnsi="Times New Roman" w:cs="Times New Roman"/>
                <w:sz w:val="24"/>
                <w:szCs w:val="24"/>
                <w:lang w:eastAsia="lv-LV"/>
              </w:rPr>
              <w:t>”, kas aizstās šobrīd spēkā esošos Ministru kabineta 200</w:t>
            </w:r>
            <w:r w:rsidR="756E76D7" w:rsidRPr="00087B0F">
              <w:rPr>
                <w:rFonts w:ascii="Times New Roman" w:eastAsia="Times New Roman" w:hAnsi="Times New Roman" w:cs="Times New Roman"/>
                <w:sz w:val="24"/>
                <w:szCs w:val="24"/>
                <w:lang w:eastAsia="lv-LV"/>
              </w:rPr>
              <w:t>6</w:t>
            </w:r>
            <w:r w:rsidRPr="00087B0F">
              <w:rPr>
                <w:rFonts w:ascii="Times New Roman" w:eastAsia="Times New Roman" w:hAnsi="Times New Roman" w:cs="Times New Roman"/>
                <w:sz w:val="24"/>
                <w:szCs w:val="24"/>
                <w:lang w:eastAsia="lv-LV"/>
              </w:rPr>
              <w:t xml:space="preserve">.gada </w:t>
            </w:r>
            <w:r w:rsidR="2C83E414" w:rsidRPr="00087B0F">
              <w:rPr>
                <w:rFonts w:ascii="Times New Roman" w:eastAsia="Times New Roman" w:hAnsi="Times New Roman" w:cs="Times New Roman"/>
                <w:sz w:val="24"/>
                <w:szCs w:val="24"/>
                <w:lang w:eastAsia="lv-LV"/>
              </w:rPr>
              <w:t>26</w:t>
            </w:r>
            <w:r w:rsidRPr="00087B0F">
              <w:rPr>
                <w:rFonts w:ascii="Times New Roman" w:eastAsia="Times New Roman" w:hAnsi="Times New Roman" w:cs="Times New Roman"/>
                <w:sz w:val="24"/>
                <w:szCs w:val="24"/>
                <w:lang w:eastAsia="lv-LV"/>
              </w:rPr>
              <w:t>.</w:t>
            </w:r>
            <w:r w:rsidR="663C94F0" w:rsidRPr="00087B0F">
              <w:rPr>
                <w:rFonts w:ascii="Times New Roman" w:eastAsia="Times New Roman" w:hAnsi="Times New Roman" w:cs="Times New Roman"/>
                <w:sz w:val="24"/>
                <w:szCs w:val="24"/>
                <w:lang w:eastAsia="lv-LV"/>
              </w:rPr>
              <w:t xml:space="preserve">septembra </w:t>
            </w:r>
            <w:r w:rsidRPr="00087B0F">
              <w:rPr>
                <w:rFonts w:ascii="Times New Roman" w:eastAsia="Times New Roman" w:hAnsi="Times New Roman" w:cs="Times New Roman"/>
                <w:sz w:val="24"/>
                <w:szCs w:val="24"/>
                <w:lang w:eastAsia="lv-LV"/>
              </w:rPr>
              <w:t>noteikumus Nr. </w:t>
            </w:r>
            <w:r w:rsidR="0698A1DA" w:rsidRPr="00087B0F">
              <w:rPr>
                <w:rFonts w:ascii="Times New Roman" w:eastAsia="Times New Roman" w:hAnsi="Times New Roman" w:cs="Times New Roman"/>
                <w:sz w:val="24"/>
                <w:szCs w:val="24"/>
                <w:lang w:eastAsia="lv-LV"/>
              </w:rPr>
              <w:t xml:space="preserve">801 </w:t>
            </w:r>
            <w:r w:rsidRPr="00087B0F">
              <w:rPr>
                <w:rFonts w:ascii="Times New Roman" w:eastAsia="Times New Roman" w:hAnsi="Times New Roman" w:cs="Times New Roman"/>
                <w:sz w:val="24"/>
                <w:szCs w:val="24"/>
                <w:lang w:eastAsia="lv-LV"/>
              </w:rPr>
              <w:t>“</w:t>
            </w:r>
            <w:r w:rsidR="1E14CD02" w:rsidRPr="00087B0F">
              <w:rPr>
                <w:rFonts w:ascii="Times New Roman" w:eastAsia="Times New Roman" w:hAnsi="Times New Roman" w:cs="Times New Roman"/>
                <w:sz w:val="24"/>
                <w:szCs w:val="24"/>
                <w:lang w:eastAsia="lv-LV"/>
              </w:rPr>
              <w:t>Noteikumi par sēra satura ierobežošanu atsevišķiem šķidrās degvielas veidiem</w:t>
            </w:r>
            <w:r w:rsidRPr="00087B0F">
              <w:rPr>
                <w:rFonts w:ascii="Times New Roman" w:eastAsia="Times New Roman" w:hAnsi="Times New Roman" w:cs="Times New Roman"/>
                <w:sz w:val="24"/>
                <w:szCs w:val="24"/>
                <w:lang w:eastAsia="lv-LV"/>
              </w:rPr>
              <w:t>” un ietvers šajos noteikumos noteiktās prasības</w:t>
            </w:r>
            <w:r w:rsidR="1EAD9562" w:rsidRPr="00087B0F">
              <w:rPr>
                <w:rFonts w:ascii="Times New Roman" w:eastAsia="Times New Roman" w:hAnsi="Times New Roman" w:cs="Times New Roman"/>
                <w:sz w:val="24"/>
                <w:szCs w:val="24"/>
                <w:lang w:eastAsia="lv-LV"/>
              </w:rPr>
              <w:t>:</w:t>
            </w:r>
            <w:r w:rsidRPr="00087B0F">
              <w:rPr>
                <w:rFonts w:ascii="Times New Roman" w:eastAsia="Times New Roman" w:hAnsi="Times New Roman" w:cs="Times New Roman"/>
                <w:sz w:val="24"/>
                <w:szCs w:val="24"/>
                <w:lang w:eastAsia="lv-LV"/>
              </w:rPr>
              <w:t xml:space="preserve"> </w:t>
            </w:r>
            <w:r w:rsidR="27CA6163" w:rsidRPr="00087B0F">
              <w:rPr>
                <w:rFonts w:ascii="Times New Roman" w:eastAsia="Times New Roman" w:hAnsi="Times New Roman" w:cs="Times New Roman"/>
                <w:sz w:val="24"/>
                <w:szCs w:val="24"/>
                <w:lang w:eastAsia="lv-LV"/>
              </w:rPr>
              <w:t>prasības atsevišķu šķidrās degvielas veidu izmantošanai, tirdzniecībai un piegādei, kā arī maksimāli pieļaujamās sēra satura vērtības šiem degvielas veidiem un atkāpes no šīm vērtībām</w:t>
            </w:r>
            <w:r w:rsidR="25142BC6" w:rsidRPr="00087B0F">
              <w:rPr>
                <w:rFonts w:ascii="Times New Roman" w:eastAsia="Times New Roman" w:hAnsi="Times New Roman" w:cs="Times New Roman"/>
                <w:sz w:val="24"/>
                <w:szCs w:val="24"/>
                <w:lang w:eastAsia="lv-LV"/>
              </w:rPr>
              <w:t>,</w:t>
            </w:r>
            <w:r w:rsidR="27CA6163" w:rsidRPr="00087B0F">
              <w:rPr>
                <w:rFonts w:ascii="Times New Roman" w:eastAsia="Times New Roman" w:hAnsi="Times New Roman" w:cs="Times New Roman"/>
                <w:sz w:val="24"/>
                <w:szCs w:val="24"/>
                <w:lang w:eastAsia="lv-LV"/>
              </w:rPr>
              <w:t xml:space="preserve"> </w:t>
            </w:r>
            <w:r w:rsidR="27CA6163" w:rsidRPr="00087B0F">
              <w:rPr>
                <w:rFonts w:ascii="Times New Roman" w:eastAsia="Times New Roman" w:hAnsi="Times New Roman" w:cs="Times New Roman"/>
                <w:sz w:val="24"/>
                <w:szCs w:val="24"/>
              </w:rPr>
              <w:t>prasības paraugu ņemšanai un sēra satura noteikšanas metodes, nosacījumus un kārtību emisiju samazināšanas paņēmienu izmantošanai un izmēģinājumiem, informācijas apjomu un tās apmaiņas kārtību starp valsts iestādēm, kā arī starp valsts iestādēm un personām, kas veic darbības ar atsevišķiem šķidrās degvielas veidiem</w:t>
            </w:r>
            <w:r w:rsidR="19B6FB8E" w:rsidRPr="00087B0F">
              <w:rPr>
                <w:rFonts w:ascii="Times New Roman" w:eastAsia="Times New Roman" w:hAnsi="Times New Roman" w:cs="Times New Roman"/>
                <w:sz w:val="24"/>
                <w:szCs w:val="24"/>
              </w:rPr>
              <w:t xml:space="preserve">, smago degvieleļļu izmantošanas nosacījumus un kārtību, kādā izsniedz un anulē šīs atļaujas, kārtību, kādā izsniedz un anulē jaunu emisijas paņēmienu izmēģinājumu atļaujas. </w:t>
            </w:r>
          </w:p>
          <w:p w14:paraId="5C61DF2E" w14:textId="77777777" w:rsidR="00B2387E" w:rsidRPr="00087B0F" w:rsidRDefault="00B2387E" w:rsidP="00B2387E">
            <w:pPr>
              <w:spacing w:after="0" w:line="240" w:lineRule="auto"/>
              <w:jc w:val="both"/>
              <w:rPr>
                <w:rFonts w:ascii="Times New Roman" w:eastAsia="Times New Roman" w:hAnsi="Times New Roman" w:cs="Times New Roman"/>
                <w:b/>
                <w:bCs/>
                <w:iCs/>
                <w:sz w:val="24"/>
                <w:szCs w:val="24"/>
                <w:lang w:eastAsia="lv-LV"/>
              </w:rPr>
            </w:pPr>
          </w:p>
          <w:p w14:paraId="6B6D8FB2" w14:textId="3F38ACF0" w:rsidR="00B2387E" w:rsidRPr="00087B0F" w:rsidRDefault="00B2387E" w:rsidP="00B2387E">
            <w:pPr>
              <w:spacing w:after="0" w:line="240" w:lineRule="auto"/>
              <w:jc w:val="both"/>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iCs/>
                <w:sz w:val="24"/>
                <w:szCs w:val="24"/>
                <w:lang w:eastAsia="lv-LV"/>
              </w:rPr>
              <w:t>Atbilstoši likumprojektā noteiktajam nepieciešamības gadījumā atbildīgaj</w:t>
            </w:r>
            <w:r w:rsidR="00E43B51" w:rsidRPr="00087B0F">
              <w:rPr>
                <w:rFonts w:ascii="Times New Roman" w:eastAsia="Times New Roman" w:hAnsi="Times New Roman" w:cs="Times New Roman"/>
                <w:iCs/>
                <w:sz w:val="24"/>
                <w:szCs w:val="24"/>
                <w:lang w:eastAsia="lv-LV"/>
              </w:rPr>
              <w:t>ai</w:t>
            </w:r>
            <w:r w:rsidRPr="00087B0F">
              <w:rPr>
                <w:rFonts w:ascii="Times New Roman" w:eastAsia="Times New Roman" w:hAnsi="Times New Roman" w:cs="Times New Roman"/>
                <w:iCs/>
                <w:sz w:val="24"/>
                <w:szCs w:val="24"/>
                <w:lang w:eastAsia="lv-LV"/>
              </w:rPr>
              <w:t xml:space="preserve"> ministrij</w:t>
            </w:r>
            <w:r w:rsidR="00E43B51" w:rsidRPr="00087B0F">
              <w:rPr>
                <w:rFonts w:ascii="Times New Roman" w:eastAsia="Times New Roman" w:hAnsi="Times New Roman" w:cs="Times New Roman"/>
                <w:iCs/>
                <w:sz w:val="24"/>
                <w:szCs w:val="24"/>
                <w:lang w:eastAsia="lv-LV"/>
              </w:rPr>
              <w:t>ai</w:t>
            </w:r>
            <w:r w:rsidRPr="00087B0F">
              <w:rPr>
                <w:rFonts w:ascii="Times New Roman" w:eastAsia="Times New Roman" w:hAnsi="Times New Roman" w:cs="Times New Roman"/>
                <w:iCs/>
                <w:sz w:val="24"/>
                <w:szCs w:val="24"/>
                <w:lang w:eastAsia="lv-LV"/>
              </w:rPr>
              <w:t xml:space="preserve"> – Finanšu ministrijai</w:t>
            </w:r>
            <w:r w:rsidR="00E43B51" w:rsidRPr="00087B0F">
              <w:rPr>
                <w:rFonts w:ascii="Times New Roman" w:eastAsia="Times New Roman" w:hAnsi="Times New Roman" w:cs="Times New Roman"/>
                <w:iCs/>
                <w:sz w:val="24"/>
                <w:szCs w:val="24"/>
                <w:lang w:eastAsia="lv-LV"/>
              </w:rPr>
              <w:t>,</w:t>
            </w:r>
            <w:r w:rsidRPr="00087B0F">
              <w:rPr>
                <w:rFonts w:ascii="Times New Roman" w:eastAsia="Times New Roman" w:hAnsi="Times New Roman" w:cs="Times New Roman"/>
                <w:iCs/>
                <w:sz w:val="24"/>
                <w:szCs w:val="24"/>
                <w:lang w:eastAsia="lv-LV"/>
              </w:rPr>
              <w:t xml:space="preserve"> būs ies</w:t>
            </w:r>
            <w:r w:rsidR="0001173D" w:rsidRPr="00087B0F">
              <w:rPr>
                <w:rFonts w:ascii="Times New Roman" w:eastAsia="Times New Roman" w:hAnsi="Times New Roman" w:cs="Times New Roman"/>
                <w:iCs/>
                <w:sz w:val="24"/>
                <w:szCs w:val="24"/>
                <w:lang w:eastAsia="lv-LV"/>
              </w:rPr>
              <w:t>p</w:t>
            </w:r>
            <w:r w:rsidRPr="00087B0F">
              <w:rPr>
                <w:rFonts w:ascii="Times New Roman" w:eastAsia="Times New Roman" w:hAnsi="Times New Roman" w:cs="Times New Roman"/>
                <w:iCs/>
                <w:sz w:val="24"/>
                <w:szCs w:val="24"/>
                <w:lang w:eastAsia="lv-LV"/>
              </w:rPr>
              <w:t>ējas veikt izmaiņas</w:t>
            </w:r>
            <w:r w:rsidR="00E43B51" w:rsidRPr="00087B0F">
              <w:rPr>
                <w:rFonts w:ascii="Times New Roman" w:eastAsia="Times New Roman" w:hAnsi="Times New Roman" w:cs="Times New Roman"/>
                <w:iCs/>
                <w:sz w:val="24"/>
                <w:szCs w:val="24"/>
                <w:lang w:eastAsia="lv-LV"/>
              </w:rPr>
              <w:t>:</w:t>
            </w:r>
          </w:p>
          <w:p w14:paraId="385476D9" w14:textId="6FF56CA9" w:rsidR="00B2387E" w:rsidRPr="00087B0F" w:rsidRDefault="00B2387E" w:rsidP="00B2387E">
            <w:pPr>
              <w:pStyle w:val="ListParagraph"/>
              <w:numPr>
                <w:ilvl w:val="0"/>
                <w:numId w:val="3"/>
              </w:num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Ministru kabineta 2012. gada 2. oktobra instrukcijā Nr. 12 "Dienesta vieglo automobiļu iegādes un nomas kārtība", lai noteiktu papildus prasības attiecībā uz gaisa piesārņojumu, ko pieļaujams emitēt dienesta automobiļiem. Šāds deleģējums </w:t>
            </w:r>
            <w:r w:rsidR="00190893" w:rsidRPr="00087B0F">
              <w:rPr>
                <w:rFonts w:ascii="Times New Roman" w:eastAsia="Times New Roman" w:hAnsi="Times New Roman" w:cs="Times New Roman"/>
                <w:iCs/>
                <w:sz w:val="24"/>
                <w:szCs w:val="24"/>
                <w:lang w:eastAsia="lv-LV"/>
              </w:rPr>
              <w:t>noteikts</w:t>
            </w:r>
            <w:r w:rsidRPr="00087B0F">
              <w:rPr>
                <w:rFonts w:ascii="Times New Roman" w:eastAsia="Times New Roman" w:hAnsi="Times New Roman" w:cs="Times New Roman"/>
                <w:iCs/>
                <w:sz w:val="24"/>
                <w:szCs w:val="24"/>
                <w:lang w:eastAsia="lv-LV"/>
              </w:rPr>
              <w:t xml:space="preserve"> likumprojekta 17. panta trešajā daļā. </w:t>
            </w:r>
          </w:p>
          <w:p w14:paraId="747FDD51" w14:textId="2FC66D7B" w:rsidR="00BC7288" w:rsidRPr="00087B0F" w:rsidRDefault="00BC7288" w:rsidP="00855599">
            <w:pPr>
              <w:spacing w:after="0" w:line="240" w:lineRule="auto"/>
              <w:rPr>
                <w:rFonts w:ascii="Times New Roman" w:eastAsia="Times New Roman" w:hAnsi="Times New Roman" w:cs="Times New Roman"/>
                <w:iCs/>
                <w:sz w:val="24"/>
                <w:szCs w:val="24"/>
                <w:lang w:eastAsia="lv-LV"/>
              </w:rPr>
            </w:pPr>
          </w:p>
          <w:p w14:paraId="2F72414C" w14:textId="2E3B7655" w:rsidR="00454AEB" w:rsidRPr="00087B0F" w:rsidRDefault="00AC7D0A" w:rsidP="00AC7D0A">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Iepriekšm</w:t>
            </w:r>
            <w:r w:rsidR="00454AEB" w:rsidRPr="00087B0F">
              <w:rPr>
                <w:rFonts w:ascii="Times New Roman" w:hAnsi="Times New Roman" w:cs="Times New Roman"/>
                <w:sz w:val="24"/>
                <w:szCs w:val="24"/>
              </w:rPr>
              <w:t>inētie  normatīvie akti tiks izstrādāti</w:t>
            </w:r>
            <w:r w:rsidR="000F1ABC" w:rsidRPr="00087B0F">
              <w:rPr>
                <w:rFonts w:ascii="Times New Roman" w:hAnsi="Times New Roman" w:cs="Times New Roman"/>
                <w:sz w:val="24"/>
                <w:szCs w:val="24"/>
              </w:rPr>
              <w:t xml:space="preserve">, balstoties uz spēkā esošajiem Ministru kabineta noteikumiem. Šī procesa ietvaros plānots pārskatīt spēkā esošajos gaisa aizsardzības jomas MK noteikumos noteiktās prasības </w:t>
            </w:r>
            <w:r w:rsidR="00454AEB" w:rsidRPr="00087B0F">
              <w:rPr>
                <w:rFonts w:ascii="Times New Roman" w:hAnsi="Times New Roman" w:cs="Times New Roman"/>
                <w:sz w:val="24"/>
                <w:szCs w:val="24"/>
              </w:rPr>
              <w:t xml:space="preserve">un </w:t>
            </w:r>
            <w:r w:rsidRPr="00087B0F">
              <w:rPr>
                <w:rFonts w:ascii="Times New Roman" w:hAnsi="Times New Roman" w:cs="Times New Roman"/>
                <w:sz w:val="24"/>
                <w:szCs w:val="24"/>
              </w:rPr>
              <w:t xml:space="preserve">nepieciešamības gadījumā </w:t>
            </w:r>
            <w:r w:rsidR="000F1ABC" w:rsidRPr="00087B0F">
              <w:rPr>
                <w:rFonts w:ascii="Times New Roman" w:hAnsi="Times New Roman" w:cs="Times New Roman"/>
                <w:sz w:val="24"/>
                <w:szCs w:val="24"/>
              </w:rPr>
              <w:t>tās aktualizēt atbilstoši šī brīža situācijai un konstatētajām problēmām esošā regulējuma piemērošanas laikā.</w:t>
            </w:r>
          </w:p>
          <w:p w14:paraId="1CA04A83" w14:textId="7DD6CC35" w:rsidR="00E5323B" w:rsidRPr="00087B0F" w:rsidRDefault="00E5323B" w:rsidP="00855599">
            <w:pPr>
              <w:spacing w:after="0" w:line="240" w:lineRule="auto"/>
              <w:rPr>
                <w:rFonts w:ascii="Times New Roman" w:eastAsia="Times New Roman" w:hAnsi="Times New Roman" w:cs="Times New Roman"/>
                <w:iCs/>
                <w:sz w:val="24"/>
                <w:szCs w:val="24"/>
                <w:lang w:eastAsia="lv-LV"/>
              </w:rPr>
            </w:pPr>
          </w:p>
        </w:tc>
      </w:tr>
      <w:tr w:rsidR="00087B0F" w:rsidRPr="00087B0F" w14:paraId="2F090F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15A8BD"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2F7358C"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0CE225C" w14:textId="7B306419" w:rsidR="00E5323B" w:rsidRPr="00087B0F" w:rsidRDefault="00027553"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VARAM</w:t>
            </w:r>
          </w:p>
        </w:tc>
      </w:tr>
      <w:tr w:rsidR="00087B0F" w:rsidRPr="00087B0F" w14:paraId="258DFB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B1A504"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F14523B"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9A3A216" w14:textId="4DCC1E05" w:rsidR="00E5323B" w:rsidRPr="00087B0F" w:rsidRDefault="00027553"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bl>
    <w:p w14:paraId="52EA2811"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87B0F" w:rsidRPr="00087B0F" w14:paraId="0DE5363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1006E3"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087B0F" w:rsidRPr="00087B0F" w14:paraId="20D5A4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5CB5DE"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B9C4BD"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05B866AC" w14:textId="4C02B819"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1) Eiropas Parlamenta un Padomes 2008.gada 21.maija Direktīvas </w:t>
            </w:r>
            <w:hyperlink r:id="rId12">
              <w:r w:rsidRPr="00087B0F">
                <w:rPr>
                  <w:rStyle w:val="Hyperlink"/>
                  <w:rFonts w:ascii="Times New Roman" w:eastAsia="Times New Roman" w:hAnsi="Times New Roman" w:cs="Times New Roman"/>
                  <w:color w:val="auto"/>
                  <w:sz w:val="24"/>
                  <w:szCs w:val="24"/>
                </w:rPr>
                <w:t>2008/50/EK</w:t>
              </w:r>
            </w:hyperlink>
            <w:r w:rsidRPr="00087B0F">
              <w:rPr>
                <w:rFonts w:ascii="Times New Roman" w:eastAsia="Times New Roman" w:hAnsi="Times New Roman" w:cs="Times New Roman"/>
                <w:sz w:val="24"/>
                <w:szCs w:val="24"/>
              </w:rPr>
              <w:t xml:space="preserve"> par gaisa kvalitāti un tīrāku gaisu Eiropai (turpmāk – Direktīva 2008/50/EK);</w:t>
            </w:r>
          </w:p>
          <w:p w14:paraId="0E4791B4" w14:textId="27A29389"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2) Eiropas Parlamenta un Padomes 2004.gada 15.decembra Direktīvas </w:t>
            </w:r>
            <w:hyperlink r:id="rId13">
              <w:r w:rsidRPr="00087B0F">
                <w:rPr>
                  <w:rStyle w:val="Hyperlink"/>
                  <w:rFonts w:ascii="Times New Roman" w:eastAsia="Times New Roman" w:hAnsi="Times New Roman" w:cs="Times New Roman"/>
                  <w:color w:val="auto"/>
                  <w:sz w:val="24"/>
                  <w:szCs w:val="24"/>
                </w:rPr>
                <w:t>2004/107/EK</w:t>
              </w:r>
            </w:hyperlink>
            <w:r w:rsidRPr="00087B0F">
              <w:rPr>
                <w:rFonts w:ascii="Times New Roman" w:eastAsia="Times New Roman" w:hAnsi="Times New Roman" w:cs="Times New Roman"/>
                <w:sz w:val="24"/>
                <w:szCs w:val="24"/>
              </w:rPr>
              <w:t xml:space="preserve"> par arsēnu, kadmiju, dzīvsudrabu, niķeli un </w:t>
            </w:r>
            <w:proofErr w:type="spellStart"/>
            <w:r w:rsidRPr="00087B0F">
              <w:rPr>
                <w:rFonts w:ascii="Times New Roman" w:eastAsia="Times New Roman" w:hAnsi="Times New Roman" w:cs="Times New Roman"/>
                <w:sz w:val="24"/>
                <w:szCs w:val="24"/>
              </w:rPr>
              <w:t>policikliskajiem</w:t>
            </w:r>
            <w:proofErr w:type="spellEnd"/>
            <w:r w:rsidRPr="00087B0F">
              <w:rPr>
                <w:rFonts w:ascii="Times New Roman" w:eastAsia="Times New Roman" w:hAnsi="Times New Roman" w:cs="Times New Roman"/>
                <w:sz w:val="24"/>
                <w:szCs w:val="24"/>
              </w:rPr>
              <w:t xml:space="preserve"> aromātiskajiem ogļūdeņražiem (turpmāk – Direktīva 2004/107/EK);</w:t>
            </w:r>
          </w:p>
          <w:p w14:paraId="6AAD6939" w14:textId="3E60F380"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3) Komisijas 2015. gada 28. augusta Direktīvas (ES) </w:t>
            </w:r>
            <w:hyperlink r:id="rId14">
              <w:r w:rsidRPr="00087B0F">
                <w:rPr>
                  <w:rStyle w:val="Hyperlink"/>
                  <w:rFonts w:ascii="Times New Roman" w:eastAsia="Times New Roman" w:hAnsi="Times New Roman" w:cs="Times New Roman"/>
                  <w:color w:val="auto"/>
                  <w:sz w:val="24"/>
                  <w:szCs w:val="24"/>
                </w:rPr>
                <w:t>2015/1480</w:t>
              </w:r>
            </w:hyperlink>
            <w:r w:rsidRPr="00087B0F">
              <w:rPr>
                <w:rFonts w:ascii="Times New Roman" w:eastAsia="Times New Roman" w:hAnsi="Times New Roman" w:cs="Times New Roman"/>
                <w:sz w:val="24"/>
                <w:szCs w:val="24"/>
              </w:rPr>
              <w:t xml:space="preserve">, ar kuru groza dažus pielikumus Eiropas Parlamenta un Padomes Direktīvās </w:t>
            </w:r>
            <w:hyperlink r:id="rId15">
              <w:r w:rsidRPr="00087B0F">
                <w:rPr>
                  <w:rStyle w:val="Hyperlink"/>
                  <w:rFonts w:ascii="Times New Roman" w:eastAsia="Times New Roman" w:hAnsi="Times New Roman" w:cs="Times New Roman"/>
                  <w:color w:val="auto"/>
                  <w:sz w:val="24"/>
                  <w:szCs w:val="24"/>
                </w:rPr>
                <w:t>2004/107/EK</w:t>
              </w:r>
            </w:hyperlink>
            <w:r w:rsidRPr="00087B0F">
              <w:rPr>
                <w:rFonts w:ascii="Times New Roman" w:eastAsia="Times New Roman" w:hAnsi="Times New Roman" w:cs="Times New Roman"/>
                <w:sz w:val="24"/>
                <w:szCs w:val="24"/>
              </w:rPr>
              <w:t xml:space="preserve"> un </w:t>
            </w:r>
            <w:hyperlink r:id="rId16">
              <w:r w:rsidRPr="00087B0F">
                <w:rPr>
                  <w:rStyle w:val="Hyperlink"/>
                  <w:rFonts w:ascii="Times New Roman" w:eastAsia="Times New Roman" w:hAnsi="Times New Roman" w:cs="Times New Roman"/>
                  <w:color w:val="auto"/>
                  <w:sz w:val="24"/>
                  <w:szCs w:val="24"/>
                </w:rPr>
                <w:t>2008/50/EK</w:t>
              </w:r>
            </w:hyperlink>
            <w:r w:rsidRPr="00087B0F">
              <w:rPr>
                <w:rFonts w:ascii="Times New Roman" w:eastAsia="Times New Roman" w:hAnsi="Times New Roman" w:cs="Times New Roman"/>
                <w:sz w:val="24"/>
                <w:szCs w:val="24"/>
              </w:rPr>
              <w:t>, ar ko paredz noteikumus attiecībā uz standartmetodēm, datu validēšanu un paraugu ņemšanas vietu izvietojumu gaisa kvalitātes novērtēšanai</w:t>
            </w:r>
            <w:r w:rsidR="00FC06E8" w:rsidRPr="00087B0F">
              <w:rPr>
                <w:rFonts w:ascii="Times New Roman" w:eastAsia="Times New Roman" w:hAnsi="Times New Roman" w:cs="Times New Roman"/>
                <w:sz w:val="24"/>
                <w:szCs w:val="24"/>
              </w:rPr>
              <w:t xml:space="preserve"> (turpmāk – Direktīva </w:t>
            </w:r>
            <w:r w:rsidR="2011B354" w:rsidRPr="00087B0F">
              <w:rPr>
                <w:rFonts w:ascii="Times New Roman" w:eastAsia="Times New Roman" w:hAnsi="Times New Roman" w:cs="Times New Roman"/>
                <w:sz w:val="24"/>
                <w:szCs w:val="24"/>
              </w:rPr>
              <w:t xml:space="preserve">(ES) </w:t>
            </w:r>
            <w:r w:rsidR="00FC06E8" w:rsidRPr="00087B0F">
              <w:rPr>
                <w:rFonts w:ascii="Times New Roman" w:eastAsia="Times New Roman" w:hAnsi="Times New Roman" w:cs="Times New Roman"/>
                <w:sz w:val="24"/>
                <w:szCs w:val="24"/>
              </w:rPr>
              <w:t>2015/1480)</w:t>
            </w:r>
            <w:r w:rsidRPr="00087B0F">
              <w:rPr>
                <w:rFonts w:ascii="Times New Roman" w:eastAsia="Times New Roman" w:hAnsi="Times New Roman" w:cs="Times New Roman"/>
                <w:sz w:val="24"/>
                <w:szCs w:val="24"/>
              </w:rPr>
              <w:t>;</w:t>
            </w:r>
          </w:p>
          <w:p w14:paraId="19AAB0D0" w14:textId="3FABB2AC"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4) Eiropas Parlamenta un Padomes 2015. gada 25. novembra Direktīvas (ES) </w:t>
            </w:r>
            <w:hyperlink r:id="rId17">
              <w:r w:rsidRPr="00087B0F">
                <w:rPr>
                  <w:rStyle w:val="Hyperlink"/>
                  <w:rFonts w:ascii="Times New Roman" w:eastAsia="Times New Roman" w:hAnsi="Times New Roman" w:cs="Times New Roman"/>
                  <w:color w:val="auto"/>
                  <w:sz w:val="24"/>
                  <w:szCs w:val="24"/>
                  <w:u w:val="none"/>
                </w:rPr>
                <w:t>2015/2193</w:t>
              </w:r>
            </w:hyperlink>
            <w:r w:rsidRPr="00087B0F">
              <w:rPr>
                <w:rFonts w:ascii="Times New Roman" w:eastAsia="Times New Roman" w:hAnsi="Times New Roman" w:cs="Times New Roman"/>
                <w:sz w:val="24"/>
                <w:szCs w:val="24"/>
              </w:rPr>
              <w:t xml:space="preserve"> par ierobežojumiem attiecībā uz dažu piesārņojošu vielu emisiju gaisā no vidējas jaudas sadedzināšanas iekārtām</w:t>
            </w:r>
            <w:r w:rsidR="7D2073E4" w:rsidRPr="00087B0F">
              <w:rPr>
                <w:rFonts w:ascii="Times New Roman" w:eastAsia="Times New Roman" w:hAnsi="Times New Roman" w:cs="Times New Roman"/>
                <w:sz w:val="24"/>
                <w:szCs w:val="24"/>
              </w:rPr>
              <w:t xml:space="preserve"> (turpmāk - Direktīvas (ES) </w:t>
            </w:r>
            <w:hyperlink r:id="rId18">
              <w:r w:rsidR="7D2073E4" w:rsidRPr="00087B0F">
                <w:rPr>
                  <w:rStyle w:val="Hyperlink"/>
                  <w:rFonts w:ascii="Times New Roman" w:eastAsia="Times New Roman" w:hAnsi="Times New Roman" w:cs="Times New Roman"/>
                  <w:color w:val="auto"/>
                  <w:sz w:val="24"/>
                  <w:szCs w:val="24"/>
                  <w:u w:val="none"/>
                </w:rPr>
                <w:t>2015/2193)</w:t>
              </w:r>
            </w:hyperlink>
            <w:r w:rsidR="1CAA75DE" w:rsidRPr="00087B0F">
              <w:rPr>
                <w:rFonts w:ascii="Times New Roman" w:eastAsia="Times New Roman" w:hAnsi="Times New Roman" w:cs="Times New Roman"/>
                <w:sz w:val="24"/>
                <w:szCs w:val="24"/>
              </w:rPr>
              <w:t>.</w:t>
            </w:r>
          </w:p>
          <w:p w14:paraId="444DCDC4" w14:textId="1000B3A2"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5) Eiropas Parlamenta un Padomes 2016. gada 14. decembra direktīvas (ES) </w:t>
            </w:r>
            <w:hyperlink r:id="rId19">
              <w:r w:rsidRPr="00087B0F">
                <w:rPr>
                  <w:rStyle w:val="Hyperlink"/>
                  <w:rFonts w:ascii="Times New Roman" w:eastAsia="Times New Roman" w:hAnsi="Times New Roman" w:cs="Times New Roman"/>
                  <w:color w:val="auto"/>
                  <w:sz w:val="24"/>
                  <w:szCs w:val="24"/>
                </w:rPr>
                <w:t>2016/2284</w:t>
              </w:r>
            </w:hyperlink>
            <w:r w:rsidRPr="00087B0F">
              <w:rPr>
                <w:rFonts w:ascii="Times New Roman" w:eastAsia="Times New Roman" w:hAnsi="Times New Roman" w:cs="Times New Roman"/>
                <w:sz w:val="24"/>
                <w:szCs w:val="24"/>
              </w:rPr>
              <w:t xml:space="preserve"> par dažu gaisu piesārņojošo vielu valstu emisiju samazināšanu un ar ko groza direktīvu </w:t>
            </w:r>
            <w:hyperlink r:id="rId20">
              <w:r w:rsidRPr="00087B0F">
                <w:rPr>
                  <w:rStyle w:val="Hyperlink"/>
                  <w:rFonts w:ascii="Times New Roman" w:eastAsia="Times New Roman" w:hAnsi="Times New Roman" w:cs="Times New Roman"/>
                  <w:color w:val="auto"/>
                  <w:sz w:val="24"/>
                  <w:szCs w:val="24"/>
                </w:rPr>
                <w:t>2003/35/EK</w:t>
              </w:r>
            </w:hyperlink>
            <w:r w:rsidRPr="00087B0F">
              <w:rPr>
                <w:rFonts w:ascii="Times New Roman" w:eastAsia="Times New Roman" w:hAnsi="Times New Roman" w:cs="Times New Roman"/>
                <w:sz w:val="24"/>
                <w:szCs w:val="24"/>
              </w:rPr>
              <w:t xml:space="preserve"> un atceļ direktīvu </w:t>
            </w:r>
            <w:hyperlink r:id="rId21">
              <w:r w:rsidRPr="00087B0F">
                <w:rPr>
                  <w:rStyle w:val="Hyperlink"/>
                  <w:rFonts w:ascii="Times New Roman" w:eastAsia="Times New Roman" w:hAnsi="Times New Roman" w:cs="Times New Roman"/>
                  <w:color w:val="auto"/>
                  <w:sz w:val="24"/>
                  <w:szCs w:val="24"/>
                </w:rPr>
                <w:t>2001/81/EK</w:t>
              </w:r>
            </w:hyperlink>
            <w:r w:rsidRPr="00087B0F">
              <w:rPr>
                <w:rFonts w:ascii="Times New Roman" w:eastAsia="Times New Roman" w:hAnsi="Times New Roman" w:cs="Times New Roman"/>
                <w:sz w:val="24"/>
                <w:szCs w:val="24"/>
              </w:rPr>
              <w:t>.</w:t>
            </w:r>
            <w:r w:rsidR="00225B2E" w:rsidRPr="00087B0F">
              <w:rPr>
                <w:rFonts w:ascii="Times New Roman" w:eastAsia="Times New Roman" w:hAnsi="Times New Roman" w:cs="Times New Roman"/>
                <w:sz w:val="24"/>
                <w:szCs w:val="24"/>
              </w:rPr>
              <w:t xml:space="preserve"> (turpmāk – Direktīva (ES) 2016/2284)</w:t>
            </w:r>
          </w:p>
          <w:p w14:paraId="05818C2F" w14:textId="51C26156" w:rsidR="005F66E4" w:rsidRPr="00087B0F" w:rsidRDefault="00A82FB1" w:rsidP="00A82FB1">
            <w:pPr>
              <w:spacing w:after="0" w:line="240" w:lineRule="auto"/>
              <w:jc w:val="both"/>
              <w:rPr>
                <w:rStyle w:val="Hyperlink"/>
                <w:rFonts w:ascii="Times New Roman" w:eastAsia="Times New Roman" w:hAnsi="Times New Roman" w:cs="Times New Roman"/>
                <w:color w:val="auto"/>
                <w:sz w:val="24"/>
                <w:szCs w:val="24"/>
              </w:rPr>
            </w:pPr>
            <w:r w:rsidRPr="00087B0F">
              <w:rPr>
                <w:rFonts w:ascii="Times New Roman" w:eastAsia="Times New Roman" w:hAnsi="Times New Roman" w:cs="Times New Roman"/>
                <w:sz w:val="24"/>
                <w:szCs w:val="24"/>
              </w:rPr>
              <w:lastRenderedPageBreak/>
              <w:t xml:space="preserve">6) Eiropas Parlamenta un Padomes 2004.gada 21.aprīļa direktīvas </w:t>
            </w:r>
            <w:hyperlink r:id="rId22">
              <w:r w:rsidRPr="00087B0F">
                <w:rPr>
                  <w:rStyle w:val="Hyperlink"/>
                  <w:rFonts w:ascii="Times New Roman" w:eastAsia="Times New Roman" w:hAnsi="Times New Roman" w:cs="Times New Roman"/>
                  <w:color w:val="auto"/>
                  <w:sz w:val="24"/>
                  <w:szCs w:val="24"/>
                </w:rPr>
                <w:t>2004/42/EK</w:t>
              </w:r>
            </w:hyperlink>
            <w:r w:rsidRPr="00087B0F">
              <w:rPr>
                <w:rFonts w:ascii="Times New Roman" w:eastAsia="Times New Roman" w:hAnsi="Times New Roman" w:cs="Times New Roman"/>
                <w:sz w:val="24"/>
                <w:szCs w:val="24"/>
              </w:rPr>
              <w:t xml:space="preserve">, ar ko ierobežo gaistošo organisko savienojumu emisijas, kuras rada organisko šķīdinātāju izmantošana noteiktās krāsās, lakās un transportlīdzekļu galīgās apdares materiālos, un ar ko groza direktīvu </w:t>
            </w:r>
            <w:hyperlink r:id="rId23">
              <w:r w:rsidRPr="00087B0F">
                <w:rPr>
                  <w:rStyle w:val="Hyperlink"/>
                  <w:rFonts w:ascii="Times New Roman" w:eastAsia="Times New Roman" w:hAnsi="Times New Roman" w:cs="Times New Roman"/>
                  <w:color w:val="auto"/>
                  <w:sz w:val="24"/>
                  <w:szCs w:val="24"/>
                </w:rPr>
                <w:t>1999/13/EK</w:t>
              </w:r>
            </w:hyperlink>
            <w:r w:rsidR="005F66E4" w:rsidRPr="00087B0F">
              <w:rPr>
                <w:rStyle w:val="Hyperlink"/>
                <w:rFonts w:ascii="Times New Roman" w:eastAsia="Times New Roman" w:hAnsi="Times New Roman" w:cs="Times New Roman"/>
                <w:color w:val="auto"/>
                <w:sz w:val="24"/>
                <w:szCs w:val="24"/>
              </w:rPr>
              <w:t xml:space="preserve"> </w:t>
            </w:r>
            <w:r w:rsidR="005F66E4" w:rsidRPr="00087B0F">
              <w:rPr>
                <w:rStyle w:val="Hyperlink"/>
                <w:rFonts w:ascii="Times New Roman" w:hAnsi="Times New Roman" w:cs="Times New Roman"/>
                <w:color w:val="auto"/>
                <w:sz w:val="24"/>
                <w:szCs w:val="24"/>
                <w:u w:val="none"/>
              </w:rPr>
              <w:t>(</w:t>
            </w:r>
            <w:r w:rsidR="00197D4A" w:rsidRPr="00087B0F">
              <w:rPr>
                <w:rStyle w:val="Hyperlink"/>
                <w:rFonts w:ascii="Times New Roman" w:hAnsi="Times New Roman" w:cs="Times New Roman"/>
                <w:color w:val="auto"/>
                <w:sz w:val="24"/>
                <w:szCs w:val="24"/>
                <w:u w:val="none"/>
              </w:rPr>
              <w:t xml:space="preserve">turpmāk - </w:t>
            </w:r>
            <w:r w:rsidR="005F66E4" w:rsidRPr="00087B0F">
              <w:rPr>
                <w:rStyle w:val="Hyperlink"/>
                <w:rFonts w:ascii="Times New Roman" w:hAnsi="Times New Roman" w:cs="Times New Roman"/>
                <w:color w:val="auto"/>
                <w:sz w:val="24"/>
                <w:szCs w:val="24"/>
                <w:u w:val="none"/>
              </w:rPr>
              <w:t xml:space="preserve">Direktīva  </w:t>
            </w:r>
            <w:r w:rsidR="00197D4A" w:rsidRPr="00087B0F">
              <w:rPr>
                <w:rStyle w:val="Hyperlink"/>
                <w:rFonts w:ascii="Times New Roman" w:hAnsi="Times New Roman" w:cs="Times New Roman"/>
                <w:color w:val="auto"/>
                <w:sz w:val="24"/>
                <w:szCs w:val="24"/>
                <w:u w:val="none"/>
              </w:rPr>
              <w:t>2004/42/EK);</w:t>
            </w:r>
          </w:p>
          <w:p w14:paraId="408F7596" w14:textId="1F4B6551"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7) Eiropas Parlamenta un Padomes 2016. gada 11. maija Direktīvas (ES) </w:t>
            </w:r>
            <w:r w:rsidRPr="00087B0F">
              <w:rPr>
                <w:rFonts w:ascii="Times New Roman" w:eastAsia="Times New Roman" w:hAnsi="Times New Roman" w:cs="Times New Roman"/>
                <w:sz w:val="24"/>
                <w:szCs w:val="24"/>
                <w:u w:val="single"/>
              </w:rPr>
              <w:t>2016/802</w:t>
            </w:r>
            <w:r w:rsidRPr="00087B0F">
              <w:rPr>
                <w:rFonts w:ascii="Times New Roman" w:eastAsia="Times New Roman" w:hAnsi="Times New Roman" w:cs="Times New Roman"/>
                <w:sz w:val="24"/>
                <w:szCs w:val="24"/>
              </w:rPr>
              <w:t>, ar ko paredz sēra satura samazināšanu konkrētiem šķidrā kurināmā veidiem</w:t>
            </w:r>
            <w:r w:rsidR="00672268" w:rsidRPr="00087B0F">
              <w:rPr>
                <w:rFonts w:ascii="Times New Roman" w:eastAsia="Times New Roman" w:hAnsi="Times New Roman" w:cs="Times New Roman"/>
                <w:sz w:val="24"/>
                <w:szCs w:val="24"/>
              </w:rPr>
              <w:t xml:space="preserve"> (turpmāk – Direktīva (ES) 2016/802)</w:t>
            </w:r>
            <w:r w:rsidRPr="00087B0F">
              <w:rPr>
                <w:rFonts w:ascii="Times New Roman" w:eastAsia="Times New Roman" w:hAnsi="Times New Roman" w:cs="Times New Roman"/>
                <w:sz w:val="24"/>
                <w:szCs w:val="24"/>
              </w:rPr>
              <w:t>.</w:t>
            </w:r>
          </w:p>
          <w:p w14:paraId="5A9EC359" w14:textId="02A2123D" w:rsidR="00A82FB1" w:rsidRPr="00087B0F" w:rsidRDefault="00A82FB1" w:rsidP="00A82FB1">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8) Regula Nr. 2016/1628 prasībām neatbilstošu autoceļiem neparedzētās mobilās tehnikas iekšdedzes motoru laišanu tirgū</w:t>
            </w:r>
            <w:r w:rsidR="000C7F4C" w:rsidRPr="00087B0F">
              <w:rPr>
                <w:rFonts w:ascii="Times New Roman" w:eastAsia="Times New Roman" w:hAnsi="Times New Roman" w:cs="Times New Roman"/>
                <w:sz w:val="24"/>
                <w:szCs w:val="24"/>
              </w:rPr>
              <w:t xml:space="preserve"> (turpmāk – Regula 2016/1628)</w:t>
            </w:r>
            <w:r w:rsidRPr="00087B0F">
              <w:rPr>
                <w:rFonts w:ascii="Times New Roman" w:eastAsia="Times New Roman" w:hAnsi="Times New Roman" w:cs="Times New Roman"/>
                <w:sz w:val="24"/>
                <w:szCs w:val="24"/>
              </w:rPr>
              <w:t>.</w:t>
            </w:r>
          </w:p>
          <w:p w14:paraId="69BD5E40" w14:textId="053CBA01" w:rsidR="00E5323B" w:rsidRPr="00087B0F" w:rsidRDefault="00E5323B" w:rsidP="00855599">
            <w:pPr>
              <w:spacing w:after="0" w:line="240" w:lineRule="auto"/>
              <w:rPr>
                <w:rFonts w:ascii="Times New Roman" w:eastAsia="Times New Roman" w:hAnsi="Times New Roman" w:cs="Times New Roman"/>
                <w:iCs/>
                <w:sz w:val="24"/>
                <w:szCs w:val="24"/>
                <w:lang w:eastAsia="lv-LV"/>
              </w:rPr>
            </w:pPr>
          </w:p>
        </w:tc>
      </w:tr>
      <w:tr w:rsidR="00087B0F" w:rsidRPr="00087B0F" w14:paraId="6F9074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0368A8"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0D2B805"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EEA5A21" w14:textId="6F74B3CF" w:rsidR="00E5323B" w:rsidRPr="00087B0F" w:rsidRDefault="00A50665" w:rsidP="00855599">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1979. gada Ženēvas konvencija “Par robežšķērsojošo gaisa piesārņošanu lielos attālumos samazināšanu un ierobežošanu” un tās 1999. gada Gēteborgas protokols “Par paskābināšanas, eitrofikācijas un piezemes ozona līmeņa samazināšanu”.</w:t>
            </w:r>
          </w:p>
        </w:tc>
      </w:tr>
      <w:tr w:rsidR="00087B0F" w:rsidRPr="00087B0F" w14:paraId="724C33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CAFB9E"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D239079"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6A5504" w14:textId="6AD4E083" w:rsidR="00E5323B" w:rsidRPr="00087B0F" w:rsidRDefault="00A50665"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bl>
    <w:p w14:paraId="704E4C56"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16"/>
        <w:gridCol w:w="1616"/>
        <w:gridCol w:w="1000"/>
        <w:gridCol w:w="974"/>
        <w:gridCol w:w="3749"/>
      </w:tblGrid>
      <w:tr w:rsidR="00087B0F" w:rsidRPr="00087B0F" w14:paraId="79011EDA" w14:textId="77777777" w:rsidTr="6EAE984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6D37376"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1. tabula</w:t>
            </w:r>
            <w:r w:rsidRPr="00087B0F">
              <w:rPr>
                <w:rFonts w:ascii="Times New Roman" w:eastAsia="Times New Roman" w:hAnsi="Times New Roman" w:cs="Times New Roman"/>
                <w:b/>
                <w:bCs/>
                <w:iCs/>
                <w:sz w:val="24"/>
                <w:szCs w:val="24"/>
                <w:lang w:eastAsia="lv-LV"/>
              </w:rPr>
              <w:br/>
              <w:t>Tiesību akta projekta atbilstība ES tiesību aktiem</w:t>
            </w:r>
          </w:p>
        </w:tc>
      </w:tr>
      <w:tr w:rsidR="00087B0F" w:rsidRPr="00087B0F" w14:paraId="0151ADAD"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3B0978BF"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Attiecīgā ES tiesību akta datums, numurs un nosaukums</w:t>
            </w:r>
          </w:p>
        </w:tc>
        <w:tc>
          <w:tcPr>
            <w:tcW w:w="4019" w:type="pct"/>
            <w:gridSpan w:val="4"/>
            <w:tcBorders>
              <w:top w:val="outset" w:sz="6" w:space="0" w:color="auto"/>
              <w:left w:val="outset" w:sz="6" w:space="0" w:color="auto"/>
              <w:bottom w:val="outset" w:sz="6" w:space="0" w:color="auto"/>
              <w:right w:val="outset" w:sz="6" w:space="0" w:color="auto"/>
            </w:tcBorders>
            <w:hideMark/>
          </w:tcPr>
          <w:p w14:paraId="089AE6FA" w14:textId="67FCB208" w:rsidR="007131A2" w:rsidRPr="00087B0F" w:rsidRDefault="007131A2" w:rsidP="00855599">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1) </w:t>
            </w:r>
            <w:r w:rsidR="6DB4EFE8" w:rsidRPr="00087B0F">
              <w:rPr>
                <w:rFonts w:ascii="Times New Roman" w:eastAsia="Times New Roman" w:hAnsi="Times New Roman" w:cs="Times New Roman"/>
                <w:sz w:val="24"/>
                <w:szCs w:val="24"/>
              </w:rPr>
              <w:t>Direktīva 2008/50/EK;</w:t>
            </w:r>
          </w:p>
          <w:p w14:paraId="40E802D0" w14:textId="6048F7DB" w:rsidR="007131A2" w:rsidRPr="00087B0F" w:rsidRDefault="007131A2" w:rsidP="149A5C4E">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2) </w:t>
            </w:r>
            <w:r w:rsidR="41158DB9" w:rsidRPr="00087B0F">
              <w:rPr>
                <w:rFonts w:ascii="Times New Roman" w:eastAsia="Times New Roman" w:hAnsi="Times New Roman" w:cs="Times New Roman"/>
                <w:sz w:val="24"/>
                <w:szCs w:val="24"/>
              </w:rPr>
              <w:t>Direktīva 2004/107/EK;</w:t>
            </w:r>
          </w:p>
          <w:p w14:paraId="0E082E17" w14:textId="70B85902" w:rsidR="007131A2" w:rsidRPr="00087B0F" w:rsidRDefault="007131A2" w:rsidP="7A4159A2">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3) </w:t>
            </w:r>
            <w:r w:rsidR="3FF988C0" w:rsidRPr="00087B0F">
              <w:rPr>
                <w:rFonts w:ascii="Times New Roman" w:eastAsia="Times New Roman" w:hAnsi="Times New Roman" w:cs="Times New Roman"/>
                <w:sz w:val="24"/>
                <w:szCs w:val="24"/>
              </w:rPr>
              <w:t xml:space="preserve">Direktīva </w:t>
            </w:r>
            <w:r w:rsidR="1A118645" w:rsidRPr="00087B0F">
              <w:rPr>
                <w:rFonts w:ascii="Times New Roman" w:eastAsia="Times New Roman" w:hAnsi="Times New Roman" w:cs="Times New Roman"/>
                <w:sz w:val="24"/>
                <w:szCs w:val="24"/>
              </w:rPr>
              <w:t xml:space="preserve">(ES) </w:t>
            </w:r>
            <w:r w:rsidR="3FF988C0" w:rsidRPr="00087B0F">
              <w:rPr>
                <w:rFonts w:ascii="Times New Roman" w:eastAsia="Times New Roman" w:hAnsi="Times New Roman" w:cs="Times New Roman"/>
                <w:sz w:val="24"/>
                <w:szCs w:val="24"/>
              </w:rPr>
              <w:t>2015/1480;</w:t>
            </w:r>
          </w:p>
          <w:p w14:paraId="6D53195C" w14:textId="4E7992E8" w:rsidR="00DC4375" w:rsidRPr="00087B0F" w:rsidRDefault="007131A2" w:rsidP="00855599">
            <w:pPr>
              <w:spacing w:after="0" w:line="240" w:lineRule="auto"/>
              <w:jc w:val="both"/>
              <w:rPr>
                <w:rStyle w:val="Hyperlink"/>
                <w:rFonts w:eastAsia="Times New Roman"/>
                <w:color w:val="auto"/>
              </w:rPr>
            </w:pPr>
            <w:r w:rsidRPr="00087B0F">
              <w:rPr>
                <w:rFonts w:ascii="Times New Roman" w:eastAsia="Times New Roman" w:hAnsi="Times New Roman" w:cs="Times New Roman"/>
                <w:sz w:val="24"/>
                <w:szCs w:val="24"/>
              </w:rPr>
              <w:t xml:space="preserve">4) </w:t>
            </w:r>
            <w:r w:rsidR="00DC4375" w:rsidRPr="00087B0F">
              <w:rPr>
                <w:rFonts w:ascii="Times New Roman" w:eastAsia="Times New Roman" w:hAnsi="Times New Roman" w:cs="Times New Roman"/>
                <w:sz w:val="24"/>
                <w:szCs w:val="24"/>
              </w:rPr>
              <w:t>Direktīvas (ES) 2015/2193;</w:t>
            </w:r>
          </w:p>
          <w:p w14:paraId="199FBD2D" w14:textId="7FC7CB11" w:rsidR="007131A2" w:rsidRPr="00087B0F" w:rsidRDefault="007131A2" w:rsidP="00855599">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5) </w:t>
            </w:r>
            <w:r w:rsidR="00225B2E" w:rsidRPr="00087B0F">
              <w:rPr>
                <w:rFonts w:ascii="Times New Roman" w:eastAsia="Times New Roman" w:hAnsi="Times New Roman" w:cs="Times New Roman"/>
                <w:sz w:val="24"/>
                <w:szCs w:val="24"/>
              </w:rPr>
              <w:t>Direktīva (ES) 2016/2284;</w:t>
            </w:r>
          </w:p>
          <w:p w14:paraId="65166C65" w14:textId="7A87184E" w:rsidR="007131A2" w:rsidRPr="00087B0F" w:rsidRDefault="007131A2" w:rsidP="00855599">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 xml:space="preserve">6) </w:t>
            </w:r>
            <w:r w:rsidR="001A4620" w:rsidRPr="00087B0F">
              <w:rPr>
                <w:rStyle w:val="Hyperlink"/>
                <w:rFonts w:ascii="Times New Roman" w:hAnsi="Times New Roman" w:cs="Times New Roman"/>
                <w:color w:val="auto"/>
                <w:sz w:val="24"/>
                <w:szCs w:val="24"/>
                <w:u w:val="none"/>
              </w:rPr>
              <w:t>Direktīva  2004/42/EK</w:t>
            </w:r>
            <w:r w:rsidRPr="00087B0F">
              <w:rPr>
                <w:rFonts w:ascii="Times New Roman" w:eastAsia="Times New Roman" w:hAnsi="Times New Roman" w:cs="Times New Roman"/>
                <w:sz w:val="24"/>
                <w:szCs w:val="24"/>
              </w:rPr>
              <w:t>;</w:t>
            </w:r>
          </w:p>
          <w:p w14:paraId="284938E8" w14:textId="6B9E1A3A" w:rsidR="007131A2" w:rsidRPr="00087B0F" w:rsidRDefault="007131A2" w:rsidP="00855599">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7) Direktīvas (ES) 2016/802</w:t>
            </w:r>
            <w:r w:rsidR="00495D95" w:rsidRPr="00087B0F">
              <w:rPr>
                <w:rFonts w:ascii="Times New Roman" w:eastAsia="Times New Roman" w:hAnsi="Times New Roman" w:cs="Times New Roman"/>
                <w:sz w:val="24"/>
                <w:szCs w:val="24"/>
              </w:rPr>
              <w:t>;</w:t>
            </w:r>
          </w:p>
          <w:p w14:paraId="756A126C" w14:textId="6C13CCC8" w:rsidR="00E5323B" w:rsidRPr="00087B0F" w:rsidRDefault="00AB01D7" w:rsidP="00672268">
            <w:pPr>
              <w:spacing w:after="0" w:line="240" w:lineRule="auto"/>
              <w:jc w:val="both"/>
              <w:rPr>
                <w:rFonts w:ascii="Times New Roman" w:eastAsia="Times New Roman" w:hAnsi="Times New Roman" w:cs="Times New Roman"/>
                <w:sz w:val="24"/>
                <w:szCs w:val="24"/>
              </w:rPr>
            </w:pPr>
            <w:r w:rsidRPr="00087B0F">
              <w:rPr>
                <w:rFonts w:ascii="Times New Roman" w:eastAsia="Times New Roman" w:hAnsi="Times New Roman" w:cs="Times New Roman"/>
                <w:sz w:val="24"/>
                <w:szCs w:val="24"/>
              </w:rPr>
              <w:t>8) Regula Nr. 2016/1628.</w:t>
            </w:r>
          </w:p>
        </w:tc>
      </w:tr>
      <w:tr w:rsidR="00087B0F" w:rsidRPr="00087B0F" w14:paraId="22F2D164"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vAlign w:val="center"/>
            <w:hideMark/>
          </w:tcPr>
          <w:p w14:paraId="358083D0"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w:t>
            </w:r>
          </w:p>
        </w:tc>
        <w:tc>
          <w:tcPr>
            <w:tcW w:w="884" w:type="pct"/>
            <w:tcBorders>
              <w:top w:val="outset" w:sz="6" w:space="0" w:color="auto"/>
              <w:left w:val="outset" w:sz="6" w:space="0" w:color="auto"/>
              <w:bottom w:val="outset" w:sz="6" w:space="0" w:color="auto"/>
              <w:right w:val="outset" w:sz="6" w:space="0" w:color="auto"/>
            </w:tcBorders>
            <w:vAlign w:val="center"/>
            <w:hideMark/>
          </w:tcPr>
          <w:p w14:paraId="1E4DA4B9"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B</w:t>
            </w:r>
          </w:p>
        </w:tc>
        <w:tc>
          <w:tcPr>
            <w:tcW w:w="1068" w:type="pct"/>
            <w:gridSpan w:val="2"/>
            <w:tcBorders>
              <w:top w:val="outset" w:sz="6" w:space="0" w:color="auto"/>
              <w:left w:val="outset" w:sz="6" w:space="0" w:color="auto"/>
              <w:bottom w:val="outset" w:sz="6" w:space="0" w:color="auto"/>
              <w:right w:val="outset" w:sz="6" w:space="0" w:color="auto"/>
            </w:tcBorders>
            <w:vAlign w:val="center"/>
            <w:hideMark/>
          </w:tcPr>
          <w:p w14:paraId="23B50A33"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w:t>
            </w:r>
          </w:p>
        </w:tc>
        <w:tc>
          <w:tcPr>
            <w:tcW w:w="2034" w:type="pct"/>
            <w:tcBorders>
              <w:top w:val="outset" w:sz="6" w:space="0" w:color="auto"/>
              <w:left w:val="outset" w:sz="6" w:space="0" w:color="auto"/>
              <w:bottom w:val="outset" w:sz="6" w:space="0" w:color="auto"/>
              <w:right w:val="outset" w:sz="6" w:space="0" w:color="auto"/>
            </w:tcBorders>
            <w:vAlign w:val="center"/>
            <w:hideMark/>
          </w:tcPr>
          <w:p w14:paraId="73551AD2"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D</w:t>
            </w:r>
          </w:p>
        </w:tc>
      </w:tr>
      <w:tr w:rsidR="00087B0F" w:rsidRPr="00087B0F" w14:paraId="3E4605F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5857C0C5" w14:textId="21E74BE2" w:rsidR="00E5323B" w:rsidRPr="00087B0F" w:rsidRDefault="00E5323B" w:rsidP="00855599">
            <w:pPr>
              <w:spacing w:after="0" w:line="240" w:lineRule="auto"/>
              <w:rPr>
                <w:rFonts w:ascii="Times New Roman" w:eastAsia="Times New Roman" w:hAnsi="Times New Roman" w:cs="Times New Roman"/>
                <w:iCs/>
                <w:sz w:val="20"/>
                <w:szCs w:val="20"/>
                <w:lang w:eastAsia="lv-LV"/>
              </w:rPr>
            </w:pPr>
            <w:r w:rsidRPr="00087B0F">
              <w:rPr>
                <w:rFonts w:ascii="Times New Roman" w:eastAsia="Times New Roman" w:hAnsi="Times New Roman" w:cs="Times New Roman"/>
                <w:iCs/>
                <w:sz w:val="20"/>
                <w:szCs w:val="20"/>
                <w:lang w:eastAsia="lv-LV"/>
              </w:rPr>
              <w:t xml:space="preserve">Attiecīgā ES tiesību akta panta numurs </w:t>
            </w:r>
          </w:p>
        </w:tc>
        <w:tc>
          <w:tcPr>
            <w:tcW w:w="884" w:type="pct"/>
            <w:tcBorders>
              <w:top w:val="outset" w:sz="6" w:space="0" w:color="auto"/>
              <w:left w:val="outset" w:sz="6" w:space="0" w:color="auto"/>
              <w:bottom w:val="outset" w:sz="6" w:space="0" w:color="auto"/>
              <w:right w:val="outset" w:sz="6" w:space="0" w:color="auto"/>
            </w:tcBorders>
            <w:hideMark/>
          </w:tcPr>
          <w:p w14:paraId="398B1E6F" w14:textId="77777777" w:rsidR="00E5323B" w:rsidRPr="00087B0F" w:rsidRDefault="00E5323B" w:rsidP="00855599">
            <w:pPr>
              <w:spacing w:after="0" w:line="240" w:lineRule="auto"/>
              <w:rPr>
                <w:rFonts w:ascii="Times New Roman" w:eastAsia="Times New Roman" w:hAnsi="Times New Roman" w:cs="Times New Roman"/>
                <w:iCs/>
                <w:sz w:val="20"/>
                <w:szCs w:val="20"/>
                <w:lang w:eastAsia="lv-LV"/>
              </w:rPr>
            </w:pPr>
            <w:r w:rsidRPr="00087B0F">
              <w:rPr>
                <w:rFonts w:ascii="Times New Roman" w:eastAsia="Times New Roman" w:hAnsi="Times New Roman" w:cs="Times New Roman"/>
                <w:iCs/>
                <w:sz w:val="20"/>
                <w:szCs w:val="20"/>
                <w:lang w:eastAsia="lv-LV"/>
              </w:rPr>
              <w:t>Projekta vienība, kas pārņem vai ievieš katru šīs tabulas A ailē minēto ES tiesību akta vienību, vai tiesību akts, kur attiecīgā ES tiesību akta vienība pārņemta vai ieviesta</w:t>
            </w:r>
          </w:p>
        </w:tc>
        <w:tc>
          <w:tcPr>
            <w:tcW w:w="1068" w:type="pct"/>
            <w:gridSpan w:val="2"/>
            <w:tcBorders>
              <w:top w:val="outset" w:sz="6" w:space="0" w:color="auto"/>
              <w:left w:val="outset" w:sz="6" w:space="0" w:color="auto"/>
              <w:bottom w:val="outset" w:sz="6" w:space="0" w:color="auto"/>
              <w:right w:val="outset" w:sz="6" w:space="0" w:color="auto"/>
            </w:tcBorders>
            <w:hideMark/>
          </w:tcPr>
          <w:p w14:paraId="291B4C23" w14:textId="77777777" w:rsidR="00E5323B" w:rsidRPr="00087B0F" w:rsidRDefault="00E5323B" w:rsidP="00855599">
            <w:pPr>
              <w:spacing w:after="0" w:line="240" w:lineRule="auto"/>
              <w:rPr>
                <w:rFonts w:ascii="Times New Roman" w:eastAsia="Times New Roman" w:hAnsi="Times New Roman" w:cs="Times New Roman"/>
                <w:iCs/>
                <w:sz w:val="20"/>
                <w:szCs w:val="20"/>
                <w:lang w:eastAsia="lv-LV"/>
              </w:rPr>
            </w:pPr>
            <w:r w:rsidRPr="00087B0F">
              <w:rPr>
                <w:rFonts w:ascii="Times New Roman" w:eastAsia="Times New Roman" w:hAnsi="Times New Roman" w:cs="Times New Roman"/>
                <w:iCs/>
                <w:sz w:val="20"/>
                <w:szCs w:val="20"/>
                <w:lang w:eastAsia="lv-LV"/>
              </w:rPr>
              <w:t>Informācija par to, vai šīs tabulas A ailē minētās ES tiesību akta vienības tiek pārņemtas vai ieviestas pilnībā vai daļēji.</w:t>
            </w:r>
            <w:r w:rsidRPr="00087B0F">
              <w:rPr>
                <w:rFonts w:ascii="Times New Roman" w:eastAsia="Times New Roman" w:hAnsi="Times New Roman" w:cs="Times New Roman"/>
                <w:iCs/>
                <w:sz w:val="20"/>
                <w:szCs w:val="20"/>
                <w:lang w:eastAsia="lv-LV"/>
              </w:rPr>
              <w:br/>
              <w:t>Ja attiecīgā ES tiesību akta vienība tiek pārņemta vai ieviesta daļēji, sniedz attiecīgu skaidrojumu, kā arī precīzi norāda, kad un kādā veidā ES tiesību akta vienība tiks pārņemta vai ieviesta pilnībā.</w:t>
            </w:r>
            <w:r w:rsidRPr="00087B0F">
              <w:rPr>
                <w:rFonts w:ascii="Times New Roman" w:eastAsia="Times New Roman" w:hAnsi="Times New Roman" w:cs="Times New Roman"/>
                <w:iCs/>
                <w:sz w:val="20"/>
                <w:szCs w:val="20"/>
                <w:lang w:eastAsia="lv-LV"/>
              </w:rPr>
              <w:br/>
              <w:t xml:space="preserve">Norāda institūciju, kas </w:t>
            </w:r>
            <w:r w:rsidRPr="00087B0F">
              <w:rPr>
                <w:rFonts w:ascii="Times New Roman" w:eastAsia="Times New Roman" w:hAnsi="Times New Roman" w:cs="Times New Roman"/>
                <w:iCs/>
                <w:sz w:val="20"/>
                <w:szCs w:val="20"/>
                <w:lang w:eastAsia="lv-LV"/>
              </w:rPr>
              <w:lastRenderedPageBreak/>
              <w:t>ir atbildīga par šo saistību izpildi pilnībā</w:t>
            </w:r>
          </w:p>
        </w:tc>
        <w:tc>
          <w:tcPr>
            <w:tcW w:w="2034" w:type="pct"/>
            <w:tcBorders>
              <w:top w:val="outset" w:sz="6" w:space="0" w:color="auto"/>
              <w:left w:val="outset" w:sz="6" w:space="0" w:color="auto"/>
              <w:bottom w:val="outset" w:sz="6" w:space="0" w:color="auto"/>
              <w:right w:val="outset" w:sz="6" w:space="0" w:color="auto"/>
            </w:tcBorders>
            <w:hideMark/>
          </w:tcPr>
          <w:p w14:paraId="17449CF4" w14:textId="77777777" w:rsidR="00E5323B" w:rsidRPr="00087B0F" w:rsidRDefault="00E5323B" w:rsidP="00855599">
            <w:pPr>
              <w:spacing w:after="0" w:line="240" w:lineRule="auto"/>
              <w:rPr>
                <w:rFonts w:ascii="Times New Roman" w:eastAsia="Times New Roman" w:hAnsi="Times New Roman" w:cs="Times New Roman"/>
                <w:iCs/>
                <w:sz w:val="20"/>
                <w:szCs w:val="20"/>
                <w:lang w:eastAsia="lv-LV"/>
              </w:rPr>
            </w:pPr>
            <w:r w:rsidRPr="00087B0F">
              <w:rPr>
                <w:rFonts w:ascii="Times New Roman" w:eastAsia="Times New Roman" w:hAnsi="Times New Roman" w:cs="Times New Roman"/>
                <w:iCs/>
                <w:sz w:val="20"/>
                <w:szCs w:val="20"/>
                <w:lang w:eastAsia="lv-LV"/>
              </w:rPr>
              <w:lastRenderedPageBreak/>
              <w:t>Informācija par to, vai šīs tabulas B ailē minētās projekta vienības paredz stingrākas prasības nekā šīs tabulas A ailē minētās ES tiesību akta vienības.</w:t>
            </w:r>
            <w:r w:rsidRPr="00087B0F">
              <w:rPr>
                <w:rFonts w:ascii="Times New Roman" w:eastAsia="Times New Roman" w:hAnsi="Times New Roman" w:cs="Times New Roman"/>
                <w:iCs/>
                <w:sz w:val="20"/>
                <w:szCs w:val="20"/>
                <w:lang w:eastAsia="lv-LV"/>
              </w:rPr>
              <w:br/>
              <w:t>Ja projekts satur stingrākas prasības nekā attiecīgais ES tiesību akts, norāda pamatojumu un samērīgumu.</w:t>
            </w:r>
            <w:r w:rsidRPr="00087B0F">
              <w:rPr>
                <w:rFonts w:ascii="Times New Roman" w:eastAsia="Times New Roman" w:hAnsi="Times New Roman" w:cs="Times New Roman"/>
                <w:iCs/>
                <w:sz w:val="20"/>
                <w:szCs w:val="20"/>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087B0F" w:rsidRPr="00087B0F" w14:paraId="47799975"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F60DACF" w14:textId="464A8764" w:rsidR="004718FE" w:rsidRPr="00087B0F" w:rsidRDefault="004718FE"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Direktīva 2008/50/EK</w:t>
            </w:r>
          </w:p>
        </w:tc>
        <w:tc>
          <w:tcPr>
            <w:tcW w:w="884" w:type="pct"/>
            <w:tcBorders>
              <w:top w:val="outset" w:sz="6" w:space="0" w:color="auto"/>
              <w:left w:val="outset" w:sz="6" w:space="0" w:color="auto"/>
              <w:bottom w:val="outset" w:sz="6" w:space="0" w:color="auto"/>
              <w:right w:val="outset" w:sz="6" w:space="0" w:color="auto"/>
            </w:tcBorders>
          </w:tcPr>
          <w:p w14:paraId="61B70280" w14:textId="1F68B1BD" w:rsidR="004718FE" w:rsidRPr="00087B0F" w:rsidRDefault="004718FE" w:rsidP="00855599">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44E7D765" w14:textId="3A81C4D3" w:rsidR="004718FE" w:rsidRPr="00087B0F" w:rsidRDefault="004718FE" w:rsidP="00855599">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0D3F10F1" w14:textId="5B8FE645" w:rsidR="004718FE" w:rsidRPr="00087B0F" w:rsidRDefault="004718FE" w:rsidP="00855599">
            <w:pPr>
              <w:spacing w:after="0" w:line="240" w:lineRule="auto"/>
              <w:rPr>
                <w:rFonts w:ascii="Times New Roman" w:eastAsia="Times New Roman" w:hAnsi="Times New Roman" w:cs="Times New Roman"/>
                <w:iCs/>
                <w:sz w:val="24"/>
                <w:szCs w:val="24"/>
                <w:lang w:eastAsia="lv-LV"/>
              </w:rPr>
            </w:pPr>
          </w:p>
        </w:tc>
      </w:tr>
      <w:tr w:rsidR="00087B0F" w:rsidRPr="00087B0F" w14:paraId="7DD401A1"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7D6CE2A" w14:textId="78219318" w:rsidR="002E4D92" w:rsidRPr="00087B0F" w:rsidRDefault="002E4D92" w:rsidP="002E4D92">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1</w:t>
            </w:r>
            <w:r w:rsidR="00982D44" w:rsidRPr="00087B0F">
              <w:rPr>
                <w:rFonts w:ascii="Times New Roman" w:eastAsia="Times New Roman" w:hAnsi="Times New Roman" w:cs="Times New Roman"/>
                <w:iCs/>
                <w:sz w:val="24"/>
                <w:szCs w:val="24"/>
                <w:lang w:eastAsia="lv-LV"/>
              </w:rPr>
              <w:t>.</w:t>
            </w:r>
            <w:r w:rsidRPr="00087B0F">
              <w:rPr>
                <w:rFonts w:ascii="Times New Roman" w:eastAsia="Times New Roman" w:hAnsi="Times New Roman" w:cs="Times New Roman"/>
                <w:iCs/>
                <w:sz w:val="24"/>
                <w:szCs w:val="24"/>
                <w:lang w:eastAsia="lv-LV"/>
              </w:rPr>
              <w:t xml:space="preserve"> punkts</w:t>
            </w:r>
          </w:p>
        </w:tc>
        <w:tc>
          <w:tcPr>
            <w:tcW w:w="884" w:type="pct"/>
            <w:tcBorders>
              <w:top w:val="outset" w:sz="6" w:space="0" w:color="auto"/>
              <w:left w:val="outset" w:sz="6" w:space="0" w:color="auto"/>
              <w:bottom w:val="outset" w:sz="6" w:space="0" w:color="auto"/>
              <w:right w:val="outset" w:sz="6" w:space="0" w:color="auto"/>
            </w:tcBorders>
          </w:tcPr>
          <w:p w14:paraId="26AFCE37" w14:textId="794270D3" w:rsidR="002E4D92" w:rsidRPr="00087B0F" w:rsidRDefault="002E4D92" w:rsidP="002E4D92">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8) punkts</w:t>
            </w:r>
          </w:p>
        </w:tc>
        <w:tc>
          <w:tcPr>
            <w:tcW w:w="1068" w:type="pct"/>
            <w:gridSpan w:val="2"/>
            <w:tcBorders>
              <w:top w:val="outset" w:sz="6" w:space="0" w:color="auto"/>
              <w:left w:val="outset" w:sz="6" w:space="0" w:color="auto"/>
              <w:bottom w:val="outset" w:sz="6" w:space="0" w:color="auto"/>
              <w:right w:val="outset" w:sz="6" w:space="0" w:color="auto"/>
            </w:tcBorders>
          </w:tcPr>
          <w:p w14:paraId="4186ED38" w14:textId="4F28A133" w:rsidR="002E4D92" w:rsidRPr="00087B0F" w:rsidRDefault="002E4D92" w:rsidP="002E4D92">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04763FE" w14:textId="64BD0255" w:rsidR="002E4D92" w:rsidRPr="00087B0F" w:rsidRDefault="002E4D92" w:rsidP="002E4D92">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1A5DABFD"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2BB4B00" w14:textId="2E27B423" w:rsidR="0056253F" w:rsidRPr="00087B0F" w:rsidRDefault="0056253F" w:rsidP="0056253F">
            <w:pPr>
              <w:spacing w:after="0" w:line="240" w:lineRule="auto"/>
              <w:rPr>
                <w:rStyle w:val="normaltextrun"/>
                <w:rFonts w:ascii="Times New Roman" w:hAnsi="Times New Roman" w:cs="Times New Roman"/>
                <w:sz w:val="24"/>
                <w:szCs w:val="24"/>
              </w:rPr>
            </w:pPr>
            <w:r w:rsidRPr="00087B0F">
              <w:rPr>
                <w:rFonts w:ascii="Times New Roman" w:eastAsia="Times New Roman" w:hAnsi="Times New Roman" w:cs="Times New Roman"/>
                <w:iCs/>
                <w:sz w:val="24"/>
                <w:szCs w:val="24"/>
                <w:lang w:eastAsia="lv-LV"/>
              </w:rPr>
              <w:t>2. panta 2</w:t>
            </w:r>
            <w:r w:rsidR="00982D44" w:rsidRPr="00087B0F">
              <w:rPr>
                <w:rFonts w:ascii="Times New Roman" w:eastAsia="Times New Roman" w:hAnsi="Times New Roman" w:cs="Times New Roman"/>
                <w:iCs/>
                <w:sz w:val="24"/>
                <w:szCs w:val="24"/>
                <w:lang w:eastAsia="lv-LV"/>
              </w:rPr>
              <w:t>.</w:t>
            </w:r>
            <w:r w:rsidRPr="00087B0F">
              <w:rPr>
                <w:rFonts w:ascii="Times New Roman" w:eastAsia="Times New Roman" w:hAnsi="Times New Roman" w:cs="Times New Roman"/>
                <w:iCs/>
                <w:sz w:val="24"/>
                <w:szCs w:val="24"/>
                <w:lang w:eastAsia="lv-LV"/>
              </w:rPr>
              <w:t xml:space="preserve"> punkts</w:t>
            </w:r>
          </w:p>
        </w:tc>
        <w:tc>
          <w:tcPr>
            <w:tcW w:w="884" w:type="pct"/>
            <w:tcBorders>
              <w:top w:val="outset" w:sz="6" w:space="0" w:color="auto"/>
              <w:left w:val="outset" w:sz="6" w:space="0" w:color="auto"/>
              <w:bottom w:val="outset" w:sz="6" w:space="0" w:color="auto"/>
              <w:right w:val="outset" w:sz="6" w:space="0" w:color="auto"/>
            </w:tcBorders>
          </w:tcPr>
          <w:p w14:paraId="6638E510" w14:textId="560ED634"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7) punkts</w:t>
            </w:r>
          </w:p>
        </w:tc>
        <w:tc>
          <w:tcPr>
            <w:tcW w:w="1068" w:type="pct"/>
            <w:gridSpan w:val="2"/>
            <w:tcBorders>
              <w:top w:val="outset" w:sz="6" w:space="0" w:color="auto"/>
              <w:left w:val="outset" w:sz="6" w:space="0" w:color="auto"/>
              <w:bottom w:val="outset" w:sz="6" w:space="0" w:color="auto"/>
              <w:right w:val="outset" w:sz="6" w:space="0" w:color="auto"/>
            </w:tcBorders>
          </w:tcPr>
          <w:p w14:paraId="2FB87B25" w14:textId="6680A65E"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3590D3C" w14:textId="707B5C8E"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07C33F7"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0AB8A37" w14:textId="0BF7D8D7"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3</w:t>
            </w:r>
            <w:r w:rsidR="00982D44" w:rsidRPr="00087B0F">
              <w:rPr>
                <w:rFonts w:ascii="Times New Roman" w:eastAsia="Times New Roman" w:hAnsi="Times New Roman" w:cs="Times New Roman"/>
                <w:iCs/>
                <w:sz w:val="24"/>
                <w:szCs w:val="24"/>
                <w:lang w:eastAsia="lv-LV"/>
              </w:rPr>
              <w:t>.</w:t>
            </w:r>
            <w:r w:rsidRPr="00087B0F">
              <w:rPr>
                <w:rFonts w:ascii="Times New Roman" w:eastAsia="Times New Roman" w:hAnsi="Times New Roman" w:cs="Times New Roman"/>
                <w:iCs/>
                <w:sz w:val="24"/>
                <w:szCs w:val="24"/>
                <w:lang w:eastAsia="lv-LV"/>
              </w:rPr>
              <w:t xml:space="preserve"> punkts</w:t>
            </w:r>
          </w:p>
        </w:tc>
        <w:tc>
          <w:tcPr>
            <w:tcW w:w="884" w:type="pct"/>
            <w:tcBorders>
              <w:top w:val="outset" w:sz="6" w:space="0" w:color="auto"/>
              <w:left w:val="outset" w:sz="6" w:space="0" w:color="auto"/>
              <w:bottom w:val="outset" w:sz="6" w:space="0" w:color="auto"/>
              <w:right w:val="outset" w:sz="6" w:space="0" w:color="auto"/>
            </w:tcBorders>
          </w:tcPr>
          <w:p w14:paraId="6FE230AD" w14:textId="5165F8DD"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6) punkts</w:t>
            </w:r>
          </w:p>
        </w:tc>
        <w:tc>
          <w:tcPr>
            <w:tcW w:w="1068" w:type="pct"/>
            <w:gridSpan w:val="2"/>
            <w:tcBorders>
              <w:top w:val="outset" w:sz="6" w:space="0" w:color="auto"/>
              <w:left w:val="outset" w:sz="6" w:space="0" w:color="auto"/>
              <w:bottom w:val="outset" w:sz="6" w:space="0" w:color="auto"/>
              <w:right w:val="outset" w:sz="6" w:space="0" w:color="auto"/>
            </w:tcBorders>
          </w:tcPr>
          <w:p w14:paraId="53724EBD" w14:textId="479AAFD1"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63438618" w14:textId="1457C510"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448A9CED"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902EF02" w14:textId="38065BCE"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Style w:val="normaltextrun"/>
                <w:rFonts w:ascii="Times New Roman" w:hAnsi="Times New Roman" w:cs="Times New Roman"/>
                <w:sz w:val="24"/>
                <w:szCs w:val="24"/>
              </w:rPr>
              <w:t>2.panta 4</w:t>
            </w:r>
            <w:r w:rsidR="00982D44" w:rsidRPr="00087B0F">
              <w:rPr>
                <w:rStyle w:val="normaltextrun"/>
                <w:rFonts w:ascii="Times New Roman" w:hAnsi="Times New Roman" w:cs="Times New Roman"/>
                <w:sz w:val="24"/>
                <w:szCs w:val="24"/>
              </w:rPr>
              <w:t>.</w:t>
            </w:r>
            <w:r w:rsidRPr="00087B0F">
              <w:rPr>
                <w:rStyle w:val="normaltextrun"/>
                <w:rFonts w:ascii="Times New Roman" w:hAnsi="Times New Roman" w:cs="Times New Roman"/>
                <w:sz w:val="24"/>
                <w:szCs w:val="24"/>
              </w:rPr>
              <w:t xml:space="preserve"> punkts</w:t>
            </w:r>
          </w:p>
        </w:tc>
        <w:tc>
          <w:tcPr>
            <w:tcW w:w="884" w:type="pct"/>
            <w:tcBorders>
              <w:top w:val="outset" w:sz="6" w:space="0" w:color="auto"/>
              <w:left w:val="outset" w:sz="6" w:space="0" w:color="auto"/>
              <w:bottom w:val="outset" w:sz="6" w:space="0" w:color="auto"/>
              <w:right w:val="outset" w:sz="6" w:space="0" w:color="auto"/>
            </w:tcBorders>
          </w:tcPr>
          <w:p w14:paraId="2097F140" w14:textId="06777068"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4) punkts</w:t>
            </w:r>
          </w:p>
        </w:tc>
        <w:tc>
          <w:tcPr>
            <w:tcW w:w="1068" w:type="pct"/>
            <w:gridSpan w:val="2"/>
            <w:tcBorders>
              <w:top w:val="outset" w:sz="6" w:space="0" w:color="auto"/>
              <w:left w:val="outset" w:sz="6" w:space="0" w:color="auto"/>
              <w:bottom w:val="outset" w:sz="6" w:space="0" w:color="auto"/>
              <w:right w:val="outset" w:sz="6" w:space="0" w:color="auto"/>
            </w:tcBorders>
          </w:tcPr>
          <w:p w14:paraId="000EEFB5" w14:textId="062FAC04"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80EA2DB" w14:textId="6DE6C794" w:rsidR="0056253F" w:rsidRPr="00087B0F" w:rsidRDefault="0056253F" w:rsidP="0056253F">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68EB25A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2CAF618" w14:textId="77777777" w:rsidR="00982D44" w:rsidRPr="00087B0F" w:rsidRDefault="00982D44" w:rsidP="00A1193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5. punkts</w:t>
            </w:r>
          </w:p>
        </w:tc>
        <w:tc>
          <w:tcPr>
            <w:tcW w:w="884" w:type="pct"/>
            <w:tcBorders>
              <w:top w:val="outset" w:sz="6" w:space="0" w:color="auto"/>
              <w:left w:val="outset" w:sz="6" w:space="0" w:color="auto"/>
              <w:bottom w:val="outset" w:sz="6" w:space="0" w:color="auto"/>
              <w:right w:val="outset" w:sz="6" w:space="0" w:color="auto"/>
            </w:tcBorders>
          </w:tcPr>
          <w:p w14:paraId="3F4FBB6E" w14:textId="1CCC41EE" w:rsidR="00982D44" w:rsidRPr="00087B0F" w:rsidRDefault="00CF3CDC" w:rsidP="00A1193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9. panta </w:t>
            </w:r>
            <w:r w:rsidR="00F204D4" w:rsidRPr="00087B0F">
              <w:rPr>
                <w:rFonts w:ascii="Times New Roman" w:eastAsia="Times New Roman" w:hAnsi="Times New Roman" w:cs="Times New Roman"/>
                <w:iCs/>
                <w:sz w:val="24"/>
                <w:szCs w:val="24"/>
                <w:lang w:eastAsia="lv-LV"/>
              </w:rPr>
              <w:t>otrā daļa</w:t>
            </w:r>
          </w:p>
        </w:tc>
        <w:tc>
          <w:tcPr>
            <w:tcW w:w="1068" w:type="pct"/>
            <w:gridSpan w:val="2"/>
            <w:tcBorders>
              <w:top w:val="outset" w:sz="6" w:space="0" w:color="auto"/>
              <w:left w:val="outset" w:sz="6" w:space="0" w:color="auto"/>
              <w:bottom w:val="outset" w:sz="6" w:space="0" w:color="auto"/>
              <w:right w:val="outset" w:sz="6" w:space="0" w:color="auto"/>
            </w:tcBorders>
          </w:tcPr>
          <w:p w14:paraId="70D63417" w14:textId="1E605988" w:rsidR="00982D44" w:rsidRPr="00087B0F" w:rsidRDefault="00551F4C" w:rsidP="00A1193C">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649951FC" w14:textId="584843B1" w:rsidR="00982D44" w:rsidRPr="00087B0F" w:rsidRDefault="00312A11" w:rsidP="00312A11">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5F8E1860"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4D81352" w14:textId="2CB114D4" w:rsidR="000817B6" w:rsidRPr="00087B0F" w:rsidRDefault="000817B6" w:rsidP="000817B6">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8</w:t>
            </w:r>
            <w:r w:rsidR="00982D44" w:rsidRPr="00087B0F">
              <w:rPr>
                <w:rFonts w:ascii="Times New Roman" w:eastAsia="Times New Roman" w:hAnsi="Times New Roman" w:cs="Times New Roman"/>
                <w:iCs/>
                <w:sz w:val="24"/>
                <w:szCs w:val="24"/>
                <w:lang w:eastAsia="lv-LV"/>
              </w:rPr>
              <w:t>.</w:t>
            </w:r>
            <w:r w:rsidRPr="00087B0F">
              <w:rPr>
                <w:rFonts w:ascii="Times New Roman" w:eastAsia="Times New Roman" w:hAnsi="Times New Roman" w:cs="Times New Roman"/>
                <w:iCs/>
                <w:sz w:val="24"/>
                <w:szCs w:val="24"/>
                <w:lang w:eastAsia="lv-LV"/>
              </w:rPr>
              <w:t xml:space="preserve"> punkts</w:t>
            </w:r>
          </w:p>
        </w:tc>
        <w:tc>
          <w:tcPr>
            <w:tcW w:w="884" w:type="pct"/>
            <w:tcBorders>
              <w:top w:val="outset" w:sz="6" w:space="0" w:color="auto"/>
              <w:left w:val="outset" w:sz="6" w:space="0" w:color="auto"/>
              <w:bottom w:val="outset" w:sz="6" w:space="0" w:color="auto"/>
              <w:right w:val="outset" w:sz="6" w:space="0" w:color="auto"/>
            </w:tcBorders>
          </w:tcPr>
          <w:p w14:paraId="3069FEA4" w14:textId="1BC06B09" w:rsidR="000817B6" w:rsidRPr="00087B0F" w:rsidRDefault="000817B6" w:rsidP="000817B6">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9) punkts</w:t>
            </w:r>
          </w:p>
        </w:tc>
        <w:tc>
          <w:tcPr>
            <w:tcW w:w="1068" w:type="pct"/>
            <w:gridSpan w:val="2"/>
            <w:tcBorders>
              <w:top w:val="outset" w:sz="6" w:space="0" w:color="auto"/>
              <w:left w:val="outset" w:sz="6" w:space="0" w:color="auto"/>
              <w:bottom w:val="outset" w:sz="6" w:space="0" w:color="auto"/>
              <w:right w:val="outset" w:sz="6" w:space="0" w:color="auto"/>
            </w:tcBorders>
          </w:tcPr>
          <w:p w14:paraId="6D5AA8DA" w14:textId="746FE461" w:rsidR="000817B6" w:rsidRPr="00087B0F" w:rsidRDefault="000817B6" w:rsidP="000817B6">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4A0C93C7" w14:textId="0399519B" w:rsidR="000817B6" w:rsidRPr="00087B0F" w:rsidRDefault="000817B6" w:rsidP="000817B6">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D8F163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DC5C60A" w14:textId="77777777" w:rsidR="00D70DBB" w:rsidRPr="00087B0F" w:rsidRDefault="00D70DBB" w:rsidP="00D70DBB">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9. punkts</w:t>
            </w:r>
          </w:p>
        </w:tc>
        <w:tc>
          <w:tcPr>
            <w:tcW w:w="884" w:type="pct"/>
            <w:tcBorders>
              <w:top w:val="outset" w:sz="6" w:space="0" w:color="auto"/>
              <w:left w:val="outset" w:sz="6" w:space="0" w:color="auto"/>
              <w:bottom w:val="outset" w:sz="6" w:space="0" w:color="auto"/>
              <w:right w:val="outset" w:sz="6" w:space="0" w:color="auto"/>
            </w:tcBorders>
          </w:tcPr>
          <w:p w14:paraId="574B6C30" w14:textId="5C82D3D8" w:rsidR="00D70DBB" w:rsidRPr="00087B0F" w:rsidRDefault="00D70DBB" w:rsidP="00D70DBB">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9.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03823F57" w14:textId="28023139" w:rsidR="00D70DBB" w:rsidRPr="00087B0F" w:rsidRDefault="00D70DBB" w:rsidP="00D70DBB">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6C48E2D" w14:textId="77270F60" w:rsidR="00D70DBB" w:rsidRPr="00087B0F" w:rsidRDefault="00D70DBB" w:rsidP="00D70DBB">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45A1556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553E27E"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10. punkts</w:t>
            </w:r>
          </w:p>
        </w:tc>
        <w:tc>
          <w:tcPr>
            <w:tcW w:w="884" w:type="pct"/>
            <w:tcBorders>
              <w:top w:val="outset" w:sz="6" w:space="0" w:color="auto"/>
              <w:left w:val="outset" w:sz="6" w:space="0" w:color="auto"/>
              <w:bottom w:val="outset" w:sz="6" w:space="0" w:color="auto"/>
              <w:right w:val="outset" w:sz="6" w:space="0" w:color="auto"/>
            </w:tcBorders>
          </w:tcPr>
          <w:p w14:paraId="5E24E38C" w14:textId="2F598A0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9. panta ceturtā daļa</w:t>
            </w:r>
          </w:p>
        </w:tc>
        <w:tc>
          <w:tcPr>
            <w:tcW w:w="1068" w:type="pct"/>
            <w:gridSpan w:val="2"/>
            <w:tcBorders>
              <w:top w:val="outset" w:sz="6" w:space="0" w:color="auto"/>
              <w:left w:val="outset" w:sz="6" w:space="0" w:color="auto"/>
              <w:bottom w:val="outset" w:sz="6" w:space="0" w:color="auto"/>
              <w:right w:val="outset" w:sz="6" w:space="0" w:color="auto"/>
            </w:tcBorders>
          </w:tcPr>
          <w:p w14:paraId="483A61A7" w14:textId="0CD9A5E8"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02C11DD0" w14:textId="4B1EED48"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3CBE9A6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D6B4DCF"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a) apakšpunkts</w:t>
            </w:r>
          </w:p>
        </w:tc>
        <w:tc>
          <w:tcPr>
            <w:tcW w:w="884" w:type="pct"/>
            <w:tcBorders>
              <w:top w:val="outset" w:sz="6" w:space="0" w:color="auto"/>
              <w:left w:val="outset" w:sz="6" w:space="0" w:color="auto"/>
              <w:bottom w:val="outset" w:sz="6" w:space="0" w:color="auto"/>
              <w:right w:val="outset" w:sz="6" w:space="0" w:color="auto"/>
            </w:tcBorders>
          </w:tcPr>
          <w:p w14:paraId="5894C2D5" w14:textId="6A6F8BC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otrās daļas 1. un 2. punkts</w:t>
            </w:r>
          </w:p>
        </w:tc>
        <w:tc>
          <w:tcPr>
            <w:tcW w:w="1068" w:type="pct"/>
            <w:gridSpan w:val="2"/>
            <w:tcBorders>
              <w:top w:val="outset" w:sz="6" w:space="0" w:color="auto"/>
              <w:left w:val="outset" w:sz="6" w:space="0" w:color="auto"/>
              <w:bottom w:val="outset" w:sz="6" w:space="0" w:color="auto"/>
              <w:right w:val="outset" w:sz="6" w:space="0" w:color="auto"/>
            </w:tcBorders>
          </w:tcPr>
          <w:p w14:paraId="5E034DE7" w14:textId="14BE5B7F"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FD07FAB" w14:textId="7C81BEF1"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0AFD73D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77369F6F"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b) apakšpunkts</w:t>
            </w:r>
          </w:p>
        </w:tc>
        <w:tc>
          <w:tcPr>
            <w:tcW w:w="884" w:type="pct"/>
            <w:tcBorders>
              <w:top w:val="outset" w:sz="6" w:space="0" w:color="auto"/>
              <w:left w:val="outset" w:sz="6" w:space="0" w:color="auto"/>
              <w:bottom w:val="outset" w:sz="6" w:space="0" w:color="auto"/>
              <w:right w:val="outset" w:sz="6" w:space="0" w:color="auto"/>
            </w:tcBorders>
          </w:tcPr>
          <w:p w14:paraId="058F57BE" w14:textId="345CEE2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otrās daļas 3. punkts</w:t>
            </w:r>
          </w:p>
        </w:tc>
        <w:tc>
          <w:tcPr>
            <w:tcW w:w="1068" w:type="pct"/>
            <w:gridSpan w:val="2"/>
            <w:tcBorders>
              <w:top w:val="outset" w:sz="6" w:space="0" w:color="auto"/>
              <w:left w:val="outset" w:sz="6" w:space="0" w:color="auto"/>
              <w:bottom w:val="outset" w:sz="6" w:space="0" w:color="auto"/>
              <w:right w:val="outset" w:sz="6" w:space="0" w:color="auto"/>
            </w:tcBorders>
          </w:tcPr>
          <w:p w14:paraId="6725D595" w14:textId="65C8E309"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17FB2DC" w14:textId="188710F3"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4A2421E4"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A1EE28F"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c) apakšpunkts</w:t>
            </w:r>
          </w:p>
        </w:tc>
        <w:tc>
          <w:tcPr>
            <w:tcW w:w="884" w:type="pct"/>
            <w:tcBorders>
              <w:top w:val="outset" w:sz="6" w:space="0" w:color="auto"/>
              <w:left w:val="outset" w:sz="6" w:space="0" w:color="auto"/>
              <w:bottom w:val="outset" w:sz="6" w:space="0" w:color="auto"/>
              <w:right w:val="outset" w:sz="6" w:space="0" w:color="auto"/>
            </w:tcBorders>
          </w:tcPr>
          <w:p w14:paraId="1DE65AE6" w14:textId="6F3FB588" w:rsidR="00D3349D" w:rsidRPr="00087B0F" w:rsidRDefault="00D3349D" w:rsidP="00D3349D">
            <w:pPr>
              <w:spacing w:after="0" w:line="240" w:lineRule="auto"/>
            </w:pPr>
            <w:r w:rsidRPr="00087B0F">
              <w:rPr>
                <w:rFonts w:ascii="Times New Roman" w:eastAsia="Times New Roman" w:hAnsi="Times New Roman" w:cs="Times New Roman"/>
                <w:iCs/>
                <w:sz w:val="24"/>
                <w:szCs w:val="24"/>
                <w:lang w:eastAsia="lv-LV"/>
              </w:rPr>
              <w:t>5. panta otrās daļas 5.</w:t>
            </w:r>
            <w:r w:rsidRPr="00087B0F">
              <w:rPr>
                <w:rFonts w:ascii="Times New Roman" w:hAnsi="Times New Roman" w:cs="Times New Roman"/>
                <w:sz w:val="24"/>
                <w:szCs w:val="24"/>
              </w:rPr>
              <w:t> punkts</w:t>
            </w:r>
          </w:p>
        </w:tc>
        <w:tc>
          <w:tcPr>
            <w:tcW w:w="1068" w:type="pct"/>
            <w:gridSpan w:val="2"/>
            <w:tcBorders>
              <w:top w:val="outset" w:sz="6" w:space="0" w:color="auto"/>
              <w:left w:val="outset" w:sz="6" w:space="0" w:color="auto"/>
              <w:bottom w:val="outset" w:sz="6" w:space="0" w:color="auto"/>
              <w:right w:val="outset" w:sz="6" w:space="0" w:color="auto"/>
            </w:tcBorders>
          </w:tcPr>
          <w:p w14:paraId="2939DFF4" w14:textId="66BAD08B"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2C516889" w14:textId="10A1F540"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581D087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8510739"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d) apakšpunkts</w:t>
            </w:r>
          </w:p>
        </w:tc>
        <w:tc>
          <w:tcPr>
            <w:tcW w:w="884" w:type="pct"/>
            <w:tcBorders>
              <w:top w:val="outset" w:sz="6" w:space="0" w:color="auto"/>
              <w:left w:val="outset" w:sz="6" w:space="0" w:color="auto"/>
              <w:bottom w:val="outset" w:sz="6" w:space="0" w:color="auto"/>
              <w:right w:val="outset" w:sz="6" w:space="0" w:color="auto"/>
            </w:tcBorders>
          </w:tcPr>
          <w:p w14:paraId="178ED792" w14:textId="01C0F68D"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otrās daļas 4. punkts</w:t>
            </w:r>
          </w:p>
        </w:tc>
        <w:tc>
          <w:tcPr>
            <w:tcW w:w="1068" w:type="pct"/>
            <w:gridSpan w:val="2"/>
            <w:tcBorders>
              <w:top w:val="outset" w:sz="6" w:space="0" w:color="auto"/>
              <w:left w:val="outset" w:sz="6" w:space="0" w:color="auto"/>
              <w:bottom w:val="outset" w:sz="6" w:space="0" w:color="auto"/>
              <w:right w:val="outset" w:sz="6" w:space="0" w:color="auto"/>
            </w:tcBorders>
          </w:tcPr>
          <w:p w14:paraId="5DF0C8EA" w14:textId="27DF6380"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958A0C8" w14:textId="304A49DB"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08EC130E"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473EC9B"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e) apakšpunkts</w:t>
            </w:r>
          </w:p>
        </w:tc>
        <w:tc>
          <w:tcPr>
            <w:tcW w:w="884" w:type="pct"/>
            <w:tcBorders>
              <w:top w:val="outset" w:sz="6" w:space="0" w:color="auto"/>
              <w:left w:val="outset" w:sz="6" w:space="0" w:color="auto"/>
              <w:bottom w:val="outset" w:sz="6" w:space="0" w:color="auto"/>
              <w:right w:val="outset" w:sz="6" w:space="0" w:color="auto"/>
            </w:tcBorders>
          </w:tcPr>
          <w:p w14:paraId="4E48D88A" w14:textId="67D665A5"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otrās daļas 6. punkts</w:t>
            </w:r>
          </w:p>
        </w:tc>
        <w:tc>
          <w:tcPr>
            <w:tcW w:w="1068" w:type="pct"/>
            <w:gridSpan w:val="2"/>
            <w:tcBorders>
              <w:top w:val="outset" w:sz="6" w:space="0" w:color="auto"/>
              <w:left w:val="outset" w:sz="6" w:space="0" w:color="auto"/>
              <w:bottom w:val="outset" w:sz="6" w:space="0" w:color="auto"/>
              <w:right w:val="outset" w:sz="6" w:space="0" w:color="auto"/>
            </w:tcBorders>
          </w:tcPr>
          <w:p w14:paraId="5BA804FE" w14:textId="3FF8FAC5"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7D45C77" w14:textId="2D00137A"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66CBEEF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63322AC" w14:textId="49DA1EA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4.pants</w:t>
            </w:r>
          </w:p>
        </w:tc>
        <w:tc>
          <w:tcPr>
            <w:tcW w:w="884" w:type="pct"/>
            <w:tcBorders>
              <w:top w:val="outset" w:sz="6" w:space="0" w:color="auto"/>
              <w:left w:val="outset" w:sz="6" w:space="0" w:color="auto"/>
              <w:bottom w:val="outset" w:sz="6" w:space="0" w:color="auto"/>
              <w:right w:val="outset" w:sz="6" w:space="0" w:color="auto"/>
            </w:tcBorders>
          </w:tcPr>
          <w:p w14:paraId="42C5D3CF" w14:textId="7608702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 panta otrā daļa</w:t>
            </w:r>
          </w:p>
        </w:tc>
        <w:tc>
          <w:tcPr>
            <w:tcW w:w="1068" w:type="pct"/>
            <w:gridSpan w:val="2"/>
            <w:tcBorders>
              <w:top w:val="outset" w:sz="6" w:space="0" w:color="auto"/>
              <w:left w:val="outset" w:sz="6" w:space="0" w:color="auto"/>
              <w:bottom w:val="outset" w:sz="6" w:space="0" w:color="auto"/>
              <w:right w:val="outset" w:sz="6" w:space="0" w:color="auto"/>
            </w:tcBorders>
          </w:tcPr>
          <w:p w14:paraId="3A5B964C" w14:textId="4DB9262A"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66A1C33D" w14:textId="76F7FCA5"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211BB66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89CA5CC" w14:textId="50C5026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5.pants</w:t>
            </w:r>
          </w:p>
        </w:tc>
        <w:tc>
          <w:tcPr>
            <w:tcW w:w="884" w:type="pct"/>
            <w:tcBorders>
              <w:top w:val="outset" w:sz="6" w:space="0" w:color="auto"/>
              <w:left w:val="outset" w:sz="6" w:space="0" w:color="auto"/>
              <w:bottom w:val="outset" w:sz="6" w:space="0" w:color="auto"/>
              <w:right w:val="outset" w:sz="6" w:space="0" w:color="auto"/>
            </w:tcBorders>
          </w:tcPr>
          <w:p w14:paraId="6C9151EE" w14:textId="735AC5C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1E011AF6" w14:textId="52FA07DA"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2B7420D1" w14:textId="22A4312A"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1EF63FD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B47020B" w14:textId="4CFB46A9" w:rsidR="00312A11" w:rsidRPr="00087B0F" w:rsidRDefault="00312A11" w:rsidP="00312A11">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6. panta 1. punkts</w:t>
            </w:r>
          </w:p>
        </w:tc>
        <w:tc>
          <w:tcPr>
            <w:tcW w:w="884" w:type="pct"/>
            <w:tcBorders>
              <w:top w:val="outset" w:sz="6" w:space="0" w:color="auto"/>
              <w:left w:val="outset" w:sz="6" w:space="0" w:color="auto"/>
              <w:bottom w:val="outset" w:sz="6" w:space="0" w:color="auto"/>
              <w:right w:val="outset" w:sz="6" w:space="0" w:color="auto"/>
            </w:tcBorders>
          </w:tcPr>
          <w:p w14:paraId="4E263AF5" w14:textId="10B5CDF7" w:rsidR="00312A11" w:rsidRPr="00087B0F" w:rsidRDefault="00312A11" w:rsidP="00312A11">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2BB0B67A" w14:textId="2736DD5B" w:rsidR="00312A11" w:rsidRPr="00087B0F" w:rsidRDefault="00312A11" w:rsidP="00312A11">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Daļēji pārņem</w:t>
            </w:r>
          </w:p>
        </w:tc>
        <w:tc>
          <w:tcPr>
            <w:tcW w:w="2034" w:type="pct"/>
            <w:tcBorders>
              <w:top w:val="outset" w:sz="6" w:space="0" w:color="auto"/>
              <w:left w:val="outset" w:sz="6" w:space="0" w:color="auto"/>
              <w:bottom w:val="outset" w:sz="6" w:space="0" w:color="auto"/>
              <w:right w:val="outset" w:sz="6" w:space="0" w:color="auto"/>
            </w:tcBorders>
          </w:tcPr>
          <w:p w14:paraId="35552842" w14:textId="0FFEEF67" w:rsidR="00312A11" w:rsidRPr="00087B0F" w:rsidRDefault="00312A11" w:rsidP="00312A11">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47B92AF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7FB3EF1" w14:textId="48826751" w:rsidR="00312A11" w:rsidRPr="00087B0F" w:rsidRDefault="00312A11" w:rsidP="00312A11">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8. panta 1. punkts</w:t>
            </w:r>
          </w:p>
        </w:tc>
        <w:tc>
          <w:tcPr>
            <w:tcW w:w="884" w:type="pct"/>
            <w:tcBorders>
              <w:top w:val="outset" w:sz="6" w:space="0" w:color="auto"/>
              <w:left w:val="outset" w:sz="6" w:space="0" w:color="auto"/>
              <w:bottom w:val="outset" w:sz="6" w:space="0" w:color="auto"/>
              <w:right w:val="outset" w:sz="6" w:space="0" w:color="auto"/>
            </w:tcBorders>
          </w:tcPr>
          <w:p w14:paraId="2CAA93B8" w14:textId="36E845ED" w:rsidR="00312A11" w:rsidRPr="00087B0F" w:rsidRDefault="00312A11" w:rsidP="00312A11">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26F1D076" w14:textId="1CC234AD" w:rsidR="00312A11" w:rsidRPr="00087B0F" w:rsidRDefault="00312A11" w:rsidP="00312A11">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Daļēji pārņem</w:t>
            </w:r>
          </w:p>
        </w:tc>
        <w:tc>
          <w:tcPr>
            <w:tcW w:w="2034" w:type="pct"/>
            <w:tcBorders>
              <w:top w:val="outset" w:sz="6" w:space="0" w:color="auto"/>
              <w:left w:val="outset" w:sz="6" w:space="0" w:color="auto"/>
              <w:bottom w:val="outset" w:sz="6" w:space="0" w:color="auto"/>
              <w:right w:val="outset" w:sz="6" w:space="0" w:color="auto"/>
            </w:tcBorders>
          </w:tcPr>
          <w:p w14:paraId="25D717CF" w14:textId="4232FF69" w:rsidR="00312A11" w:rsidRPr="00087B0F" w:rsidRDefault="00312A11" w:rsidP="00312A11">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5C8A52D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746B7C3" w14:textId="7801765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12. pants</w:t>
            </w:r>
          </w:p>
        </w:tc>
        <w:tc>
          <w:tcPr>
            <w:tcW w:w="884" w:type="pct"/>
            <w:tcBorders>
              <w:top w:val="outset" w:sz="6" w:space="0" w:color="auto"/>
              <w:left w:val="outset" w:sz="6" w:space="0" w:color="auto"/>
              <w:bottom w:val="outset" w:sz="6" w:space="0" w:color="auto"/>
              <w:right w:val="outset" w:sz="6" w:space="0" w:color="auto"/>
            </w:tcBorders>
          </w:tcPr>
          <w:p w14:paraId="5F048EBA" w14:textId="55D986E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10. panta 1) punkts, 12. pants, 13. panta pirmā, </w:t>
            </w:r>
            <w:r w:rsidRPr="00087B0F">
              <w:rPr>
                <w:rFonts w:ascii="Times New Roman" w:eastAsia="Times New Roman" w:hAnsi="Times New Roman" w:cs="Times New Roman"/>
                <w:iCs/>
                <w:sz w:val="24"/>
                <w:szCs w:val="24"/>
                <w:lang w:eastAsia="lv-LV"/>
              </w:rPr>
              <w:lastRenderedPageBreak/>
              <w:t>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4CE45C12" w14:textId="50BF34CA"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lastRenderedPageBreak/>
              <w:t>Pārņemts pilnībā.</w:t>
            </w:r>
          </w:p>
        </w:tc>
        <w:tc>
          <w:tcPr>
            <w:tcW w:w="2034" w:type="pct"/>
            <w:tcBorders>
              <w:top w:val="outset" w:sz="6" w:space="0" w:color="auto"/>
              <w:left w:val="outset" w:sz="6" w:space="0" w:color="auto"/>
              <w:bottom w:val="outset" w:sz="6" w:space="0" w:color="auto"/>
              <w:right w:val="outset" w:sz="6" w:space="0" w:color="auto"/>
            </w:tcBorders>
          </w:tcPr>
          <w:p w14:paraId="6FAD0AF5" w14:textId="397D3371"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429E8D55"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BCF5714"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13. panta 1. punkts</w:t>
            </w:r>
          </w:p>
        </w:tc>
        <w:tc>
          <w:tcPr>
            <w:tcW w:w="884" w:type="pct"/>
            <w:tcBorders>
              <w:top w:val="outset" w:sz="6" w:space="0" w:color="auto"/>
              <w:left w:val="outset" w:sz="6" w:space="0" w:color="auto"/>
              <w:bottom w:val="outset" w:sz="6" w:space="0" w:color="auto"/>
              <w:right w:val="outset" w:sz="6" w:space="0" w:color="auto"/>
            </w:tcBorders>
          </w:tcPr>
          <w:p w14:paraId="0C4C8651" w14:textId="460410C1"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6EC98234" w14:textId="525901D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4394E83F" w14:textId="0B30CBD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54DB05D0"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33BC830"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15. panta 1. punkts</w:t>
            </w:r>
          </w:p>
        </w:tc>
        <w:tc>
          <w:tcPr>
            <w:tcW w:w="884" w:type="pct"/>
            <w:tcBorders>
              <w:top w:val="outset" w:sz="6" w:space="0" w:color="auto"/>
              <w:left w:val="outset" w:sz="6" w:space="0" w:color="auto"/>
              <w:bottom w:val="outset" w:sz="6" w:space="0" w:color="auto"/>
              <w:right w:val="outset" w:sz="6" w:space="0" w:color="auto"/>
            </w:tcBorders>
          </w:tcPr>
          <w:p w14:paraId="077BB3F4" w14:textId="118C121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2FB35B4D" w14:textId="3BA9B5B5"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0EC273A4" w14:textId="6A07B20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853EA4C"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717ACEFB"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15. panta 2. punkts</w:t>
            </w:r>
          </w:p>
        </w:tc>
        <w:tc>
          <w:tcPr>
            <w:tcW w:w="884" w:type="pct"/>
            <w:tcBorders>
              <w:top w:val="outset" w:sz="6" w:space="0" w:color="auto"/>
              <w:left w:val="outset" w:sz="6" w:space="0" w:color="auto"/>
              <w:bottom w:val="outset" w:sz="6" w:space="0" w:color="auto"/>
              <w:right w:val="outset" w:sz="6" w:space="0" w:color="auto"/>
            </w:tcBorders>
          </w:tcPr>
          <w:p w14:paraId="0F636BE5" w14:textId="188674B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742EFBA4" w14:textId="78ACB79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4978BF69" w14:textId="444634C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76EF4CA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6504692"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16. panta 1. punkts</w:t>
            </w:r>
          </w:p>
        </w:tc>
        <w:tc>
          <w:tcPr>
            <w:tcW w:w="884" w:type="pct"/>
            <w:tcBorders>
              <w:top w:val="outset" w:sz="6" w:space="0" w:color="auto"/>
              <w:left w:val="outset" w:sz="6" w:space="0" w:color="auto"/>
              <w:bottom w:val="outset" w:sz="6" w:space="0" w:color="auto"/>
              <w:right w:val="outset" w:sz="6" w:space="0" w:color="auto"/>
            </w:tcBorders>
          </w:tcPr>
          <w:p w14:paraId="50B0042A" w14:textId="26B372C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0B9C90C9" w14:textId="3E5FB52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06B141D" w14:textId="5463758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607C93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55BFA95"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16. panta 2. punkts</w:t>
            </w:r>
          </w:p>
        </w:tc>
        <w:tc>
          <w:tcPr>
            <w:tcW w:w="884" w:type="pct"/>
            <w:tcBorders>
              <w:top w:val="outset" w:sz="6" w:space="0" w:color="auto"/>
              <w:left w:val="outset" w:sz="6" w:space="0" w:color="auto"/>
              <w:bottom w:val="outset" w:sz="6" w:space="0" w:color="auto"/>
              <w:right w:val="outset" w:sz="6" w:space="0" w:color="auto"/>
            </w:tcBorders>
          </w:tcPr>
          <w:p w14:paraId="44A8F939" w14:textId="4E70308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216DEA68" w14:textId="78B60C4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0C66470" w14:textId="06A0C7F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8DC3597"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3BE58F6"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17. panta 1. punkts</w:t>
            </w:r>
          </w:p>
        </w:tc>
        <w:tc>
          <w:tcPr>
            <w:tcW w:w="884" w:type="pct"/>
            <w:tcBorders>
              <w:top w:val="outset" w:sz="6" w:space="0" w:color="auto"/>
              <w:left w:val="outset" w:sz="6" w:space="0" w:color="auto"/>
              <w:bottom w:val="outset" w:sz="6" w:space="0" w:color="auto"/>
              <w:right w:val="outset" w:sz="6" w:space="0" w:color="auto"/>
            </w:tcBorders>
          </w:tcPr>
          <w:p w14:paraId="08678806" w14:textId="3558981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2)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06D9F991" w14:textId="7B031CC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347E9AB" w14:textId="6122FA6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0F816CB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BE219A5"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18. pants</w:t>
            </w:r>
          </w:p>
        </w:tc>
        <w:tc>
          <w:tcPr>
            <w:tcW w:w="884" w:type="pct"/>
            <w:tcBorders>
              <w:top w:val="outset" w:sz="6" w:space="0" w:color="auto"/>
              <w:left w:val="outset" w:sz="6" w:space="0" w:color="auto"/>
              <w:bottom w:val="outset" w:sz="6" w:space="0" w:color="auto"/>
              <w:right w:val="outset" w:sz="6" w:space="0" w:color="auto"/>
            </w:tcBorders>
          </w:tcPr>
          <w:p w14:paraId="4BFE9EE4" w14:textId="301F7C4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panta 1) punkts,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02226367" w14:textId="41749FBE"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C4C2056" w14:textId="15EC644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DE2CE5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65F2011" w14:textId="688A9CA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23. panta 1. punkts</w:t>
            </w:r>
          </w:p>
        </w:tc>
        <w:tc>
          <w:tcPr>
            <w:tcW w:w="884" w:type="pct"/>
            <w:tcBorders>
              <w:top w:val="outset" w:sz="6" w:space="0" w:color="auto"/>
              <w:left w:val="outset" w:sz="6" w:space="0" w:color="auto"/>
              <w:bottom w:val="outset" w:sz="6" w:space="0" w:color="auto"/>
              <w:right w:val="outset" w:sz="6" w:space="0" w:color="auto"/>
            </w:tcBorders>
          </w:tcPr>
          <w:p w14:paraId="6A5E160C" w14:textId="1367EB6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10. panta 2) punkts, 11. panta </w:t>
            </w:r>
            <w:r w:rsidRPr="00087B0F">
              <w:rPr>
                <w:rFonts w:ascii="Times New Roman" w:eastAsia="Times New Roman" w:hAnsi="Times New Roman" w:cs="Times New Roman"/>
                <w:iCs/>
                <w:sz w:val="24"/>
                <w:szCs w:val="24"/>
                <w:lang w:eastAsia="lv-LV"/>
              </w:rPr>
              <w:lastRenderedPageBreak/>
              <w:t>pirmā, trešā, ceturtā, sestā un septītā daļa, 12. pants, 13.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3680C8EA" w14:textId="3221099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lastRenderedPageBreak/>
              <w:t>Pārņemts pilnībā.</w:t>
            </w:r>
          </w:p>
        </w:tc>
        <w:tc>
          <w:tcPr>
            <w:tcW w:w="2034" w:type="pct"/>
            <w:tcBorders>
              <w:top w:val="outset" w:sz="6" w:space="0" w:color="auto"/>
              <w:left w:val="outset" w:sz="6" w:space="0" w:color="auto"/>
              <w:bottom w:val="outset" w:sz="6" w:space="0" w:color="auto"/>
              <w:right w:val="outset" w:sz="6" w:space="0" w:color="auto"/>
            </w:tcBorders>
          </w:tcPr>
          <w:p w14:paraId="05A88AD5" w14:textId="28D000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79BF809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0D028A3" w14:textId="25E7BFFD"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24. panta 1. punkts</w:t>
            </w:r>
          </w:p>
        </w:tc>
        <w:tc>
          <w:tcPr>
            <w:tcW w:w="884" w:type="pct"/>
            <w:tcBorders>
              <w:top w:val="outset" w:sz="6" w:space="0" w:color="auto"/>
              <w:left w:val="outset" w:sz="6" w:space="0" w:color="auto"/>
              <w:bottom w:val="outset" w:sz="6" w:space="0" w:color="auto"/>
              <w:right w:val="outset" w:sz="6" w:space="0" w:color="auto"/>
            </w:tcBorders>
          </w:tcPr>
          <w:p w14:paraId="0CB3CCBC" w14:textId="436172B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11. panta otrā daļa</w:t>
            </w:r>
          </w:p>
        </w:tc>
        <w:tc>
          <w:tcPr>
            <w:tcW w:w="1068" w:type="pct"/>
            <w:gridSpan w:val="2"/>
            <w:tcBorders>
              <w:top w:val="outset" w:sz="6" w:space="0" w:color="auto"/>
              <w:left w:val="outset" w:sz="6" w:space="0" w:color="auto"/>
              <w:bottom w:val="outset" w:sz="6" w:space="0" w:color="auto"/>
              <w:right w:val="outset" w:sz="6" w:space="0" w:color="auto"/>
            </w:tcBorders>
          </w:tcPr>
          <w:p w14:paraId="68C201C4" w14:textId="2360496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5CAA241" w14:textId="4EAE94B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48456F3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A4725D9" w14:textId="6D6E2D3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24. panta 2. punkts</w:t>
            </w:r>
          </w:p>
        </w:tc>
        <w:tc>
          <w:tcPr>
            <w:tcW w:w="884" w:type="pct"/>
            <w:tcBorders>
              <w:top w:val="outset" w:sz="6" w:space="0" w:color="auto"/>
              <w:left w:val="outset" w:sz="6" w:space="0" w:color="auto"/>
              <w:bottom w:val="outset" w:sz="6" w:space="0" w:color="auto"/>
              <w:right w:val="outset" w:sz="6" w:space="0" w:color="auto"/>
            </w:tcBorders>
          </w:tcPr>
          <w:p w14:paraId="7683EF36" w14:textId="5FEBA45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11. panta otrā daļa</w:t>
            </w:r>
          </w:p>
        </w:tc>
        <w:tc>
          <w:tcPr>
            <w:tcW w:w="1068" w:type="pct"/>
            <w:gridSpan w:val="2"/>
            <w:tcBorders>
              <w:top w:val="outset" w:sz="6" w:space="0" w:color="auto"/>
              <w:left w:val="outset" w:sz="6" w:space="0" w:color="auto"/>
              <w:bottom w:val="outset" w:sz="6" w:space="0" w:color="auto"/>
              <w:right w:val="outset" w:sz="6" w:space="0" w:color="auto"/>
            </w:tcBorders>
          </w:tcPr>
          <w:p w14:paraId="3E7CF4B6" w14:textId="3FEBFC2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AC4BAF7" w14:textId="1A8B44BC"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515B233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A012EF3" w14:textId="182F7E4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26. panta 1. punkts</w:t>
            </w:r>
          </w:p>
        </w:tc>
        <w:tc>
          <w:tcPr>
            <w:tcW w:w="884" w:type="pct"/>
            <w:tcBorders>
              <w:top w:val="outset" w:sz="6" w:space="0" w:color="auto"/>
              <w:left w:val="outset" w:sz="6" w:space="0" w:color="auto"/>
              <w:bottom w:val="outset" w:sz="6" w:space="0" w:color="auto"/>
              <w:right w:val="outset" w:sz="6" w:space="0" w:color="auto"/>
            </w:tcBorders>
          </w:tcPr>
          <w:p w14:paraId="2A72EA3C" w14:textId="2E4B550A" w:rsidR="00D3349D" w:rsidRPr="00087B0F" w:rsidRDefault="69DD371A"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1</w:t>
            </w:r>
            <w:r w:rsidR="283BCEB2" w:rsidRPr="00087B0F">
              <w:rPr>
                <w:rFonts w:ascii="Times New Roman" w:eastAsia="Times New Roman" w:hAnsi="Times New Roman" w:cs="Times New Roman"/>
                <w:sz w:val="24"/>
                <w:szCs w:val="24"/>
                <w:lang w:eastAsia="lv-LV"/>
              </w:rPr>
              <w:t>9</w:t>
            </w:r>
            <w:r w:rsidRPr="00087B0F">
              <w:rPr>
                <w:rFonts w:ascii="Times New Roman" w:eastAsia="Times New Roman" w:hAnsi="Times New Roman" w:cs="Times New Roman"/>
                <w:sz w:val="24"/>
                <w:szCs w:val="24"/>
                <w:lang w:eastAsia="lv-LV"/>
              </w:rPr>
              <w:t xml:space="preserve">. panta pirmā, otrā un ceturtā daļa, </w:t>
            </w:r>
            <w:r w:rsidR="054A4692" w:rsidRPr="00087B0F">
              <w:rPr>
                <w:rFonts w:ascii="Times New Roman" w:eastAsia="Times New Roman" w:hAnsi="Times New Roman" w:cs="Times New Roman"/>
                <w:sz w:val="24"/>
                <w:szCs w:val="24"/>
                <w:lang w:eastAsia="lv-LV"/>
              </w:rPr>
              <w:t>20</w:t>
            </w:r>
            <w:r w:rsidRPr="00087B0F">
              <w:rPr>
                <w:rFonts w:ascii="Times New Roman" w:eastAsia="Times New Roman" w:hAnsi="Times New Roman" w:cs="Times New Roman"/>
                <w:sz w:val="24"/>
                <w:szCs w:val="24"/>
                <w:lang w:eastAsia="lv-LV"/>
              </w:rPr>
              <w:t>. panta pirmā daļa</w:t>
            </w:r>
          </w:p>
        </w:tc>
        <w:tc>
          <w:tcPr>
            <w:tcW w:w="1068" w:type="pct"/>
            <w:gridSpan w:val="2"/>
            <w:tcBorders>
              <w:top w:val="outset" w:sz="6" w:space="0" w:color="auto"/>
              <w:left w:val="outset" w:sz="6" w:space="0" w:color="auto"/>
              <w:bottom w:val="outset" w:sz="6" w:space="0" w:color="auto"/>
              <w:right w:val="outset" w:sz="6" w:space="0" w:color="auto"/>
            </w:tcBorders>
          </w:tcPr>
          <w:p w14:paraId="1590BDFE" w14:textId="5B35764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6CD5639B" w14:textId="6BD8B27E"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5DADBF3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4E41C1E" w14:textId="62D81F2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26. panta 2. punkts</w:t>
            </w:r>
          </w:p>
        </w:tc>
        <w:tc>
          <w:tcPr>
            <w:tcW w:w="884" w:type="pct"/>
            <w:tcBorders>
              <w:top w:val="outset" w:sz="6" w:space="0" w:color="auto"/>
              <w:left w:val="outset" w:sz="6" w:space="0" w:color="auto"/>
              <w:bottom w:val="outset" w:sz="6" w:space="0" w:color="auto"/>
              <w:right w:val="outset" w:sz="6" w:space="0" w:color="auto"/>
            </w:tcBorders>
          </w:tcPr>
          <w:p w14:paraId="0E1756E2" w14:textId="1A1660EB" w:rsidR="00D3349D" w:rsidRPr="00087B0F" w:rsidRDefault="69DD371A"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1</w:t>
            </w:r>
            <w:r w:rsidR="5C10304C" w:rsidRPr="00087B0F">
              <w:rPr>
                <w:rFonts w:ascii="Times New Roman" w:eastAsia="Times New Roman" w:hAnsi="Times New Roman" w:cs="Times New Roman"/>
                <w:sz w:val="24"/>
                <w:szCs w:val="24"/>
                <w:lang w:eastAsia="lv-LV"/>
              </w:rPr>
              <w:t>9</w:t>
            </w:r>
            <w:r w:rsidRPr="00087B0F">
              <w:rPr>
                <w:rFonts w:ascii="Times New Roman" w:eastAsia="Times New Roman" w:hAnsi="Times New Roman" w:cs="Times New Roman"/>
                <w:sz w:val="24"/>
                <w:szCs w:val="24"/>
                <w:lang w:eastAsia="lv-LV"/>
              </w:rPr>
              <w:t>. panta pirmā, otrā un ceturtā daļa</w:t>
            </w:r>
          </w:p>
        </w:tc>
        <w:tc>
          <w:tcPr>
            <w:tcW w:w="1068" w:type="pct"/>
            <w:gridSpan w:val="2"/>
            <w:tcBorders>
              <w:top w:val="outset" w:sz="6" w:space="0" w:color="auto"/>
              <w:left w:val="outset" w:sz="6" w:space="0" w:color="auto"/>
              <w:bottom w:val="outset" w:sz="6" w:space="0" w:color="auto"/>
              <w:right w:val="outset" w:sz="6" w:space="0" w:color="auto"/>
            </w:tcBorders>
          </w:tcPr>
          <w:p w14:paraId="306CE77B" w14:textId="2D07634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CF9292E" w14:textId="73446F9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7A557ED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989B78F"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30. pants</w:t>
            </w:r>
          </w:p>
        </w:tc>
        <w:tc>
          <w:tcPr>
            <w:tcW w:w="884" w:type="pct"/>
            <w:tcBorders>
              <w:top w:val="outset" w:sz="6" w:space="0" w:color="auto"/>
              <w:left w:val="outset" w:sz="6" w:space="0" w:color="auto"/>
              <w:bottom w:val="outset" w:sz="6" w:space="0" w:color="auto"/>
              <w:right w:val="outset" w:sz="6" w:space="0" w:color="auto"/>
            </w:tcBorders>
          </w:tcPr>
          <w:p w14:paraId="4353D093" w14:textId="57097B97" w:rsidR="00D3349D" w:rsidRPr="00087B0F" w:rsidRDefault="69DD371A"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2</w:t>
            </w:r>
            <w:r w:rsidR="43715C55" w:rsidRPr="00087B0F">
              <w:rPr>
                <w:rFonts w:ascii="Times New Roman" w:eastAsia="Times New Roman" w:hAnsi="Times New Roman" w:cs="Times New Roman"/>
                <w:sz w:val="24"/>
                <w:szCs w:val="24"/>
                <w:lang w:eastAsia="lv-LV"/>
              </w:rPr>
              <w:t>1</w:t>
            </w:r>
            <w:r w:rsidRPr="00087B0F">
              <w:rPr>
                <w:rFonts w:ascii="Times New Roman" w:eastAsia="Times New Roman" w:hAnsi="Times New Roman" w:cs="Times New Roman"/>
                <w:sz w:val="24"/>
                <w:szCs w:val="24"/>
                <w:lang w:eastAsia="lv-LV"/>
              </w:rPr>
              <w:t>. pants</w:t>
            </w:r>
          </w:p>
        </w:tc>
        <w:tc>
          <w:tcPr>
            <w:tcW w:w="1068" w:type="pct"/>
            <w:gridSpan w:val="2"/>
            <w:tcBorders>
              <w:top w:val="outset" w:sz="6" w:space="0" w:color="auto"/>
              <w:left w:val="outset" w:sz="6" w:space="0" w:color="auto"/>
              <w:bottom w:val="outset" w:sz="6" w:space="0" w:color="auto"/>
              <w:right w:val="outset" w:sz="6" w:space="0" w:color="auto"/>
            </w:tcBorders>
          </w:tcPr>
          <w:p w14:paraId="01757943" w14:textId="0F785A5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2B9BB5C" w14:textId="2379588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233AF77"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E5EB108"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II pielikuma A sadaļas 2. punkts</w:t>
            </w:r>
          </w:p>
        </w:tc>
        <w:tc>
          <w:tcPr>
            <w:tcW w:w="884" w:type="pct"/>
            <w:tcBorders>
              <w:top w:val="outset" w:sz="6" w:space="0" w:color="auto"/>
              <w:left w:val="outset" w:sz="6" w:space="0" w:color="auto"/>
              <w:bottom w:val="outset" w:sz="6" w:space="0" w:color="auto"/>
              <w:right w:val="outset" w:sz="6" w:space="0" w:color="auto"/>
            </w:tcBorders>
          </w:tcPr>
          <w:p w14:paraId="21BA57F3" w14:textId="01C2504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 panta pirmā daļa</w:t>
            </w:r>
          </w:p>
        </w:tc>
        <w:tc>
          <w:tcPr>
            <w:tcW w:w="1068" w:type="pct"/>
            <w:gridSpan w:val="2"/>
            <w:tcBorders>
              <w:top w:val="outset" w:sz="6" w:space="0" w:color="auto"/>
              <w:left w:val="outset" w:sz="6" w:space="0" w:color="auto"/>
              <w:bottom w:val="outset" w:sz="6" w:space="0" w:color="auto"/>
              <w:right w:val="outset" w:sz="6" w:space="0" w:color="auto"/>
            </w:tcBorders>
          </w:tcPr>
          <w:p w14:paraId="04CCC92B" w14:textId="172E49EB"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F4E1977" w14:textId="014541AE"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6BA7D265"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3DF3BC8"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III pielikums</w:t>
            </w:r>
          </w:p>
        </w:tc>
        <w:tc>
          <w:tcPr>
            <w:tcW w:w="884" w:type="pct"/>
            <w:tcBorders>
              <w:top w:val="outset" w:sz="6" w:space="0" w:color="auto"/>
              <w:left w:val="outset" w:sz="6" w:space="0" w:color="auto"/>
              <w:bottom w:val="outset" w:sz="6" w:space="0" w:color="auto"/>
              <w:right w:val="outset" w:sz="6" w:space="0" w:color="auto"/>
            </w:tcBorders>
          </w:tcPr>
          <w:p w14:paraId="26050914" w14:textId="1C6B93B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2A39F831" w14:textId="65D68A72"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0CF344EC" w14:textId="58F56A81"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4A1BCFF0"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03F6388"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VI pielikums</w:t>
            </w:r>
          </w:p>
        </w:tc>
        <w:tc>
          <w:tcPr>
            <w:tcW w:w="884" w:type="pct"/>
            <w:tcBorders>
              <w:top w:val="outset" w:sz="6" w:space="0" w:color="auto"/>
              <w:left w:val="outset" w:sz="6" w:space="0" w:color="auto"/>
              <w:bottom w:val="outset" w:sz="6" w:space="0" w:color="auto"/>
              <w:right w:val="outset" w:sz="6" w:space="0" w:color="auto"/>
            </w:tcBorders>
          </w:tcPr>
          <w:p w14:paraId="3ADA0F2E" w14:textId="660DF57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5A852915" w14:textId="728A1B97"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4185EE82" w14:textId="5A03BCD7" w:rsidR="00D3349D" w:rsidRPr="00087B0F" w:rsidRDefault="00D3349D" w:rsidP="00D3349D">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Neparedz stingrākas prasības.</w:t>
            </w:r>
          </w:p>
        </w:tc>
      </w:tr>
      <w:tr w:rsidR="00087B0F" w:rsidRPr="00087B0F" w14:paraId="7C48BE1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CE459CE" w14:textId="467628A9" w:rsidR="00BB39B0" w:rsidRPr="00087B0F" w:rsidRDefault="00BB39B0" w:rsidP="00BB39B0">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Direktīva 2004/107/EK</w:t>
            </w:r>
          </w:p>
        </w:tc>
        <w:tc>
          <w:tcPr>
            <w:tcW w:w="884" w:type="pct"/>
            <w:tcBorders>
              <w:top w:val="outset" w:sz="6" w:space="0" w:color="auto"/>
              <w:left w:val="outset" w:sz="6" w:space="0" w:color="auto"/>
              <w:bottom w:val="outset" w:sz="6" w:space="0" w:color="auto"/>
              <w:right w:val="outset" w:sz="6" w:space="0" w:color="auto"/>
            </w:tcBorders>
          </w:tcPr>
          <w:p w14:paraId="6F560428"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51EA67F1"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28A27AAB"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r>
      <w:tr w:rsidR="00087B0F" w:rsidRPr="00087B0F" w14:paraId="58DFD40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637D8CA" w14:textId="51E2C2E0" w:rsidR="00CC481A" w:rsidRPr="00087B0F" w:rsidRDefault="00CC481A" w:rsidP="00CC481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 panta a) punkts</w:t>
            </w:r>
          </w:p>
        </w:tc>
        <w:tc>
          <w:tcPr>
            <w:tcW w:w="884" w:type="pct"/>
            <w:tcBorders>
              <w:top w:val="outset" w:sz="6" w:space="0" w:color="auto"/>
              <w:left w:val="outset" w:sz="6" w:space="0" w:color="auto"/>
              <w:bottom w:val="outset" w:sz="6" w:space="0" w:color="auto"/>
              <w:right w:val="outset" w:sz="6" w:space="0" w:color="auto"/>
            </w:tcBorders>
          </w:tcPr>
          <w:p w14:paraId="4784841D" w14:textId="4E2CF8F4" w:rsidR="00CC481A" w:rsidRPr="00087B0F" w:rsidRDefault="00CC481A" w:rsidP="00CC481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9.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41CD385B" w14:textId="59D4863A" w:rsidR="00CC481A" w:rsidRPr="00087B0F" w:rsidRDefault="00CC481A" w:rsidP="00CC481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8F7E381" w14:textId="492E383C" w:rsidR="00CC481A" w:rsidRPr="00087B0F" w:rsidRDefault="00CC481A" w:rsidP="00CC481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7E695F1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1657C8F" w14:textId="1F0CA4AD" w:rsidR="00D3349D" w:rsidRPr="00087B0F" w:rsidRDefault="00D3349D" w:rsidP="00D3349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3.panta 2.punkts</w:t>
            </w:r>
          </w:p>
        </w:tc>
        <w:tc>
          <w:tcPr>
            <w:tcW w:w="884" w:type="pct"/>
            <w:tcBorders>
              <w:top w:val="outset" w:sz="6" w:space="0" w:color="auto"/>
              <w:left w:val="outset" w:sz="6" w:space="0" w:color="auto"/>
              <w:bottom w:val="outset" w:sz="6" w:space="0" w:color="auto"/>
              <w:right w:val="outset" w:sz="6" w:space="0" w:color="auto"/>
            </w:tcBorders>
          </w:tcPr>
          <w:p w14:paraId="6D684241" w14:textId="73A0371C"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10. un 12., 13. pants</w:t>
            </w:r>
          </w:p>
        </w:tc>
        <w:tc>
          <w:tcPr>
            <w:tcW w:w="1068" w:type="pct"/>
            <w:gridSpan w:val="2"/>
            <w:tcBorders>
              <w:top w:val="outset" w:sz="6" w:space="0" w:color="auto"/>
              <w:left w:val="outset" w:sz="6" w:space="0" w:color="auto"/>
              <w:bottom w:val="outset" w:sz="6" w:space="0" w:color="auto"/>
              <w:right w:val="outset" w:sz="6" w:space="0" w:color="auto"/>
            </w:tcBorders>
          </w:tcPr>
          <w:p w14:paraId="53C29C51" w14:textId="5B35D42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6BF3AE0F" w14:textId="07043FC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5A5CD74"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C677CE8" w14:textId="776163B7" w:rsidR="00D3349D" w:rsidRPr="00087B0F" w:rsidRDefault="00D3349D" w:rsidP="00D3349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3.panta 3.punkts</w:t>
            </w:r>
          </w:p>
        </w:tc>
        <w:tc>
          <w:tcPr>
            <w:tcW w:w="884" w:type="pct"/>
            <w:tcBorders>
              <w:top w:val="outset" w:sz="6" w:space="0" w:color="auto"/>
              <w:left w:val="outset" w:sz="6" w:space="0" w:color="auto"/>
              <w:bottom w:val="outset" w:sz="6" w:space="0" w:color="auto"/>
              <w:right w:val="outset" w:sz="6" w:space="0" w:color="auto"/>
            </w:tcBorders>
          </w:tcPr>
          <w:p w14:paraId="192F9B10" w14:textId="29ED824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10. un 12., 13. pants</w:t>
            </w:r>
          </w:p>
        </w:tc>
        <w:tc>
          <w:tcPr>
            <w:tcW w:w="1068" w:type="pct"/>
            <w:gridSpan w:val="2"/>
            <w:tcBorders>
              <w:top w:val="outset" w:sz="6" w:space="0" w:color="auto"/>
              <w:left w:val="outset" w:sz="6" w:space="0" w:color="auto"/>
              <w:bottom w:val="outset" w:sz="6" w:space="0" w:color="auto"/>
              <w:right w:val="outset" w:sz="6" w:space="0" w:color="auto"/>
            </w:tcBorders>
          </w:tcPr>
          <w:p w14:paraId="525C72ED" w14:textId="3B183CA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FB1DE31" w14:textId="490ECF1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11CC7A7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E0B1DEF" w14:textId="6EA2FBF8" w:rsidR="00BB39B0" w:rsidRPr="00087B0F" w:rsidRDefault="148647E1" w:rsidP="00BB39B0">
            <w:pPr>
              <w:spacing w:after="0" w:line="240" w:lineRule="auto"/>
              <w:rPr>
                <w:rFonts w:ascii="Times New Roman" w:eastAsia="Times New Roman" w:hAnsi="Times New Roman" w:cs="Times New Roman"/>
                <w:b/>
                <w:sz w:val="24"/>
                <w:szCs w:val="24"/>
                <w:lang w:eastAsia="lv-LV"/>
              </w:rPr>
            </w:pPr>
            <w:r w:rsidRPr="00087B0F">
              <w:rPr>
                <w:rFonts w:ascii="Times New Roman" w:eastAsia="Times New Roman" w:hAnsi="Times New Roman" w:cs="Times New Roman"/>
                <w:b/>
                <w:sz w:val="24"/>
                <w:szCs w:val="24"/>
              </w:rPr>
              <w:t>Direktīva (ES) 2015/1480</w:t>
            </w:r>
          </w:p>
        </w:tc>
        <w:tc>
          <w:tcPr>
            <w:tcW w:w="884" w:type="pct"/>
            <w:tcBorders>
              <w:top w:val="outset" w:sz="6" w:space="0" w:color="auto"/>
              <w:left w:val="outset" w:sz="6" w:space="0" w:color="auto"/>
              <w:bottom w:val="outset" w:sz="6" w:space="0" w:color="auto"/>
              <w:right w:val="outset" w:sz="6" w:space="0" w:color="auto"/>
            </w:tcBorders>
          </w:tcPr>
          <w:p w14:paraId="4B88384F"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43E50A69"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44CD4492"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r>
      <w:tr w:rsidR="00087B0F" w:rsidRPr="00087B0F" w14:paraId="5BDEF32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D7AD7AB"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1.pants un II pielikuma 1.punkts, kas groza Direktīvas 2008/50/EK 1.pielikuma C sadaļu</w:t>
            </w:r>
          </w:p>
        </w:tc>
        <w:tc>
          <w:tcPr>
            <w:tcW w:w="884" w:type="pct"/>
            <w:tcBorders>
              <w:top w:val="outset" w:sz="6" w:space="0" w:color="auto"/>
              <w:left w:val="outset" w:sz="6" w:space="0" w:color="auto"/>
              <w:bottom w:val="outset" w:sz="6" w:space="0" w:color="auto"/>
              <w:right w:val="outset" w:sz="6" w:space="0" w:color="auto"/>
            </w:tcBorders>
          </w:tcPr>
          <w:p w14:paraId="2CB088AC" w14:textId="777777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panta otrā daļa</w:t>
            </w:r>
          </w:p>
        </w:tc>
        <w:tc>
          <w:tcPr>
            <w:tcW w:w="1068" w:type="pct"/>
            <w:gridSpan w:val="2"/>
            <w:tcBorders>
              <w:top w:val="outset" w:sz="6" w:space="0" w:color="auto"/>
              <w:left w:val="outset" w:sz="6" w:space="0" w:color="auto"/>
              <w:bottom w:val="outset" w:sz="6" w:space="0" w:color="auto"/>
              <w:right w:val="outset" w:sz="6" w:space="0" w:color="auto"/>
            </w:tcBorders>
          </w:tcPr>
          <w:p w14:paraId="0B780841" w14:textId="5DF7C23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6E149F5" w14:textId="5AB7ECB2"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1A704CD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009CEC3" w14:textId="0462F69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lastRenderedPageBreak/>
              <w:t>2. pants un II pielikuma 1. punkts</w:t>
            </w:r>
            <w:r w:rsidRPr="00087B0F">
              <w:rPr>
                <w:rStyle w:val="eop"/>
                <w:rFonts w:ascii="Times New Roman" w:hAnsi="Times New Roman" w:cs="Times New Roman"/>
                <w:sz w:val="24"/>
                <w:szCs w:val="24"/>
              </w:rPr>
              <w:t xml:space="preserve">, kas groza </w:t>
            </w:r>
            <w:r w:rsidRPr="00087B0F">
              <w:rPr>
                <w:rFonts w:ascii="Times New Roman" w:hAnsi="Times New Roman" w:cs="Times New Roman"/>
                <w:sz w:val="24"/>
                <w:szCs w:val="24"/>
              </w:rPr>
              <w:t>direktīvas 2008/50/EK  I pielikuma C iedaļas 1.punkta iv apakšpunktu</w:t>
            </w:r>
          </w:p>
        </w:tc>
        <w:tc>
          <w:tcPr>
            <w:tcW w:w="884" w:type="pct"/>
            <w:tcBorders>
              <w:top w:val="outset" w:sz="6" w:space="0" w:color="auto"/>
              <w:left w:val="outset" w:sz="6" w:space="0" w:color="auto"/>
              <w:bottom w:val="outset" w:sz="6" w:space="0" w:color="auto"/>
              <w:right w:val="outset" w:sz="6" w:space="0" w:color="auto"/>
            </w:tcBorders>
          </w:tcPr>
          <w:p w14:paraId="534DDF03" w14:textId="2907C860"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10. punkts</w:t>
            </w:r>
          </w:p>
        </w:tc>
        <w:tc>
          <w:tcPr>
            <w:tcW w:w="1068" w:type="pct"/>
            <w:gridSpan w:val="2"/>
            <w:tcBorders>
              <w:top w:val="outset" w:sz="6" w:space="0" w:color="auto"/>
              <w:left w:val="outset" w:sz="6" w:space="0" w:color="auto"/>
              <w:bottom w:val="outset" w:sz="6" w:space="0" w:color="auto"/>
              <w:right w:val="outset" w:sz="6" w:space="0" w:color="auto"/>
            </w:tcBorders>
          </w:tcPr>
          <w:p w14:paraId="6D715D90" w14:textId="04E1F5E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11F5799" w14:textId="5D0048B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D927500"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EFF8B66" w14:textId="182DD5A5" w:rsidR="00F12F75" w:rsidRPr="00087B0F" w:rsidRDefault="00F12F75" w:rsidP="00BB39B0">
            <w:pPr>
              <w:spacing w:after="0" w:line="240" w:lineRule="auto"/>
              <w:rPr>
                <w:rFonts w:ascii="Times New Roman" w:hAnsi="Times New Roman" w:cs="Times New Roman"/>
                <w:b/>
                <w:bCs/>
                <w:sz w:val="24"/>
                <w:szCs w:val="24"/>
              </w:rPr>
            </w:pPr>
            <w:r w:rsidRPr="00087B0F">
              <w:rPr>
                <w:rFonts w:ascii="Times New Roman" w:eastAsia="Times New Roman" w:hAnsi="Times New Roman" w:cs="Times New Roman"/>
                <w:b/>
                <w:bCs/>
                <w:sz w:val="24"/>
                <w:szCs w:val="24"/>
              </w:rPr>
              <w:t>Direktīva (ES) 2015/2193</w:t>
            </w:r>
          </w:p>
        </w:tc>
        <w:tc>
          <w:tcPr>
            <w:tcW w:w="884" w:type="pct"/>
            <w:tcBorders>
              <w:top w:val="outset" w:sz="6" w:space="0" w:color="auto"/>
              <w:left w:val="outset" w:sz="6" w:space="0" w:color="auto"/>
              <w:bottom w:val="outset" w:sz="6" w:space="0" w:color="auto"/>
              <w:right w:val="outset" w:sz="6" w:space="0" w:color="auto"/>
            </w:tcBorders>
          </w:tcPr>
          <w:p w14:paraId="7C939321" w14:textId="77777777" w:rsidR="00F12F75" w:rsidRPr="00087B0F" w:rsidRDefault="00F12F75" w:rsidP="00BB39B0">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44805957" w14:textId="77777777" w:rsidR="00F12F75" w:rsidRPr="00087B0F" w:rsidRDefault="00F12F75" w:rsidP="00BB39B0">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0AF03E4B" w14:textId="77777777" w:rsidR="00F12F75" w:rsidRPr="00087B0F" w:rsidRDefault="00F12F75" w:rsidP="00BB39B0">
            <w:pPr>
              <w:spacing w:after="0" w:line="240" w:lineRule="auto"/>
              <w:rPr>
                <w:rFonts w:ascii="Times New Roman" w:eastAsia="Times New Roman" w:hAnsi="Times New Roman" w:cs="Times New Roman"/>
                <w:iCs/>
                <w:sz w:val="24"/>
                <w:szCs w:val="24"/>
                <w:lang w:eastAsia="lv-LV"/>
              </w:rPr>
            </w:pPr>
          </w:p>
        </w:tc>
      </w:tr>
      <w:tr w:rsidR="00087B0F" w:rsidRPr="00087B0F" w14:paraId="55D0385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7D64A4D2" w14:textId="794BAE20" w:rsidR="009C4BB5" w:rsidRPr="00087B0F" w:rsidRDefault="009C4BB5" w:rsidP="009C4BB5">
            <w:pPr>
              <w:spacing w:after="0" w:line="240" w:lineRule="auto"/>
              <w:rPr>
                <w:rFonts w:ascii="Times New Roman" w:hAnsi="Times New Roman" w:cs="Times New Roman"/>
                <w:sz w:val="24"/>
                <w:szCs w:val="24"/>
              </w:rPr>
            </w:pPr>
            <w:r w:rsidRPr="00087B0F">
              <w:rPr>
                <w:rFonts w:ascii="Times New Roman" w:hAnsi="Times New Roman" w:cs="Times New Roman"/>
                <w:sz w:val="24"/>
                <w:szCs w:val="24"/>
              </w:rPr>
              <w:t>6. panta 9. punkts</w:t>
            </w:r>
          </w:p>
        </w:tc>
        <w:tc>
          <w:tcPr>
            <w:tcW w:w="884" w:type="pct"/>
            <w:tcBorders>
              <w:top w:val="outset" w:sz="6" w:space="0" w:color="auto"/>
              <w:left w:val="outset" w:sz="6" w:space="0" w:color="auto"/>
              <w:bottom w:val="outset" w:sz="6" w:space="0" w:color="auto"/>
              <w:right w:val="outset" w:sz="6" w:space="0" w:color="auto"/>
            </w:tcBorders>
          </w:tcPr>
          <w:p w14:paraId="1913F677" w14:textId="132ACD23" w:rsidR="009C4BB5" w:rsidRPr="00087B0F" w:rsidRDefault="009C4BB5" w:rsidP="009C4BB5">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13. panta pirmā daļa</w:t>
            </w:r>
          </w:p>
        </w:tc>
        <w:tc>
          <w:tcPr>
            <w:tcW w:w="1068" w:type="pct"/>
            <w:gridSpan w:val="2"/>
            <w:tcBorders>
              <w:top w:val="outset" w:sz="6" w:space="0" w:color="auto"/>
              <w:left w:val="outset" w:sz="6" w:space="0" w:color="auto"/>
              <w:bottom w:val="outset" w:sz="6" w:space="0" w:color="auto"/>
              <w:right w:val="outset" w:sz="6" w:space="0" w:color="auto"/>
            </w:tcBorders>
          </w:tcPr>
          <w:p w14:paraId="2DE2F58B" w14:textId="352C2B98" w:rsidR="009C4BB5" w:rsidRPr="00087B0F" w:rsidRDefault="009C4BB5" w:rsidP="009C4BB5">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6F2A5D1" w14:textId="7A912B4D" w:rsidR="009C4BB5" w:rsidRPr="00087B0F" w:rsidRDefault="009C4BB5" w:rsidP="009C4BB5">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9C739D6"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772FED87" w14:textId="72DAD6C7" w:rsidR="00BB39B0" w:rsidRPr="00087B0F" w:rsidRDefault="00495D95" w:rsidP="00BB39B0">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sz w:val="24"/>
                <w:szCs w:val="24"/>
              </w:rPr>
              <w:t>Direktīva (ES) 2016/2284</w:t>
            </w:r>
          </w:p>
        </w:tc>
        <w:tc>
          <w:tcPr>
            <w:tcW w:w="884" w:type="pct"/>
            <w:tcBorders>
              <w:top w:val="outset" w:sz="6" w:space="0" w:color="auto"/>
              <w:left w:val="outset" w:sz="6" w:space="0" w:color="auto"/>
              <w:bottom w:val="outset" w:sz="6" w:space="0" w:color="auto"/>
              <w:right w:val="outset" w:sz="6" w:space="0" w:color="auto"/>
            </w:tcBorders>
          </w:tcPr>
          <w:p w14:paraId="04B85CCB"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2FCC77E4"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52203CBF" w14:textId="77777777" w:rsidR="00BB39B0" w:rsidRPr="00087B0F" w:rsidRDefault="00BB39B0" w:rsidP="00BB39B0">
            <w:pPr>
              <w:spacing w:after="0" w:line="240" w:lineRule="auto"/>
              <w:rPr>
                <w:rFonts w:ascii="Times New Roman" w:eastAsia="Times New Roman" w:hAnsi="Times New Roman" w:cs="Times New Roman"/>
                <w:iCs/>
                <w:sz w:val="24"/>
                <w:szCs w:val="24"/>
                <w:lang w:eastAsia="lv-LV"/>
              </w:rPr>
            </w:pPr>
          </w:p>
        </w:tc>
      </w:tr>
      <w:tr w:rsidR="00087B0F" w:rsidRPr="00087B0F" w14:paraId="5511F00B"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6D5325CA" w14:textId="4140AE7A"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1. punkts</w:t>
            </w:r>
          </w:p>
        </w:tc>
        <w:tc>
          <w:tcPr>
            <w:tcW w:w="884" w:type="pct"/>
            <w:tcBorders>
              <w:top w:val="outset" w:sz="6" w:space="0" w:color="auto"/>
              <w:left w:val="outset" w:sz="6" w:space="0" w:color="auto"/>
              <w:bottom w:val="outset" w:sz="6" w:space="0" w:color="auto"/>
              <w:right w:val="outset" w:sz="6" w:space="0" w:color="auto"/>
            </w:tcBorders>
          </w:tcPr>
          <w:p w14:paraId="29DD96AB" w14:textId="13C86AEA"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2. punkts</w:t>
            </w:r>
          </w:p>
        </w:tc>
        <w:tc>
          <w:tcPr>
            <w:tcW w:w="1068" w:type="pct"/>
            <w:gridSpan w:val="2"/>
            <w:tcBorders>
              <w:top w:val="outset" w:sz="6" w:space="0" w:color="auto"/>
              <w:left w:val="outset" w:sz="6" w:space="0" w:color="auto"/>
              <w:bottom w:val="outset" w:sz="6" w:space="0" w:color="auto"/>
              <w:right w:val="outset" w:sz="6" w:space="0" w:color="auto"/>
            </w:tcBorders>
          </w:tcPr>
          <w:p w14:paraId="34E9E155" w14:textId="36ACCE5B"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0B765119" w14:textId="1E753AA0"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9286FC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C32A62C" w14:textId="60875F1F"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2. punkts</w:t>
            </w:r>
          </w:p>
        </w:tc>
        <w:tc>
          <w:tcPr>
            <w:tcW w:w="884" w:type="pct"/>
            <w:tcBorders>
              <w:top w:val="outset" w:sz="6" w:space="0" w:color="auto"/>
              <w:left w:val="outset" w:sz="6" w:space="0" w:color="auto"/>
              <w:bottom w:val="outset" w:sz="6" w:space="0" w:color="auto"/>
              <w:right w:val="outset" w:sz="6" w:space="0" w:color="auto"/>
            </w:tcBorders>
          </w:tcPr>
          <w:p w14:paraId="2E1DA719" w14:textId="0665C810"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 panta 1. punkts</w:t>
            </w:r>
          </w:p>
        </w:tc>
        <w:tc>
          <w:tcPr>
            <w:tcW w:w="1068" w:type="pct"/>
            <w:gridSpan w:val="2"/>
            <w:tcBorders>
              <w:top w:val="outset" w:sz="6" w:space="0" w:color="auto"/>
              <w:left w:val="outset" w:sz="6" w:space="0" w:color="auto"/>
              <w:bottom w:val="outset" w:sz="6" w:space="0" w:color="auto"/>
              <w:right w:val="outset" w:sz="6" w:space="0" w:color="auto"/>
            </w:tcBorders>
          </w:tcPr>
          <w:p w14:paraId="42A03E00" w14:textId="1256BD22"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87770A0" w14:textId="24A26CE3" w:rsidR="00CB517C" w:rsidRPr="00087B0F" w:rsidRDefault="00CB517C" w:rsidP="00CB517C">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589C0AC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582EC35" w14:textId="298BB2F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6. panta 1. punkts</w:t>
            </w:r>
          </w:p>
        </w:tc>
        <w:tc>
          <w:tcPr>
            <w:tcW w:w="884" w:type="pct"/>
            <w:tcBorders>
              <w:top w:val="outset" w:sz="6" w:space="0" w:color="auto"/>
              <w:left w:val="outset" w:sz="6" w:space="0" w:color="auto"/>
              <w:bottom w:val="outset" w:sz="6" w:space="0" w:color="auto"/>
              <w:right w:val="outset" w:sz="6" w:space="0" w:color="auto"/>
            </w:tcBorders>
          </w:tcPr>
          <w:p w14:paraId="1AAC8586" w14:textId="28E7E1A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8. panta pirmā un ceturtā daļa</w:t>
            </w:r>
          </w:p>
        </w:tc>
        <w:tc>
          <w:tcPr>
            <w:tcW w:w="1068" w:type="pct"/>
            <w:gridSpan w:val="2"/>
            <w:tcBorders>
              <w:top w:val="outset" w:sz="6" w:space="0" w:color="auto"/>
              <w:left w:val="outset" w:sz="6" w:space="0" w:color="auto"/>
              <w:bottom w:val="outset" w:sz="6" w:space="0" w:color="auto"/>
              <w:right w:val="outset" w:sz="6" w:space="0" w:color="auto"/>
            </w:tcBorders>
          </w:tcPr>
          <w:p w14:paraId="678B181B" w14:textId="368DBA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5E28A703" w14:textId="6FF3004C"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6E94CBA2" w14:textId="77777777" w:rsidTr="6EAE984D">
        <w:trPr>
          <w:trHeight w:val="20"/>
          <w:tblCellSpacing w:w="15" w:type="dxa"/>
        </w:trPr>
        <w:tc>
          <w:tcPr>
            <w:tcW w:w="932" w:type="pct"/>
            <w:tcBorders>
              <w:top w:val="outset" w:sz="6" w:space="0" w:color="auto"/>
              <w:left w:val="outset" w:sz="6" w:space="0" w:color="auto"/>
              <w:bottom w:val="outset" w:sz="6" w:space="0" w:color="auto"/>
              <w:right w:val="outset" w:sz="6" w:space="0" w:color="auto"/>
            </w:tcBorders>
          </w:tcPr>
          <w:p w14:paraId="63F69E84" w14:textId="28AADFE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6. panta 3. punkts</w:t>
            </w:r>
          </w:p>
        </w:tc>
        <w:tc>
          <w:tcPr>
            <w:tcW w:w="884" w:type="pct"/>
            <w:tcBorders>
              <w:top w:val="outset" w:sz="6" w:space="0" w:color="auto"/>
              <w:left w:val="outset" w:sz="6" w:space="0" w:color="auto"/>
              <w:bottom w:val="outset" w:sz="6" w:space="0" w:color="auto"/>
              <w:right w:val="outset" w:sz="6" w:space="0" w:color="auto"/>
            </w:tcBorders>
          </w:tcPr>
          <w:p w14:paraId="072C19EE" w14:textId="4FF3C24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8.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41EB691F" w14:textId="763741D1"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7F2CA3CC" w14:textId="585F5CC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1CB93472"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3943B47" w14:textId="7826EC7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6. panta 4. punkts</w:t>
            </w:r>
          </w:p>
        </w:tc>
        <w:tc>
          <w:tcPr>
            <w:tcW w:w="884" w:type="pct"/>
            <w:tcBorders>
              <w:top w:val="outset" w:sz="6" w:space="0" w:color="auto"/>
              <w:left w:val="outset" w:sz="6" w:space="0" w:color="auto"/>
              <w:bottom w:val="outset" w:sz="6" w:space="0" w:color="auto"/>
              <w:right w:val="outset" w:sz="6" w:space="0" w:color="auto"/>
            </w:tcBorders>
          </w:tcPr>
          <w:p w14:paraId="28B2DE79" w14:textId="226C728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8.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710D8CF7" w14:textId="40E4DFE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2FE5C4BC" w14:textId="5D76C07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6A8A4FC9"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6840F84" w14:textId="5ECE429D"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8. pants</w:t>
            </w:r>
          </w:p>
        </w:tc>
        <w:tc>
          <w:tcPr>
            <w:tcW w:w="884" w:type="pct"/>
            <w:tcBorders>
              <w:top w:val="outset" w:sz="6" w:space="0" w:color="auto"/>
              <w:left w:val="outset" w:sz="6" w:space="0" w:color="auto"/>
              <w:bottom w:val="outset" w:sz="6" w:space="0" w:color="auto"/>
              <w:right w:val="outset" w:sz="6" w:space="0" w:color="auto"/>
            </w:tcBorders>
          </w:tcPr>
          <w:p w14:paraId="33540A87" w14:textId="2FA59A95"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6. panta pirmā daļa</w:t>
            </w:r>
          </w:p>
        </w:tc>
        <w:tc>
          <w:tcPr>
            <w:tcW w:w="1068" w:type="pct"/>
            <w:gridSpan w:val="2"/>
            <w:tcBorders>
              <w:top w:val="outset" w:sz="6" w:space="0" w:color="auto"/>
              <w:left w:val="outset" w:sz="6" w:space="0" w:color="auto"/>
              <w:bottom w:val="outset" w:sz="6" w:space="0" w:color="auto"/>
              <w:right w:val="outset" w:sz="6" w:space="0" w:color="auto"/>
            </w:tcBorders>
          </w:tcPr>
          <w:p w14:paraId="3A24B323" w14:textId="276F10E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2CF9143E" w14:textId="2FC27956"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01B6A137"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81D6168" w14:textId="1456FBD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14. panta 1. punkts</w:t>
            </w:r>
          </w:p>
        </w:tc>
        <w:tc>
          <w:tcPr>
            <w:tcW w:w="884" w:type="pct"/>
            <w:tcBorders>
              <w:top w:val="outset" w:sz="6" w:space="0" w:color="auto"/>
              <w:left w:val="outset" w:sz="6" w:space="0" w:color="auto"/>
              <w:bottom w:val="outset" w:sz="6" w:space="0" w:color="auto"/>
              <w:right w:val="outset" w:sz="6" w:space="0" w:color="auto"/>
            </w:tcBorders>
          </w:tcPr>
          <w:p w14:paraId="3A2E946B" w14:textId="41D5D5B6" w:rsidR="00D3349D" w:rsidRPr="00087B0F" w:rsidRDefault="3CA04DE7"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20</w:t>
            </w:r>
            <w:r w:rsidR="69DD371A" w:rsidRPr="00087B0F">
              <w:rPr>
                <w:rFonts w:ascii="Times New Roman" w:eastAsia="Times New Roman" w:hAnsi="Times New Roman" w:cs="Times New Roman"/>
                <w:sz w:val="24"/>
                <w:szCs w:val="24"/>
                <w:lang w:eastAsia="lv-LV"/>
              </w:rPr>
              <w:t>. panta pirmā daļa</w:t>
            </w:r>
          </w:p>
        </w:tc>
        <w:tc>
          <w:tcPr>
            <w:tcW w:w="1068" w:type="pct"/>
            <w:gridSpan w:val="2"/>
            <w:tcBorders>
              <w:top w:val="outset" w:sz="6" w:space="0" w:color="auto"/>
              <w:left w:val="outset" w:sz="6" w:space="0" w:color="auto"/>
              <w:bottom w:val="outset" w:sz="6" w:space="0" w:color="auto"/>
              <w:right w:val="outset" w:sz="6" w:space="0" w:color="auto"/>
            </w:tcBorders>
          </w:tcPr>
          <w:p w14:paraId="2800AB35" w14:textId="6AE8B2FA"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3CB4DE08" w14:textId="52B5A57E"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C8D8828"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6537952" w14:textId="6F594115"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18. pants</w:t>
            </w:r>
          </w:p>
        </w:tc>
        <w:tc>
          <w:tcPr>
            <w:tcW w:w="884" w:type="pct"/>
            <w:tcBorders>
              <w:top w:val="outset" w:sz="6" w:space="0" w:color="auto"/>
              <w:left w:val="outset" w:sz="6" w:space="0" w:color="auto"/>
              <w:bottom w:val="outset" w:sz="6" w:space="0" w:color="auto"/>
              <w:right w:val="outset" w:sz="6" w:space="0" w:color="auto"/>
            </w:tcBorders>
          </w:tcPr>
          <w:p w14:paraId="5B621D6D" w14:textId="5B5290BA" w:rsidR="00D3349D" w:rsidRPr="00087B0F" w:rsidRDefault="69DD371A"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2</w:t>
            </w:r>
            <w:r w:rsidR="4A6A835B" w:rsidRPr="00087B0F">
              <w:rPr>
                <w:rFonts w:ascii="Times New Roman" w:eastAsia="Times New Roman" w:hAnsi="Times New Roman" w:cs="Times New Roman"/>
                <w:sz w:val="24"/>
                <w:szCs w:val="24"/>
                <w:lang w:eastAsia="lv-LV"/>
              </w:rPr>
              <w:t>1</w:t>
            </w:r>
            <w:r w:rsidRPr="00087B0F">
              <w:rPr>
                <w:rFonts w:ascii="Times New Roman" w:eastAsia="Times New Roman" w:hAnsi="Times New Roman" w:cs="Times New Roman"/>
                <w:sz w:val="24"/>
                <w:szCs w:val="24"/>
                <w:lang w:eastAsia="lv-LV"/>
              </w:rPr>
              <w:t>. pants</w:t>
            </w:r>
          </w:p>
        </w:tc>
        <w:tc>
          <w:tcPr>
            <w:tcW w:w="1068" w:type="pct"/>
            <w:gridSpan w:val="2"/>
            <w:tcBorders>
              <w:top w:val="outset" w:sz="6" w:space="0" w:color="auto"/>
              <w:left w:val="outset" w:sz="6" w:space="0" w:color="auto"/>
              <w:bottom w:val="outset" w:sz="6" w:space="0" w:color="auto"/>
              <w:right w:val="outset" w:sz="6" w:space="0" w:color="auto"/>
            </w:tcBorders>
          </w:tcPr>
          <w:p w14:paraId="5E0FB8E2" w14:textId="7C27161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C34B196" w14:textId="1D9AB70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32E7C4B0"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DB10D71" w14:textId="55B25D47" w:rsidR="00A63F3A" w:rsidRPr="00087B0F" w:rsidRDefault="00A63F3A" w:rsidP="00A63F3A">
            <w:pPr>
              <w:spacing w:after="0" w:line="240" w:lineRule="auto"/>
              <w:rPr>
                <w:rFonts w:ascii="Times New Roman" w:eastAsia="Times New Roman" w:hAnsi="Times New Roman" w:cs="Times New Roman"/>
                <w:b/>
                <w:bCs/>
                <w:iCs/>
                <w:sz w:val="24"/>
                <w:szCs w:val="24"/>
                <w:lang w:eastAsia="lv-LV"/>
              </w:rPr>
            </w:pPr>
            <w:r w:rsidRPr="00087B0F">
              <w:rPr>
                <w:rStyle w:val="Hyperlink"/>
                <w:rFonts w:ascii="Times New Roman" w:hAnsi="Times New Roman" w:cs="Times New Roman"/>
                <w:b/>
                <w:bCs/>
                <w:color w:val="auto"/>
                <w:sz w:val="24"/>
                <w:szCs w:val="24"/>
                <w:u w:val="none"/>
              </w:rPr>
              <w:t>Direktīva  2004/42/EK</w:t>
            </w:r>
          </w:p>
        </w:tc>
        <w:tc>
          <w:tcPr>
            <w:tcW w:w="884" w:type="pct"/>
            <w:tcBorders>
              <w:top w:val="outset" w:sz="6" w:space="0" w:color="auto"/>
              <w:left w:val="outset" w:sz="6" w:space="0" w:color="auto"/>
              <w:bottom w:val="outset" w:sz="6" w:space="0" w:color="auto"/>
              <w:right w:val="outset" w:sz="6" w:space="0" w:color="auto"/>
            </w:tcBorders>
          </w:tcPr>
          <w:p w14:paraId="1C5D8D95"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4C0D4553"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342963D5"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r>
      <w:tr w:rsidR="00087B0F" w:rsidRPr="00087B0F" w14:paraId="26EB6497"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D10261A" w14:textId="729F817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2.punkts</w:t>
            </w:r>
          </w:p>
        </w:tc>
        <w:tc>
          <w:tcPr>
            <w:tcW w:w="884" w:type="pct"/>
            <w:tcBorders>
              <w:top w:val="outset" w:sz="6" w:space="0" w:color="auto"/>
              <w:left w:val="outset" w:sz="6" w:space="0" w:color="auto"/>
              <w:bottom w:val="outset" w:sz="6" w:space="0" w:color="auto"/>
              <w:right w:val="outset" w:sz="6" w:space="0" w:color="auto"/>
            </w:tcBorders>
          </w:tcPr>
          <w:p w14:paraId="7F9298AB" w14:textId="183AF40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14. panta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35F7E789" w14:textId="63C6C0D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027A3FBA" w14:textId="62AE575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27A2573D"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2F7EBA2B" w14:textId="4934BCF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 panta 3.punkts</w:t>
            </w:r>
          </w:p>
        </w:tc>
        <w:tc>
          <w:tcPr>
            <w:tcW w:w="884" w:type="pct"/>
            <w:tcBorders>
              <w:top w:val="outset" w:sz="6" w:space="0" w:color="auto"/>
              <w:left w:val="outset" w:sz="6" w:space="0" w:color="auto"/>
              <w:bottom w:val="outset" w:sz="6" w:space="0" w:color="auto"/>
              <w:right w:val="outset" w:sz="6" w:space="0" w:color="auto"/>
            </w:tcBorders>
          </w:tcPr>
          <w:p w14:paraId="2BB8CEC7" w14:textId="40F9CF48"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14. panta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6BE162E2" w14:textId="5AE215C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409B79F4" w14:textId="555A24C9"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5175EE2B"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9F99195" w14:textId="3E65D4C3"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5. pants</w:t>
            </w:r>
          </w:p>
        </w:tc>
        <w:tc>
          <w:tcPr>
            <w:tcW w:w="884" w:type="pct"/>
            <w:tcBorders>
              <w:top w:val="outset" w:sz="6" w:space="0" w:color="auto"/>
              <w:left w:val="outset" w:sz="6" w:space="0" w:color="auto"/>
              <w:bottom w:val="outset" w:sz="6" w:space="0" w:color="auto"/>
              <w:right w:val="outset" w:sz="6" w:space="0" w:color="auto"/>
            </w:tcBorders>
          </w:tcPr>
          <w:p w14:paraId="1652D37A" w14:textId="2985FAC4"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14. panta pirmā,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0287BAB4" w14:textId="3E3E0E6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2C123487" w14:textId="7E420DFB"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77B83CE4"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43ED145" w14:textId="0B295FCE"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10. pants</w:t>
            </w:r>
          </w:p>
        </w:tc>
        <w:tc>
          <w:tcPr>
            <w:tcW w:w="884" w:type="pct"/>
            <w:tcBorders>
              <w:top w:val="outset" w:sz="6" w:space="0" w:color="auto"/>
              <w:left w:val="outset" w:sz="6" w:space="0" w:color="auto"/>
              <w:bottom w:val="outset" w:sz="6" w:space="0" w:color="auto"/>
              <w:right w:val="outset" w:sz="6" w:space="0" w:color="auto"/>
            </w:tcBorders>
          </w:tcPr>
          <w:p w14:paraId="68EF2240" w14:textId="47067A1D" w:rsidR="00D3349D" w:rsidRPr="00087B0F" w:rsidRDefault="69DD371A" w:rsidP="6EAE984D">
            <w:pPr>
              <w:spacing w:after="0" w:line="240" w:lineRule="auto"/>
              <w:rPr>
                <w:rFonts w:ascii="Times New Roman" w:eastAsia="Times New Roman" w:hAnsi="Times New Roman" w:cs="Times New Roman"/>
                <w:sz w:val="24"/>
                <w:szCs w:val="24"/>
                <w:lang w:eastAsia="lv-LV"/>
              </w:rPr>
            </w:pPr>
            <w:r w:rsidRPr="00087B0F">
              <w:rPr>
                <w:rFonts w:ascii="Times New Roman" w:eastAsia="Times New Roman" w:hAnsi="Times New Roman" w:cs="Times New Roman"/>
                <w:sz w:val="24"/>
                <w:szCs w:val="24"/>
                <w:lang w:eastAsia="lv-LV"/>
              </w:rPr>
              <w:t>2</w:t>
            </w:r>
            <w:r w:rsidR="3FDF5A66" w:rsidRPr="00087B0F">
              <w:rPr>
                <w:rFonts w:ascii="Times New Roman" w:eastAsia="Times New Roman" w:hAnsi="Times New Roman" w:cs="Times New Roman"/>
                <w:sz w:val="24"/>
                <w:szCs w:val="24"/>
                <w:lang w:eastAsia="lv-LV"/>
              </w:rPr>
              <w:t>2</w:t>
            </w:r>
            <w:r w:rsidRPr="00087B0F">
              <w:rPr>
                <w:rFonts w:ascii="Times New Roman" w:eastAsia="Times New Roman" w:hAnsi="Times New Roman" w:cs="Times New Roman"/>
                <w:sz w:val="24"/>
                <w:szCs w:val="24"/>
                <w:lang w:eastAsia="lv-LV"/>
              </w:rPr>
              <w:t>. pants</w:t>
            </w:r>
          </w:p>
        </w:tc>
        <w:tc>
          <w:tcPr>
            <w:tcW w:w="1068" w:type="pct"/>
            <w:gridSpan w:val="2"/>
            <w:tcBorders>
              <w:top w:val="outset" w:sz="6" w:space="0" w:color="auto"/>
              <w:left w:val="outset" w:sz="6" w:space="0" w:color="auto"/>
              <w:bottom w:val="outset" w:sz="6" w:space="0" w:color="auto"/>
              <w:right w:val="outset" w:sz="6" w:space="0" w:color="auto"/>
            </w:tcBorders>
          </w:tcPr>
          <w:p w14:paraId="3901D774" w14:textId="6DBB5AAF"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Pārņemts pilnībā.</w:t>
            </w:r>
          </w:p>
        </w:tc>
        <w:tc>
          <w:tcPr>
            <w:tcW w:w="2034" w:type="pct"/>
            <w:tcBorders>
              <w:top w:val="outset" w:sz="6" w:space="0" w:color="auto"/>
              <w:left w:val="outset" w:sz="6" w:space="0" w:color="auto"/>
              <w:bottom w:val="outset" w:sz="6" w:space="0" w:color="auto"/>
              <w:right w:val="outset" w:sz="6" w:space="0" w:color="auto"/>
            </w:tcBorders>
          </w:tcPr>
          <w:p w14:paraId="16B34DB1" w14:textId="471F43A7" w:rsidR="00D3349D" w:rsidRPr="00087B0F" w:rsidRDefault="00D3349D" w:rsidP="00D3349D">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6E7BED2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DCC3654" w14:textId="3A3352CF" w:rsidR="00A63F3A" w:rsidRPr="00087B0F" w:rsidRDefault="00A63F3A" w:rsidP="00A63F3A">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sz w:val="24"/>
                <w:szCs w:val="24"/>
              </w:rPr>
              <w:t xml:space="preserve">Direktīvas (ES) </w:t>
            </w:r>
            <w:r w:rsidRPr="00087B0F">
              <w:rPr>
                <w:rFonts w:ascii="Times New Roman" w:eastAsia="Times New Roman" w:hAnsi="Times New Roman" w:cs="Times New Roman"/>
                <w:b/>
                <w:bCs/>
                <w:sz w:val="24"/>
                <w:szCs w:val="24"/>
                <w:u w:val="single"/>
              </w:rPr>
              <w:t>2016/802</w:t>
            </w:r>
          </w:p>
        </w:tc>
        <w:tc>
          <w:tcPr>
            <w:tcW w:w="884" w:type="pct"/>
            <w:tcBorders>
              <w:top w:val="outset" w:sz="6" w:space="0" w:color="auto"/>
              <w:left w:val="outset" w:sz="6" w:space="0" w:color="auto"/>
              <w:bottom w:val="outset" w:sz="6" w:space="0" w:color="auto"/>
              <w:right w:val="outset" w:sz="6" w:space="0" w:color="auto"/>
            </w:tcBorders>
          </w:tcPr>
          <w:p w14:paraId="3E4D0331"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2B803E00"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71D75F9D"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r>
      <w:tr w:rsidR="00087B0F" w:rsidRPr="00087B0F" w14:paraId="05D3175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5E30310D" w14:textId="6986EB43"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3. panta 3. punkts</w:t>
            </w:r>
          </w:p>
        </w:tc>
        <w:tc>
          <w:tcPr>
            <w:tcW w:w="884" w:type="pct"/>
            <w:tcBorders>
              <w:top w:val="outset" w:sz="6" w:space="0" w:color="auto"/>
              <w:left w:val="outset" w:sz="6" w:space="0" w:color="auto"/>
              <w:bottom w:val="outset" w:sz="6" w:space="0" w:color="auto"/>
              <w:right w:val="outset" w:sz="6" w:space="0" w:color="auto"/>
            </w:tcBorders>
          </w:tcPr>
          <w:p w14:paraId="79D6B5A8" w14:textId="47C79FD8"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15. panta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3D03EA7D" w14:textId="0785EE45" w:rsidR="00A63F3A" w:rsidRPr="00087B0F" w:rsidRDefault="4734F72D"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Daļēji pārņemts.</w:t>
            </w:r>
          </w:p>
        </w:tc>
        <w:tc>
          <w:tcPr>
            <w:tcW w:w="2034" w:type="pct"/>
            <w:tcBorders>
              <w:top w:val="outset" w:sz="6" w:space="0" w:color="auto"/>
              <w:left w:val="outset" w:sz="6" w:space="0" w:color="auto"/>
              <w:bottom w:val="outset" w:sz="6" w:space="0" w:color="auto"/>
              <w:right w:val="outset" w:sz="6" w:space="0" w:color="auto"/>
            </w:tcBorders>
          </w:tcPr>
          <w:p w14:paraId="5A478C02" w14:textId="02E47E3F" w:rsidR="00A63F3A" w:rsidRPr="00087B0F" w:rsidRDefault="4214F642" w:rsidP="207FE1A6">
            <w:p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 xml:space="preserve">Šī direktīvas norma tika pārņemta pilnā apmērā, izdodot MK </w:t>
            </w:r>
            <w:r w:rsidRPr="00087B0F">
              <w:rPr>
                <w:rFonts w:ascii="Times New Roman" w:eastAsia="Times New Roman" w:hAnsi="Times New Roman" w:cs="Times New Roman"/>
                <w:sz w:val="24"/>
                <w:szCs w:val="24"/>
                <w:lang w:eastAsia="lv-LV"/>
              </w:rPr>
              <w:lastRenderedPageBreak/>
              <w:t>noteikumus uz likumprojektā ietvertā deleģējuma pamata.</w:t>
            </w:r>
            <w:r w:rsidR="5936EEFE" w:rsidRPr="00087B0F">
              <w:rPr>
                <w:rFonts w:ascii="Times New Roman" w:eastAsia="Times New Roman" w:hAnsi="Times New Roman" w:cs="Times New Roman"/>
                <w:sz w:val="24"/>
                <w:szCs w:val="24"/>
                <w:lang w:eastAsia="lv-LV"/>
              </w:rPr>
              <w:t xml:space="preserve"> </w:t>
            </w:r>
          </w:p>
        </w:tc>
      </w:tr>
      <w:tr w:rsidR="00087B0F" w:rsidRPr="00087B0F" w14:paraId="0D7E5DB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0837070C" w14:textId="12CD7FB5"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lastRenderedPageBreak/>
              <w:t>6. panta 9. punkts</w:t>
            </w:r>
          </w:p>
        </w:tc>
        <w:tc>
          <w:tcPr>
            <w:tcW w:w="884" w:type="pct"/>
            <w:tcBorders>
              <w:top w:val="outset" w:sz="6" w:space="0" w:color="auto"/>
              <w:left w:val="outset" w:sz="6" w:space="0" w:color="auto"/>
              <w:bottom w:val="outset" w:sz="6" w:space="0" w:color="auto"/>
              <w:right w:val="outset" w:sz="6" w:space="0" w:color="auto"/>
            </w:tcBorders>
          </w:tcPr>
          <w:p w14:paraId="42160956" w14:textId="0B806F59"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15. panta otrā daļa</w:t>
            </w:r>
          </w:p>
        </w:tc>
        <w:tc>
          <w:tcPr>
            <w:tcW w:w="1068" w:type="pct"/>
            <w:gridSpan w:val="2"/>
            <w:tcBorders>
              <w:top w:val="outset" w:sz="6" w:space="0" w:color="auto"/>
              <w:left w:val="outset" w:sz="6" w:space="0" w:color="auto"/>
              <w:bottom w:val="outset" w:sz="6" w:space="0" w:color="auto"/>
              <w:right w:val="outset" w:sz="6" w:space="0" w:color="auto"/>
            </w:tcBorders>
          </w:tcPr>
          <w:p w14:paraId="62710800" w14:textId="40CA2BB4" w:rsidR="00A63F3A" w:rsidRPr="00087B0F" w:rsidRDefault="12919FAF"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 xml:space="preserve">Pārņemts pilnībā. </w:t>
            </w:r>
          </w:p>
        </w:tc>
        <w:tc>
          <w:tcPr>
            <w:tcW w:w="2034" w:type="pct"/>
            <w:tcBorders>
              <w:top w:val="outset" w:sz="6" w:space="0" w:color="auto"/>
              <w:left w:val="outset" w:sz="6" w:space="0" w:color="auto"/>
              <w:bottom w:val="outset" w:sz="6" w:space="0" w:color="auto"/>
              <w:right w:val="outset" w:sz="6" w:space="0" w:color="auto"/>
            </w:tcBorders>
          </w:tcPr>
          <w:p w14:paraId="254CC716" w14:textId="0256955C" w:rsidR="00A63F3A" w:rsidRPr="00087B0F" w:rsidRDefault="12919FAF" w:rsidP="207FE1A6">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46225569"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7FAD0FD" w14:textId="4B4BDDC9"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10. pants</w:t>
            </w:r>
          </w:p>
        </w:tc>
        <w:tc>
          <w:tcPr>
            <w:tcW w:w="884" w:type="pct"/>
            <w:tcBorders>
              <w:top w:val="outset" w:sz="6" w:space="0" w:color="auto"/>
              <w:left w:val="outset" w:sz="6" w:space="0" w:color="auto"/>
              <w:bottom w:val="outset" w:sz="6" w:space="0" w:color="auto"/>
              <w:right w:val="outset" w:sz="6" w:space="0" w:color="auto"/>
            </w:tcBorders>
          </w:tcPr>
          <w:p w14:paraId="0C304A89" w14:textId="6FAFBAF6"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15. panta ceturtā daļa</w:t>
            </w:r>
          </w:p>
        </w:tc>
        <w:tc>
          <w:tcPr>
            <w:tcW w:w="1068" w:type="pct"/>
            <w:gridSpan w:val="2"/>
            <w:tcBorders>
              <w:top w:val="outset" w:sz="6" w:space="0" w:color="auto"/>
              <w:left w:val="outset" w:sz="6" w:space="0" w:color="auto"/>
              <w:bottom w:val="outset" w:sz="6" w:space="0" w:color="auto"/>
              <w:right w:val="outset" w:sz="6" w:space="0" w:color="auto"/>
            </w:tcBorders>
          </w:tcPr>
          <w:p w14:paraId="33A82E54" w14:textId="7CC74779" w:rsidR="00A63F3A" w:rsidRPr="00087B0F" w:rsidRDefault="63D0AC72"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Daļēji pārņemts.</w:t>
            </w:r>
          </w:p>
        </w:tc>
        <w:tc>
          <w:tcPr>
            <w:tcW w:w="2034" w:type="pct"/>
            <w:tcBorders>
              <w:top w:val="outset" w:sz="6" w:space="0" w:color="auto"/>
              <w:left w:val="outset" w:sz="6" w:space="0" w:color="auto"/>
              <w:bottom w:val="outset" w:sz="6" w:space="0" w:color="auto"/>
              <w:right w:val="outset" w:sz="6" w:space="0" w:color="auto"/>
            </w:tcBorders>
          </w:tcPr>
          <w:p w14:paraId="56062E12" w14:textId="78C44DD5" w:rsidR="00A63F3A" w:rsidRPr="00087B0F" w:rsidRDefault="38896197" w:rsidP="207FE1A6">
            <w:p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Šī direktīvas norma tika pārņemta pilnā apmērā, izdodot MK noteikumus uz likumprojektā ietvertā deleģējuma pamata.</w:t>
            </w:r>
          </w:p>
        </w:tc>
      </w:tr>
      <w:tr w:rsidR="00087B0F" w:rsidRPr="00087B0F" w14:paraId="5DA8C18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11A0214D" w14:textId="21D6DDD0"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13. panta 1. punkts</w:t>
            </w:r>
          </w:p>
        </w:tc>
        <w:tc>
          <w:tcPr>
            <w:tcW w:w="884" w:type="pct"/>
            <w:tcBorders>
              <w:top w:val="outset" w:sz="6" w:space="0" w:color="auto"/>
              <w:left w:val="outset" w:sz="6" w:space="0" w:color="auto"/>
              <w:bottom w:val="outset" w:sz="6" w:space="0" w:color="auto"/>
              <w:right w:val="outset" w:sz="6" w:space="0" w:color="auto"/>
            </w:tcBorders>
          </w:tcPr>
          <w:p w14:paraId="472A3235" w14:textId="08BA0031" w:rsidR="00A63F3A" w:rsidRPr="00087B0F" w:rsidRDefault="27F6AD00"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15. panta otrā un trešā daļa</w:t>
            </w:r>
          </w:p>
        </w:tc>
        <w:tc>
          <w:tcPr>
            <w:tcW w:w="1068" w:type="pct"/>
            <w:gridSpan w:val="2"/>
            <w:tcBorders>
              <w:top w:val="outset" w:sz="6" w:space="0" w:color="auto"/>
              <w:left w:val="outset" w:sz="6" w:space="0" w:color="auto"/>
              <w:bottom w:val="outset" w:sz="6" w:space="0" w:color="auto"/>
              <w:right w:val="outset" w:sz="6" w:space="0" w:color="auto"/>
            </w:tcBorders>
          </w:tcPr>
          <w:p w14:paraId="38D4EDAD" w14:textId="0D6D12D9" w:rsidR="00A63F3A" w:rsidRPr="00087B0F" w:rsidRDefault="4A3710D8"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Daļēji pārņemts.</w:t>
            </w:r>
          </w:p>
        </w:tc>
        <w:tc>
          <w:tcPr>
            <w:tcW w:w="2034" w:type="pct"/>
            <w:tcBorders>
              <w:top w:val="outset" w:sz="6" w:space="0" w:color="auto"/>
              <w:left w:val="outset" w:sz="6" w:space="0" w:color="auto"/>
              <w:bottom w:val="outset" w:sz="6" w:space="0" w:color="auto"/>
              <w:right w:val="outset" w:sz="6" w:space="0" w:color="auto"/>
            </w:tcBorders>
          </w:tcPr>
          <w:p w14:paraId="5BAED831" w14:textId="76A2C8B0" w:rsidR="00A63F3A" w:rsidRPr="00087B0F" w:rsidRDefault="2AAB649A" w:rsidP="207FE1A6">
            <w:p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Šī direktīvas norma tika pārņemta pilnā apmērā, izdodot MK noteikumus uz likumprojektā ietvertā deleģējuma pamata.</w:t>
            </w:r>
          </w:p>
        </w:tc>
      </w:tr>
      <w:tr w:rsidR="00087B0F" w:rsidRPr="00087B0F" w14:paraId="4F964F8A"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36C06A6A" w14:textId="3CDF1667" w:rsidR="00A63F3A" w:rsidRPr="00087B0F" w:rsidRDefault="00A63F3A" w:rsidP="00A63F3A">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sz w:val="24"/>
                <w:szCs w:val="24"/>
              </w:rPr>
              <w:t>Regula Nr. 2016/1628</w:t>
            </w:r>
          </w:p>
        </w:tc>
        <w:tc>
          <w:tcPr>
            <w:tcW w:w="884" w:type="pct"/>
            <w:tcBorders>
              <w:top w:val="outset" w:sz="6" w:space="0" w:color="auto"/>
              <w:left w:val="outset" w:sz="6" w:space="0" w:color="auto"/>
              <w:bottom w:val="outset" w:sz="6" w:space="0" w:color="auto"/>
              <w:right w:val="outset" w:sz="6" w:space="0" w:color="auto"/>
            </w:tcBorders>
          </w:tcPr>
          <w:p w14:paraId="0EBF2E2A"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1068" w:type="pct"/>
            <w:gridSpan w:val="2"/>
            <w:tcBorders>
              <w:top w:val="outset" w:sz="6" w:space="0" w:color="auto"/>
              <w:left w:val="outset" w:sz="6" w:space="0" w:color="auto"/>
              <w:bottom w:val="outset" w:sz="6" w:space="0" w:color="auto"/>
              <w:right w:val="outset" w:sz="6" w:space="0" w:color="auto"/>
            </w:tcBorders>
          </w:tcPr>
          <w:p w14:paraId="575AC9F0"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2034" w:type="pct"/>
            <w:tcBorders>
              <w:top w:val="outset" w:sz="6" w:space="0" w:color="auto"/>
              <w:left w:val="outset" w:sz="6" w:space="0" w:color="auto"/>
              <w:bottom w:val="outset" w:sz="6" w:space="0" w:color="auto"/>
              <w:right w:val="outset" w:sz="6" w:space="0" w:color="auto"/>
            </w:tcBorders>
          </w:tcPr>
          <w:p w14:paraId="5101DD5E"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r>
      <w:tr w:rsidR="00087B0F" w:rsidRPr="00087B0F" w14:paraId="6F6A8F61"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tcPr>
          <w:p w14:paraId="464765C6" w14:textId="0BCF43F6" w:rsidR="00A63F3A" w:rsidRPr="00087B0F" w:rsidRDefault="3D8C9FF6"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5. panta 1. punkts</w:t>
            </w:r>
          </w:p>
        </w:tc>
        <w:tc>
          <w:tcPr>
            <w:tcW w:w="884" w:type="pct"/>
            <w:tcBorders>
              <w:top w:val="outset" w:sz="6" w:space="0" w:color="auto"/>
              <w:left w:val="outset" w:sz="6" w:space="0" w:color="auto"/>
              <w:bottom w:val="outset" w:sz="6" w:space="0" w:color="auto"/>
              <w:right w:val="outset" w:sz="6" w:space="0" w:color="auto"/>
            </w:tcBorders>
          </w:tcPr>
          <w:p w14:paraId="3C183A71" w14:textId="0E2A9333" w:rsidR="00A63F3A" w:rsidRPr="00087B0F" w:rsidRDefault="3D8C9FF6"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16. panta otrā un ceturtā daļa</w:t>
            </w:r>
          </w:p>
        </w:tc>
        <w:tc>
          <w:tcPr>
            <w:tcW w:w="1068" w:type="pct"/>
            <w:gridSpan w:val="2"/>
            <w:tcBorders>
              <w:top w:val="outset" w:sz="6" w:space="0" w:color="auto"/>
              <w:left w:val="outset" w:sz="6" w:space="0" w:color="auto"/>
              <w:bottom w:val="outset" w:sz="6" w:space="0" w:color="auto"/>
              <w:right w:val="outset" w:sz="6" w:space="0" w:color="auto"/>
            </w:tcBorders>
          </w:tcPr>
          <w:p w14:paraId="0886CEE8" w14:textId="02EE61C8" w:rsidR="00A63F3A" w:rsidRPr="00087B0F" w:rsidRDefault="3D8C9FF6"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sz w:val="24"/>
                <w:szCs w:val="24"/>
                <w:lang w:eastAsia="lv-LV"/>
              </w:rPr>
              <w:t>Pārņemts pilnībā.</w:t>
            </w:r>
          </w:p>
        </w:tc>
        <w:tc>
          <w:tcPr>
            <w:tcW w:w="2034" w:type="pct"/>
            <w:tcBorders>
              <w:top w:val="outset" w:sz="6" w:space="0" w:color="auto"/>
              <w:left w:val="outset" w:sz="6" w:space="0" w:color="auto"/>
              <w:bottom w:val="outset" w:sz="6" w:space="0" w:color="auto"/>
              <w:right w:val="outset" w:sz="6" w:space="0" w:color="auto"/>
            </w:tcBorders>
          </w:tcPr>
          <w:p w14:paraId="36BC4331" w14:textId="399E792C" w:rsidR="00A63F3A" w:rsidRPr="00087B0F" w:rsidRDefault="3D8C9FF6" w:rsidP="00A63F3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Neparedz stingrākas prasības.</w:t>
            </w:r>
          </w:p>
        </w:tc>
      </w:tr>
      <w:tr w:rsidR="00087B0F" w:rsidRPr="00087B0F" w14:paraId="0104344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1F010847"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4019" w:type="pct"/>
            <w:gridSpan w:val="4"/>
            <w:tcBorders>
              <w:top w:val="outset" w:sz="6" w:space="0" w:color="auto"/>
              <w:left w:val="outset" w:sz="6" w:space="0" w:color="auto"/>
              <w:bottom w:val="outset" w:sz="6" w:space="0" w:color="auto"/>
              <w:right w:val="outset" w:sz="6" w:space="0" w:color="auto"/>
            </w:tcBorders>
            <w:hideMark/>
          </w:tcPr>
          <w:p w14:paraId="05A75F6B" w14:textId="602F2B2B" w:rsidR="00A63F3A" w:rsidRPr="00087B0F" w:rsidRDefault="00B14E8A" w:rsidP="00A63F3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shd w:val="clear" w:color="auto" w:fill="FFFFFF"/>
              </w:rPr>
              <w:t>ES tiesību akti neparedz rīcības brīvību dalībvalstij pārņemt vai ieviest noteiktas ES tiesību akta normas.</w:t>
            </w:r>
          </w:p>
        </w:tc>
      </w:tr>
      <w:tr w:rsidR="00087B0F" w:rsidRPr="00087B0F" w14:paraId="26FCADD5"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19559E26"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019" w:type="pct"/>
            <w:gridSpan w:val="4"/>
            <w:tcBorders>
              <w:top w:val="outset" w:sz="6" w:space="0" w:color="auto"/>
              <w:left w:val="outset" w:sz="6" w:space="0" w:color="auto"/>
              <w:bottom w:val="outset" w:sz="6" w:space="0" w:color="auto"/>
              <w:right w:val="outset" w:sz="6" w:space="0" w:color="auto"/>
            </w:tcBorders>
            <w:hideMark/>
          </w:tcPr>
          <w:p w14:paraId="04A0C6F1" w14:textId="57CE66D0"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Likumprojekts šo jomu neskar.</w:t>
            </w:r>
          </w:p>
        </w:tc>
      </w:tr>
      <w:tr w:rsidR="00087B0F" w:rsidRPr="00087B0F" w14:paraId="2035882B"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46A58EE5"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4019" w:type="pct"/>
            <w:gridSpan w:val="4"/>
            <w:tcBorders>
              <w:top w:val="outset" w:sz="6" w:space="0" w:color="auto"/>
              <w:left w:val="outset" w:sz="6" w:space="0" w:color="auto"/>
              <w:bottom w:val="outset" w:sz="6" w:space="0" w:color="auto"/>
              <w:right w:val="outset" w:sz="6" w:space="0" w:color="auto"/>
            </w:tcBorders>
            <w:hideMark/>
          </w:tcPr>
          <w:p w14:paraId="5867C676" w14:textId="03F83909"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r w:rsidR="00087B0F" w:rsidRPr="00087B0F" w14:paraId="1093C284" w14:textId="77777777" w:rsidTr="6EAE984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0B5914B" w14:textId="77777777" w:rsidR="00A63F3A" w:rsidRPr="00087B0F" w:rsidRDefault="00A63F3A" w:rsidP="00A63F3A">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lastRenderedPageBreak/>
              <w:t>2. tabula</w:t>
            </w:r>
            <w:r w:rsidRPr="00087B0F">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087B0F">
              <w:rPr>
                <w:rFonts w:ascii="Times New Roman" w:eastAsia="Times New Roman" w:hAnsi="Times New Roman" w:cs="Times New Roman"/>
                <w:b/>
                <w:bCs/>
                <w:iCs/>
                <w:sz w:val="24"/>
                <w:szCs w:val="24"/>
                <w:lang w:eastAsia="lv-LV"/>
              </w:rPr>
              <w:br/>
              <w:t>Pasākumi šo saistību izpildei</w:t>
            </w:r>
          </w:p>
        </w:tc>
      </w:tr>
      <w:tr w:rsidR="00087B0F" w:rsidRPr="00087B0F" w14:paraId="7B20ABC5"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0F99F462"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4019" w:type="pct"/>
            <w:gridSpan w:val="4"/>
            <w:tcBorders>
              <w:top w:val="outset" w:sz="6" w:space="0" w:color="auto"/>
              <w:left w:val="outset" w:sz="6" w:space="0" w:color="auto"/>
              <w:bottom w:val="outset" w:sz="6" w:space="0" w:color="auto"/>
              <w:right w:val="outset" w:sz="6" w:space="0" w:color="auto"/>
            </w:tcBorders>
            <w:hideMark/>
          </w:tcPr>
          <w:p w14:paraId="51110140" w14:textId="77284C46" w:rsidR="00A63F3A" w:rsidRPr="00087B0F" w:rsidRDefault="00A63F3A" w:rsidP="00A63F3A">
            <w:pPr>
              <w:spacing w:after="0" w:line="240" w:lineRule="auto"/>
              <w:jc w:val="both"/>
              <w:rPr>
                <w:rFonts w:ascii="Times New Roman" w:hAnsi="Times New Roman" w:cs="Times New Roman"/>
                <w:sz w:val="24"/>
                <w:szCs w:val="24"/>
              </w:rPr>
            </w:pPr>
            <w:r w:rsidRPr="00087B0F">
              <w:rPr>
                <w:rFonts w:ascii="Times New Roman" w:hAnsi="Times New Roman" w:cs="Times New Roman"/>
                <w:sz w:val="24"/>
                <w:szCs w:val="24"/>
              </w:rPr>
              <w:t>1979. gada Ženēvas konvencija “Par robežšķērsojošo gaisa piesārņošanu lielos attālumos samazināšanu un ierobežošanu” un tās 1999. gada Gēteborgas protokols “Par paskābināšanas, eitrofikācijas un piezemes ozona līmeņa samazināšanu”.</w:t>
            </w:r>
          </w:p>
          <w:p w14:paraId="20411072" w14:textId="52A8A332"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r>
      <w:tr w:rsidR="00087B0F" w:rsidRPr="00087B0F" w14:paraId="14D5B19C"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vAlign w:val="center"/>
            <w:hideMark/>
          </w:tcPr>
          <w:p w14:paraId="2F6A93E9"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A</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26B9287D"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B</w:t>
            </w:r>
          </w:p>
        </w:tc>
        <w:tc>
          <w:tcPr>
            <w:tcW w:w="2578" w:type="pct"/>
            <w:gridSpan w:val="2"/>
            <w:tcBorders>
              <w:top w:val="outset" w:sz="6" w:space="0" w:color="auto"/>
              <w:left w:val="outset" w:sz="6" w:space="0" w:color="auto"/>
              <w:bottom w:val="outset" w:sz="6" w:space="0" w:color="auto"/>
              <w:right w:val="outset" w:sz="6" w:space="0" w:color="auto"/>
            </w:tcBorders>
            <w:vAlign w:val="center"/>
            <w:hideMark/>
          </w:tcPr>
          <w:p w14:paraId="28530AE5"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w:t>
            </w:r>
          </w:p>
        </w:tc>
      </w:tr>
      <w:tr w:rsidR="00087B0F" w:rsidRPr="00087B0F" w14:paraId="136B012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650B6CE9"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Starptautiskās saistības (pēc būtības), kas izriet no norādītā starptautiskā dokumenta.</w:t>
            </w:r>
            <w:r w:rsidRPr="00087B0F">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425" w:type="pct"/>
            <w:gridSpan w:val="2"/>
            <w:tcBorders>
              <w:top w:val="outset" w:sz="6" w:space="0" w:color="auto"/>
              <w:left w:val="outset" w:sz="6" w:space="0" w:color="auto"/>
              <w:bottom w:val="outset" w:sz="6" w:space="0" w:color="auto"/>
              <w:right w:val="outset" w:sz="6" w:space="0" w:color="auto"/>
            </w:tcBorders>
            <w:hideMark/>
          </w:tcPr>
          <w:p w14:paraId="025E0C2D"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578" w:type="pct"/>
            <w:gridSpan w:val="2"/>
            <w:tcBorders>
              <w:top w:val="outset" w:sz="6" w:space="0" w:color="auto"/>
              <w:left w:val="outset" w:sz="6" w:space="0" w:color="auto"/>
              <w:bottom w:val="outset" w:sz="6" w:space="0" w:color="auto"/>
              <w:right w:val="outset" w:sz="6" w:space="0" w:color="auto"/>
            </w:tcBorders>
            <w:hideMark/>
          </w:tcPr>
          <w:p w14:paraId="6D05D28B"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087B0F">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087B0F">
              <w:rPr>
                <w:rFonts w:ascii="Times New Roman" w:eastAsia="Times New Roman" w:hAnsi="Times New Roman" w:cs="Times New Roman"/>
                <w:iCs/>
                <w:sz w:val="24"/>
                <w:szCs w:val="24"/>
                <w:lang w:eastAsia="lv-LV"/>
              </w:rPr>
              <w:br/>
              <w:t>Norāda institūciju, kas ir atbildīga par šo saistību izpildi pilnībā</w:t>
            </w:r>
          </w:p>
        </w:tc>
      </w:tr>
      <w:tr w:rsidR="00087B0F" w:rsidRPr="00087B0F" w14:paraId="4CFB1AB3"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4BF1DBB8" w14:textId="41AA9881" w:rsidR="00A63F3A" w:rsidRPr="00087B0F" w:rsidRDefault="00A63F3A" w:rsidP="00A63F3A">
            <w:pPr>
              <w:spacing w:before="75" w:after="75"/>
              <w:jc w:val="both"/>
              <w:rPr>
                <w:rFonts w:ascii="Times New Roman" w:hAnsi="Times New Roman" w:cs="Times New Roman"/>
                <w:sz w:val="24"/>
                <w:szCs w:val="24"/>
              </w:rPr>
            </w:pPr>
            <w:r w:rsidRPr="00087B0F">
              <w:rPr>
                <w:rFonts w:ascii="Times New Roman" w:hAnsi="Times New Roman" w:cs="Times New Roman"/>
                <w:sz w:val="24"/>
                <w:szCs w:val="24"/>
              </w:rPr>
              <w:t>Protokols uzliek Latvijai</w:t>
            </w:r>
            <w:r w:rsidR="00537B9D" w:rsidRPr="00087B0F">
              <w:rPr>
                <w:rFonts w:ascii="Times New Roman" w:hAnsi="Times New Roman" w:cs="Times New Roman"/>
                <w:sz w:val="24"/>
                <w:szCs w:val="24"/>
              </w:rPr>
              <w:t xml:space="preserve"> </w:t>
            </w:r>
            <w:r w:rsidRPr="00087B0F">
              <w:rPr>
                <w:rFonts w:ascii="Times New Roman" w:hAnsi="Times New Roman" w:cs="Times New Roman"/>
                <w:sz w:val="24"/>
                <w:szCs w:val="24"/>
              </w:rPr>
              <w:t>pienākum</w:t>
            </w:r>
            <w:r w:rsidR="00537B9D" w:rsidRPr="00087B0F">
              <w:rPr>
                <w:rFonts w:ascii="Times New Roman" w:hAnsi="Times New Roman" w:cs="Times New Roman"/>
                <w:sz w:val="24"/>
                <w:szCs w:val="24"/>
              </w:rPr>
              <w:t>u</w:t>
            </w:r>
            <w:r w:rsidRPr="00087B0F">
              <w:rPr>
                <w:rFonts w:ascii="Times New Roman" w:hAnsi="Times New Roman" w:cs="Times New Roman"/>
                <w:sz w:val="24"/>
                <w:szCs w:val="24"/>
              </w:rPr>
              <w:t xml:space="preserve"> veikt attiecīgus pasākumus, lai Latvija pēc 2010. gada nepārsniegtu maksimāli pieļaujamo gaisu piesārņojošo vielu emisiju gaisā (protokola </w:t>
            </w:r>
            <w:r w:rsidRPr="00087B0F">
              <w:rPr>
                <w:rFonts w:ascii="Times New Roman" w:hAnsi="Times New Roman" w:cs="Times New Roman"/>
                <w:sz w:val="24"/>
                <w:szCs w:val="24"/>
              </w:rPr>
              <w:lastRenderedPageBreak/>
              <w:t>3. pants un II. pielikums);</w:t>
            </w:r>
          </w:p>
          <w:p w14:paraId="0B1914A9" w14:textId="29A461E2" w:rsidR="00A63F3A" w:rsidRPr="00087B0F" w:rsidRDefault="00A63F3A" w:rsidP="00A63F3A">
            <w:pPr>
              <w:spacing w:after="0" w:line="240" w:lineRule="auto"/>
              <w:rPr>
                <w:rFonts w:ascii="Times New Roman" w:eastAsia="Times New Roman" w:hAnsi="Times New Roman" w:cs="Times New Roman"/>
                <w:iCs/>
                <w:sz w:val="24"/>
                <w:szCs w:val="24"/>
                <w:lang w:eastAsia="lv-LV"/>
              </w:rPr>
            </w:pPr>
          </w:p>
        </w:tc>
        <w:tc>
          <w:tcPr>
            <w:tcW w:w="1425" w:type="pct"/>
            <w:gridSpan w:val="2"/>
            <w:tcBorders>
              <w:top w:val="outset" w:sz="6" w:space="0" w:color="auto"/>
              <w:left w:val="outset" w:sz="6" w:space="0" w:color="auto"/>
              <w:bottom w:val="outset" w:sz="6" w:space="0" w:color="auto"/>
              <w:right w:val="outset" w:sz="6" w:space="0" w:color="auto"/>
            </w:tcBorders>
            <w:hideMark/>
          </w:tcPr>
          <w:p w14:paraId="5C3A4DCB" w14:textId="2E9E58E7" w:rsidR="00A63F3A" w:rsidRPr="00087B0F" w:rsidRDefault="00537B9D" w:rsidP="00FF21E8">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lastRenderedPageBreak/>
              <w:t>K</w:t>
            </w:r>
            <w:r w:rsidR="00A63F3A" w:rsidRPr="00087B0F">
              <w:rPr>
                <w:rFonts w:ascii="Times New Roman" w:hAnsi="Times New Roman" w:cs="Times New Roman"/>
                <w:sz w:val="24"/>
                <w:szCs w:val="24"/>
              </w:rPr>
              <w:t xml:space="preserve">opumā </w:t>
            </w:r>
            <w:r w:rsidRPr="00087B0F">
              <w:rPr>
                <w:rFonts w:ascii="Times New Roman" w:hAnsi="Times New Roman" w:cs="Times New Roman"/>
                <w:sz w:val="24"/>
                <w:szCs w:val="24"/>
              </w:rPr>
              <w:t>likum</w:t>
            </w:r>
            <w:r w:rsidR="00A63F3A" w:rsidRPr="00087B0F">
              <w:rPr>
                <w:rFonts w:ascii="Times New Roman" w:hAnsi="Times New Roman" w:cs="Times New Roman"/>
                <w:sz w:val="24"/>
                <w:szCs w:val="24"/>
              </w:rPr>
              <w:t xml:space="preserve">projektā ietverto prasību īstenošana palīdzēs Latvijā samazināt </w:t>
            </w:r>
            <w:r w:rsidR="00FF21E8" w:rsidRPr="00087B0F">
              <w:rPr>
                <w:rFonts w:ascii="Times New Roman" w:hAnsi="Times New Roman" w:cs="Times New Roman"/>
                <w:sz w:val="24"/>
                <w:szCs w:val="24"/>
              </w:rPr>
              <w:t xml:space="preserve">dažādu tautsaimniecības nozaru </w:t>
            </w:r>
            <w:r w:rsidR="00A63F3A" w:rsidRPr="00087B0F">
              <w:rPr>
                <w:rFonts w:ascii="Times New Roman" w:hAnsi="Times New Roman" w:cs="Times New Roman"/>
                <w:sz w:val="24"/>
                <w:szCs w:val="24"/>
              </w:rPr>
              <w:t xml:space="preserve">radīto gaisa piesārņojumu un izpildīt Ženēvas konvencijas 3. pantā un II. pielikumā Latvijai noteikto maksimāli pieļaujamos emisiju griestus dažādām vielām. </w:t>
            </w:r>
          </w:p>
        </w:tc>
        <w:tc>
          <w:tcPr>
            <w:tcW w:w="2578" w:type="pct"/>
            <w:gridSpan w:val="2"/>
            <w:tcBorders>
              <w:top w:val="outset" w:sz="6" w:space="0" w:color="auto"/>
              <w:left w:val="outset" w:sz="6" w:space="0" w:color="auto"/>
              <w:bottom w:val="outset" w:sz="6" w:space="0" w:color="auto"/>
              <w:right w:val="outset" w:sz="6" w:space="0" w:color="auto"/>
            </w:tcBorders>
            <w:hideMark/>
          </w:tcPr>
          <w:p w14:paraId="43C739A4" w14:textId="2C19758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Saistības pilnībā izpildītas.</w:t>
            </w:r>
          </w:p>
        </w:tc>
      </w:tr>
      <w:tr w:rsidR="00087B0F" w:rsidRPr="00087B0F" w14:paraId="18753ACF"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583C21DD"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4019" w:type="pct"/>
            <w:gridSpan w:val="4"/>
            <w:tcBorders>
              <w:top w:val="outset" w:sz="6" w:space="0" w:color="auto"/>
              <w:left w:val="outset" w:sz="6" w:space="0" w:color="auto"/>
              <w:bottom w:val="outset" w:sz="6" w:space="0" w:color="auto"/>
              <w:right w:val="outset" w:sz="6" w:space="0" w:color="auto"/>
            </w:tcBorders>
            <w:hideMark/>
          </w:tcPr>
          <w:p w14:paraId="15EBF726" w14:textId="21693791"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hAnsi="Times New Roman" w:cs="Times New Roman"/>
                <w:sz w:val="24"/>
                <w:szCs w:val="24"/>
              </w:rPr>
              <w:t>Likumprojekts šo jomu neskar.</w:t>
            </w:r>
          </w:p>
        </w:tc>
      </w:tr>
      <w:tr w:rsidR="00087B0F" w:rsidRPr="00087B0F" w14:paraId="5C8E04C9" w14:textId="77777777" w:rsidTr="6EAE984D">
        <w:trPr>
          <w:tblCellSpacing w:w="15" w:type="dxa"/>
        </w:trPr>
        <w:tc>
          <w:tcPr>
            <w:tcW w:w="932" w:type="pct"/>
            <w:tcBorders>
              <w:top w:val="outset" w:sz="6" w:space="0" w:color="auto"/>
              <w:left w:val="outset" w:sz="6" w:space="0" w:color="auto"/>
              <w:bottom w:val="outset" w:sz="6" w:space="0" w:color="auto"/>
              <w:right w:val="outset" w:sz="6" w:space="0" w:color="auto"/>
            </w:tcBorders>
            <w:hideMark/>
          </w:tcPr>
          <w:p w14:paraId="645DCE0B" w14:textId="77777777"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4019" w:type="pct"/>
            <w:gridSpan w:val="4"/>
            <w:tcBorders>
              <w:top w:val="outset" w:sz="6" w:space="0" w:color="auto"/>
              <w:left w:val="outset" w:sz="6" w:space="0" w:color="auto"/>
              <w:bottom w:val="outset" w:sz="6" w:space="0" w:color="auto"/>
              <w:right w:val="outset" w:sz="6" w:space="0" w:color="auto"/>
            </w:tcBorders>
            <w:hideMark/>
          </w:tcPr>
          <w:p w14:paraId="7DB67AB2" w14:textId="7577FF50" w:rsidR="00A63F3A" w:rsidRPr="00087B0F" w:rsidRDefault="00A63F3A" w:rsidP="00A63F3A">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bl>
    <w:p w14:paraId="4F5A7241"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87B0F" w:rsidRPr="00087B0F" w14:paraId="6E2439B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DDFC48"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VI. Sabiedrības līdzdalība un komunikācijas aktivitātes</w:t>
            </w:r>
          </w:p>
        </w:tc>
      </w:tr>
      <w:tr w:rsidR="00087B0F" w:rsidRPr="00087B0F" w14:paraId="603F54B8" w14:textId="77777777" w:rsidTr="0036429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C7CA7E" w14:textId="77777777" w:rsidR="00364299" w:rsidRPr="00087B0F" w:rsidRDefault="00364299" w:rsidP="003642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1B044E0" w14:textId="77777777" w:rsidR="00364299" w:rsidRPr="00087B0F" w:rsidRDefault="00364299" w:rsidP="003642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724F1E03" w14:textId="6208ACDC" w:rsidR="00364299" w:rsidRPr="00087B0F" w:rsidRDefault="00A75808" w:rsidP="00A75808">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sz w:val="24"/>
                <w:szCs w:val="24"/>
              </w:rPr>
              <w:t>Saskaņā ar Ministru kabineta 2009. gada 25. augusta noteikumu Nr. 970 “Sabiedrības līdzdalības kārtība attīstības plānošanas procesā” 7.4.</w:t>
            </w:r>
            <w:r w:rsidRPr="00087B0F">
              <w:rPr>
                <w:rFonts w:ascii="Times New Roman" w:hAnsi="Times New Roman"/>
                <w:sz w:val="24"/>
                <w:szCs w:val="24"/>
                <w:vertAlign w:val="superscript"/>
              </w:rPr>
              <w:t>1</w:t>
            </w:r>
            <w:r w:rsidRPr="00087B0F">
              <w:rPr>
                <w:rFonts w:ascii="Times New Roman" w:hAnsi="Times New Roman"/>
                <w:sz w:val="24"/>
                <w:szCs w:val="24"/>
              </w:rPr>
              <w:t> apakšpunktu sabiedrības pārstāvji ir aicināti līdzdarboties, rakstiski sniedzot viedokli par noteikumu projektu tā izstrādes stadijā.</w:t>
            </w:r>
          </w:p>
        </w:tc>
      </w:tr>
      <w:tr w:rsidR="00087B0F" w:rsidRPr="00087B0F" w14:paraId="7A2470A3" w14:textId="77777777" w:rsidTr="0036429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A20BF4" w14:textId="77777777" w:rsidR="00364299" w:rsidRPr="00087B0F" w:rsidRDefault="00364299" w:rsidP="003642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BB18C2B" w14:textId="77777777" w:rsidR="00364299" w:rsidRPr="00087B0F" w:rsidRDefault="00364299" w:rsidP="003642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655B49A0" w14:textId="54B35AFC" w:rsidR="00364299" w:rsidRPr="00087B0F" w:rsidRDefault="00550B09" w:rsidP="00550B09">
            <w:pPr>
              <w:spacing w:after="0" w:line="240" w:lineRule="auto"/>
              <w:jc w:val="both"/>
              <w:rPr>
                <w:rFonts w:ascii="Times New Roman" w:eastAsia="Times New Roman" w:hAnsi="Times New Roman" w:cs="Times New Roman"/>
                <w:iCs/>
                <w:sz w:val="24"/>
                <w:szCs w:val="24"/>
                <w:lang w:eastAsia="lv-LV"/>
              </w:rPr>
            </w:pPr>
            <w:r w:rsidRPr="00087B0F">
              <w:rPr>
                <w:rFonts w:ascii="Times New Roman" w:hAnsi="Times New Roman"/>
                <w:sz w:val="24"/>
                <w:szCs w:val="24"/>
              </w:rPr>
              <w:t xml:space="preserve">Likumprojekts un tā sākotnējās ietekmes novērtējuma ziņojums (anotācija) 2021. gada ___. jūnijā ievietots </w:t>
            </w:r>
            <w:r w:rsidR="00C455BF" w:rsidRPr="00087B0F">
              <w:rPr>
                <w:rFonts w:ascii="Times New Roman" w:hAnsi="Times New Roman"/>
                <w:sz w:val="24"/>
                <w:szCs w:val="24"/>
              </w:rPr>
              <w:t>VARAM</w:t>
            </w:r>
            <w:r w:rsidRPr="00087B0F">
              <w:rPr>
                <w:rFonts w:ascii="Times New Roman" w:hAnsi="Times New Roman"/>
                <w:sz w:val="24"/>
                <w:szCs w:val="24"/>
              </w:rPr>
              <w:t xml:space="preserve">  tīmekļvietnē </w:t>
            </w:r>
            <w:hyperlink r:id="rId24" w:history="1">
              <w:r w:rsidRPr="00087B0F">
                <w:rPr>
                  <w:rStyle w:val="Hyperlink"/>
                  <w:rFonts w:ascii="Times New Roman" w:hAnsi="Times New Roman"/>
                  <w:color w:val="auto"/>
                  <w:sz w:val="24"/>
                  <w:szCs w:val="24"/>
                </w:rPr>
                <w:t>www.varam.gov.lv</w:t>
              </w:r>
            </w:hyperlink>
            <w:r w:rsidRPr="00087B0F">
              <w:rPr>
                <w:rFonts w:ascii="Times New Roman" w:hAnsi="Times New Roman"/>
                <w:sz w:val="24"/>
                <w:szCs w:val="24"/>
              </w:rPr>
              <w:t xml:space="preserve">, sadaļā “Normatīvo aktu projekti” un 2021. gada ___. jūnijā Valsts kancelejas tīmekļvietnē </w:t>
            </w:r>
            <w:hyperlink r:id="rId25" w:history="1">
              <w:r w:rsidRPr="00087B0F">
                <w:rPr>
                  <w:rStyle w:val="Hyperlink"/>
                  <w:rFonts w:ascii="Times New Roman" w:hAnsi="Times New Roman"/>
                  <w:color w:val="auto"/>
                  <w:sz w:val="24"/>
                  <w:szCs w:val="24"/>
                </w:rPr>
                <w:t>www.mk.gov.lv</w:t>
              </w:r>
            </w:hyperlink>
            <w:r w:rsidRPr="00087B0F">
              <w:rPr>
                <w:rFonts w:ascii="Times New Roman" w:hAnsi="Times New Roman"/>
                <w:sz w:val="24"/>
                <w:szCs w:val="24"/>
              </w:rPr>
              <w:t xml:space="preserve"> ar aicinājumu sabiedrības pārstāvjiem līdzdarboties Likumprojekta izstrādē līdz 2021. gada ___. jūnijam rakstiski sniedzot viedokli par Noteikumu projektu. Līdz ar to ieinteresētajām personām ir iespēja izteikt viedokli un sniegt priekšlikumus.</w:t>
            </w:r>
          </w:p>
        </w:tc>
      </w:tr>
      <w:tr w:rsidR="00087B0F" w:rsidRPr="00087B0F" w14:paraId="4542FDBC" w14:textId="77777777" w:rsidTr="0036429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3022489"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4407768"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1831B03E" w14:textId="7F176B64" w:rsidR="00E5323B" w:rsidRPr="00087B0F" w:rsidRDefault="00A75808"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w:t>
            </w:r>
          </w:p>
        </w:tc>
      </w:tr>
      <w:tr w:rsidR="00087B0F" w:rsidRPr="00087B0F" w14:paraId="49AB4830" w14:textId="77777777" w:rsidTr="0036429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0CEC84"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8DA47EA"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905AC2E" w14:textId="02D73914" w:rsidR="00E5323B" w:rsidRPr="00087B0F" w:rsidRDefault="00A75808"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bl>
    <w:p w14:paraId="4AFD2D5B"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87B0F" w:rsidRPr="00087B0F" w14:paraId="42BB8D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C1E6AE" w14:textId="77777777" w:rsidR="00655F2C" w:rsidRPr="00087B0F" w:rsidRDefault="00E5323B" w:rsidP="00855599">
            <w:pPr>
              <w:spacing w:after="0" w:line="240" w:lineRule="auto"/>
              <w:rPr>
                <w:rFonts w:ascii="Times New Roman" w:eastAsia="Times New Roman" w:hAnsi="Times New Roman" w:cs="Times New Roman"/>
                <w:b/>
                <w:bCs/>
                <w:iCs/>
                <w:sz w:val="24"/>
                <w:szCs w:val="24"/>
                <w:lang w:eastAsia="lv-LV"/>
              </w:rPr>
            </w:pPr>
            <w:r w:rsidRPr="00087B0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087B0F" w:rsidRPr="00087B0F" w14:paraId="7B4B0E6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26F41F"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1700640"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1ACBFE9" w14:textId="3265470A" w:rsidR="00E5323B" w:rsidRPr="00087B0F" w:rsidRDefault="00D8428B" w:rsidP="00CA5157">
            <w:pPr>
              <w:spacing w:after="0" w:line="240" w:lineRule="auto"/>
              <w:jc w:val="both"/>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LVĢMC, Valsts vides dienests, Vides pārraudzības valsts birojs</w:t>
            </w:r>
            <w:r w:rsidR="0017715B" w:rsidRPr="00087B0F">
              <w:rPr>
                <w:rFonts w:ascii="Times New Roman" w:eastAsia="Times New Roman" w:hAnsi="Times New Roman" w:cs="Times New Roman"/>
                <w:iCs/>
                <w:sz w:val="24"/>
                <w:szCs w:val="24"/>
                <w:lang w:eastAsia="lv-LV"/>
              </w:rPr>
              <w:t>,</w:t>
            </w:r>
            <w:r w:rsidR="0017715B" w:rsidRPr="00087B0F">
              <w:rPr>
                <w:rFonts w:ascii="Times New Roman" w:eastAsia="Arial" w:hAnsi="Times New Roman" w:cs="Times New Roman"/>
                <w:sz w:val="24"/>
                <w:szCs w:val="24"/>
              </w:rPr>
              <w:t xml:space="preserve"> </w:t>
            </w:r>
            <w:r w:rsidR="00CA5157" w:rsidRPr="00087B0F">
              <w:rPr>
                <w:rFonts w:ascii="Times New Roman" w:eastAsia="Arial" w:hAnsi="Times New Roman" w:cs="Times New Roman"/>
                <w:sz w:val="24"/>
                <w:szCs w:val="24"/>
              </w:rPr>
              <w:t xml:space="preserve">Veselības inspekcija, </w:t>
            </w:r>
            <w:r w:rsidR="4CB5EEC6" w:rsidRPr="00087B0F">
              <w:rPr>
                <w:rFonts w:ascii="Times New Roman" w:eastAsia="Arial" w:hAnsi="Times New Roman" w:cs="Times New Roman"/>
                <w:sz w:val="24"/>
                <w:szCs w:val="24"/>
              </w:rPr>
              <w:t>L</w:t>
            </w:r>
            <w:r w:rsidR="59469AAC" w:rsidRPr="00087B0F">
              <w:rPr>
                <w:rFonts w:ascii="Times New Roman" w:eastAsia="Arial" w:hAnsi="Times New Roman" w:cs="Times New Roman"/>
                <w:sz w:val="24"/>
                <w:szCs w:val="24"/>
              </w:rPr>
              <w:t>atvijas Jūras administrācija</w:t>
            </w:r>
            <w:r w:rsidR="70D75C12" w:rsidRPr="00087B0F">
              <w:rPr>
                <w:rFonts w:ascii="Times New Roman" w:eastAsia="Times New Roman" w:hAnsi="Times New Roman" w:cs="Times New Roman"/>
                <w:sz w:val="24"/>
                <w:szCs w:val="24"/>
                <w:lang w:eastAsia="lv-LV"/>
              </w:rPr>
              <w:t xml:space="preserve">, Valsts </w:t>
            </w:r>
            <w:r w:rsidRPr="00087B0F">
              <w:rPr>
                <w:rFonts w:ascii="Times New Roman" w:eastAsia="Times New Roman" w:hAnsi="Times New Roman" w:cs="Times New Roman"/>
                <w:iCs/>
                <w:sz w:val="24"/>
                <w:szCs w:val="24"/>
                <w:lang w:eastAsia="lv-LV"/>
              </w:rPr>
              <w:t xml:space="preserve">ieņēmumu dienests, </w:t>
            </w:r>
            <w:r w:rsidR="00095032" w:rsidRPr="00087B0F">
              <w:rPr>
                <w:rFonts w:ascii="Times New Roman" w:eastAsia="Arial" w:hAnsi="Times New Roman" w:cs="Times New Roman"/>
                <w:sz w:val="24"/>
                <w:szCs w:val="24"/>
              </w:rPr>
              <w:t xml:space="preserve">Valsts tehniskās uzraudzības aģentūra, </w:t>
            </w:r>
            <w:r w:rsidR="002C3166" w:rsidRPr="00087B0F">
              <w:rPr>
                <w:rFonts w:ascii="Times New Roman" w:eastAsia="Arial" w:hAnsi="Times New Roman" w:cs="Times New Roman"/>
                <w:sz w:val="24"/>
                <w:szCs w:val="24"/>
              </w:rPr>
              <w:t xml:space="preserve">Valsts dzelzceļa administrācija, </w:t>
            </w:r>
            <w:r w:rsidR="008F6427" w:rsidRPr="00087B0F">
              <w:rPr>
                <w:rFonts w:ascii="Times New Roman" w:eastAsia="Arial" w:hAnsi="Times New Roman" w:cs="Times New Roman"/>
                <w:sz w:val="24"/>
                <w:szCs w:val="24"/>
              </w:rPr>
              <w:t xml:space="preserve">Valsts akciju sabiedrība "Ceļu satiksmes drošības direkcija", </w:t>
            </w:r>
            <w:r w:rsidR="00CA5157" w:rsidRPr="00087B0F">
              <w:rPr>
                <w:rFonts w:ascii="Times New Roman" w:eastAsia="Arial" w:hAnsi="Times New Roman" w:cs="Times New Roman"/>
                <w:sz w:val="24"/>
                <w:szCs w:val="24"/>
              </w:rPr>
              <w:t xml:space="preserve">Patērētāju tiesību aizsardzības centrs, </w:t>
            </w:r>
            <w:r w:rsidR="0FFAD0C8" w:rsidRPr="00087B0F">
              <w:rPr>
                <w:rFonts w:ascii="Times New Roman" w:eastAsia="Arial" w:hAnsi="Times New Roman" w:cs="Times New Roman"/>
                <w:sz w:val="24"/>
                <w:szCs w:val="24"/>
              </w:rPr>
              <w:t xml:space="preserve">sabiedrība ar ierobežotu atbildību "Sertifikācijas un testēšanas centrs", </w:t>
            </w:r>
            <w:r w:rsidR="00CA5157" w:rsidRPr="00087B0F">
              <w:rPr>
                <w:rFonts w:ascii="Times New Roman" w:eastAsia="Arial" w:hAnsi="Times New Roman" w:cs="Times New Roman"/>
                <w:sz w:val="24"/>
                <w:szCs w:val="24"/>
              </w:rPr>
              <w:t>kā arī</w:t>
            </w:r>
            <w:r w:rsidR="002C3166" w:rsidRPr="00087B0F">
              <w:rPr>
                <w:rFonts w:ascii="Times New Roman" w:eastAsia="Arial" w:hAnsi="Times New Roman" w:cs="Times New Roman"/>
                <w:sz w:val="24"/>
                <w:szCs w:val="24"/>
              </w:rPr>
              <w:t xml:space="preserve"> </w:t>
            </w:r>
            <w:r w:rsidR="00591A45" w:rsidRPr="00087B0F">
              <w:rPr>
                <w:rFonts w:ascii="Times New Roman" w:eastAsia="Arial" w:hAnsi="Times New Roman" w:cs="Times New Roman"/>
                <w:sz w:val="24"/>
                <w:szCs w:val="24"/>
              </w:rPr>
              <w:t xml:space="preserve">atsevišķas </w:t>
            </w:r>
            <w:r w:rsidR="008A7B6C" w:rsidRPr="00087B0F">
              <w:rPr>
                <w:rFonts w:ascii="Times New Roman" w:eastAsia="Times New Roman" w:hAnsi="Times New Roman" w:cs="Times New Roman"/>
                <w:iCs/>
                <w:sz w:val="24"/>
                <w:szCs w:val="24"/>
                <w:lang w:eastAsia="lv-LV"/>
              </w:rPr>
              <w:t>pašvaldības</w:t>
            </w:r>
            <w:r w:rsidR="00591A45" w:rsidRPr="00087B0F">
              <w:rPr>
                <w:rFonts w:ascii="Times New Roman" w:eastAsia="Times New Roman" w:hAnsi="Times New Roman" w:cs="Times New Roman"/>
                <w:iCs/>
                <w:sz w:val="24"/>
                <w:szCs w:val="24"/>
                <w:lang w:eastAsia="lv-LV"/>
              </w:rPr>
              <w:t>.</w:t>
            </w:r>
          </w:p>
        </w:tc>
      </w:tr>
      <w:tr w:rsidR="00087B0F" w:rsidRPr="00087B0F" w14:paraId="14DF043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739D0C"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335C87F0"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Projekta izpildes ietekme uz pārvaldes funkcijām un institucionālo struktūru.</w:t>
            </w:r>
            <w:r w:rsidRPr="00087B0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FD7CCF6" w14:textId="2BED48DC" w:rsidR="00E5323B" w:rsidRPr="00087B0F" w:rsidRDefault="008A7B6C"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Calibri" w:hAnsi="Times New Roman" w:cs="Times New Roman"/>
                <w:sz w:val="24"/>
                <w:szCs w:val="24"/>
                <w:lang w:eastAsia="lv-LV"/>
              </w:rPr>
              <w:t>Likumprojekts neparedz jaunu institūciju izveidošanu, kā arī neparedz esošo institūciju funkciju paplašināšanu. Ar likumprojektu noteiktā funkcija tiks īstenota esošo cilvēkresursu ietvaros.</w:t>
            </w:r>
          </w:p>
        </w:tc>
      </w:tr>
      <w:tr w:rsidR="00E5323B" w:rsidRPr="00087B0F" w14:paraId="3C8B937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B1556C" w14:textId="77777777" w:rsidR="00655F2C"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026E6DB" w14:textId="77777777" w:rsidR="00E5323B" w:rsidRPr="00087B0F" w:rsidRDefault="00E5323B"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731223" w14:textId="4E3E0CD9" w:rsidR="00E5323B" w:rsidRPr="00087B0F" w:rsidRDefault="008A7B6C" w:rsidP="00855599">
            <w:pPr>
              <w:spacing w:after="0" w:line="240" w:lineRule="auto"/>
              <w:rPr>
                <w:rFonts w:ascii="Times New Roman" w:eastAsia="Times New Roman" w:hAnsi="Times New Roman" w:cs="Times New Roman"/>
                <w:iCs/>
                <w:sz w:val="24"/>
                <w:szCs w:val="24"/>
                <w:lang w:eastAsia="lv-LV"/>
              </w:rPr>
            </w:pPr>
            <w:r w:rsidRPr="00087B0F">
              <w:rPr>
                <w:rFonts w:ascii="Times New Roman" w:eastAsia="Times New Roman" w:hAnsi="Times New Roman" w:cs="Times New Roman"/>
                <w:iCs/>
                <w:sz w:val="24"/>
                <w:szCs w:val="24"/>
                <w:lang w:eastAsia="lv-LV"/>
              </w:rPr>
              <w:t>Nav</w:t>
            </w:r>
          </w:p>
        </w:tc>
      </w:tr>
    </w:tbl>
    <w:p w14:paraId="51A62D40" w14:textId="77777777" w:rsidR="00C25B49" w:rsidRPr="00087B0F" w:rsidRDefault="00C25B49" w:rsidP="00855599">
      <w:pPr>
        <w:spacing w:after="0" w:line="240" w:lineRule="auto"/>
        <w:rPr>
          <w:rFonts w:ascii="Times New Roman" w:hAnsi="Times New Roman" w:cs="Times New Roman"/>
          <w:sz w:val="28"/>
          <w:szCs w:val="28"/>
        </w:rPr>
      </w:pPr>
    </w:p>
    <w:p w14:paraId="6F22E057" w14:textId="77777777" w:rsidR="00E5323B" w:rsidRPr="00087B0F" w:rsidRDefault="00E5323B" w:rsidP="00855599">
      <w:pPr>
        <w:spacing w:after="0" w:line="240" w:lineRule="auto"/>
        <w:rPr>
          <w:rFonts w:ascii="Times New Roman" w:hAnsi="Times New Roman" w:cs="Times New Roman"/>
          <w:sz w:val="28"/>
          <w:szCs w:val="28"/>
        </w:rPr>
      </w:pPr>
    </w:p>
    <w:p w14:paraId="6D672A5C" w14:textId="77777777" w:rsidR="00CB72F9" w:rsidRPr="00087B0F" w:rsidRDefault="00CB72F9" w:rsidP="00855599">
      <w:pPr>
        <w:tabs>
          <w:tab w:val="left" w:pos="6237"/>
        </w:tabs>
        <w:spacing w:after="0" w:line="240" w:lineRule="auto"/>
        <w:ind w:firstLine="720"/>
        <w:rPr>
          <w:rFonts w:ascii="Times New Roman" w:hAnsi="Times New Roman" w:cs="Times New Roman"/>
          <w:sz w:val="28"/>
          <w:szCs w:val="28"/>
        </w:rPr>
      </w:pPr>
      <w:r w:rsidRPr="00087B0F">
        <w:rPr>
          <w:rFonts w:ascii="Times New Roman" w:hAnsi="Times New Roman" w:cs="Times New Roman"/>
          <w:sz w:val="28"/>
          <w:szCs w:val="28"/>
        </w:rPr>
        <w:t>Vides aizsardzības un reģionālās attīstības</w:t>
      </w:r>
      <w:r w:rsidR="00894C55" w:rsidRPr="00087B0F">
        <w:rPr>
          <w:rFonts w:ascii="Times New Roman" w:hAnsi="Times New Roman" w:cs="Times New Roman"/>
          <w:sz w:val="28"/>
          <w:szCs w:val="28"/>
        </w:rPr>
        <w:t xml:space="preserve"> </w:t>
      </w:r>
    </w:p>
    <w:p w14:paraId="28055F9F" w14:textId="1258A2B8" w:rsidR="00894C55" w:rsidRPr="00087B0F" w:rsidRDefault="00894C55" w:rsidP="00855599">
      <w:pPr>
        <w:tabs>
          <w:tab w:val="left" w:pos="6237"/>
        </w:tabs>
        <w:spacing w:after="0" w:line="240" w:lineRule="auto"/>
        <w:ind w:firstLine="720"/>
        <w:rPr>
          <w:rFonts w:ascii="Times New Roman" w:hAnsi="Times New Roman" w:cs="Times New Roman"/>
          <w:sz w:val="28"/>
          <w:szCs w:val="28"/>
        </w:rPr>
      </w:pPr>
      <w:r w:rsidRPr="00087B0F">
        <w:rPr>
          <w:rFonts w:ascii="Times New Roman" w:hAnsi="Times New Roman" w:cs="Times New Roman"/>
          <w:sz w:val="28"/>
          <w:szCs w:val="28"/>
        </w:rPr>
        <w:t>ministrs</w:t>
      </w:r>
      <w:r w:rsidR="00CB72F9" w:rsidRPr="00087B0F">
        <w:rPr>
          <w:rFonts w:ascii="Times New Roman" w:hAnsi="Times New Roman" w:cs="Times New Roman"/>
          <w:sz w:val="28"/>
          <w:szCs w:val="28"/>
        </w:rPr>
        <w:tab/>
      </w:r>
      <w:r w:rsidR="00CB72F9" w:rsidRPr="00087B0F">
        <w:rPr>
          <w:rFonts w:ascii="Times New Roman" w:hAnsi="Times New Roman" w:cs="Times New Roman"/>
          <w:sz w:val="28"/>
          <w:szCs w:val="28"/>
        </w:rPr>
        <w:tab/>
      </w:r>
      <w:r w:rsidR="00CB72F9" w:rsidRPr="00087B0F">
        <w:rPr>
          <w:rFonts w:ascii="Times New Roman" w:hAnsi="Times New Roman" w:cs="Times New Roman"/>
          <w:sz w:val="28"/>
          <w:szCs w:val="28"/>
        </w:rPr>
        <w:tab/>
        <w:t>A. T. Plešs</w:t>
      </w:r>
    </w:p>
    <w:p w14:paraId="71320D88" w14:textId="77777777" w:rsidR="00894C55" w:rsidRPr="00087B0F" w:rsidRDefault="00894C55" w:rsidP="00855599">
      <w:pPr>
        <w:spacing w:after="0" w:line="240" w:lineRule="auto"/>
        <w:ind w:firstLine="720"/>
        <w:rPr>
          <w:rFonts w:ascii="Times New Roman" w:hAnsi="Times New Roman" w:cs="Times New Roman"/>
          <w:sz w:val="28"/>
          <w:szCs w:val="28"/>
        </w:rPr>
      </w:pPr>
    </w:p>
    <w:p w14:paraId="283E1225" w14:textId="77777777" w:rsidR="00894C55" w:rsidRPr="00087B0F" w:rsidRDefault="00894C55" w:rsidP="00855599">
      <w:pPr>
        <w:spacing w:after="0" w:line="240" w:lineRule="auto"/>
        <w:ind w:firstLine="720"/>
        <w:rPr>
          <w:rFonts w:ascii="Times New Roman" w:hAnsi="Times New Roman" w:cs="Times New Roman"/>
          <w:sz w:val="28"/>
          <w:szCs w:val="28"/>
        </w:rPr>
      </w:pPr>
    </w:p>
    <w:p w14:paraId="704AD31B" w14:textId="77777777" w:rsidR="00894C55" w:rsidRPr="00087B0F" w:rsidRDefault="00894C55" w:rsidP="00855599">
      <w:pPr>
        <w:tabs>
          <w:tab w:val="left" w:pos="6237"/>
        </w:tabs>
        <w:spacing w:after="0" w:line="240" w:lineRule="auto"/>
        <w:ind w:firstLine="720"/>
        <w:rPr>
          <w:rFonts w:ascii="Times New Roman" w:hAnsi="Times New Roman" w:cs="Times New Roman"/>
          <w:sz w:val="28"/>
          <w:szCs w:val="28"/>
        </w:rPr>
      </w:pPr>
    </w:p>
    <w:p w14:paraId="01919F75" w14:textId="77777777" w:rsidR="00894C55" w:rsidRPr="00087B0F" w:rsidRDefault="00894C55" w:rsidP="00855599">
      <w:pPr>
        <w:tabs>
          <w:tab w:val="left" w:pos="6237"/>
        </w:tabs>
        <w:spacing w:after="0" w:line="240" w:lineRule="auto"/>
        <w:ind w:firstLine="720"/>
        <w:rPr>
          <w:rFonts w:ascii="Times New Roman" w:hAnsi="Times New Roman" w:cs="Times New Roman"/>
          <w:sz w:val="28"/>
          <w:szCs w:val="28"/>
        </w:rPr>
      </w:pPr>
    </w:p>
    <w:p w14:paraId="4A9F0DAA" w14:textId="77777777" w:rsidR="00894C55" w:rsidRPr="00087B0F" w:rsidRDefault="00894C55" w:rsidP="00855599">
      <w:pPr>
        <w:tabs>
          <w:tab w:val="left" w:pos="6237"/>
        </w:tabs>
        <w:spacing w:after="0" w:line="240" w:lineRule="auto"/>
        <w:ind w:firstLine="720"/>
        <w:rPr>
          <w:rFonts w:ascii="Times New Roman" w:hAnsi="Times New Roman" w:cs="Times New Roman"/>
          <w:sz w:val="28"/>
          <w:szCs w:val="28"/>
        </w:rPr>
      </w:pPr>
    </w:p>
    <w:p w14:paraId="52DC1B82" w14:textId="49E29AD1" w:rsidR="00894C55" w:rsidRPr="00087B0F" w:rsidRDefault="00531A16" w:rsidP="00855599">
      <w:pPr>
        <w:tabs>
          <w:tab w:val="left" w:pos="6237"/>
        </w:tabs>
        <w:spacing w:after="0" w:line="240" w:lineRule="auto"/>
        <w:rPr>
          <w:rFonts w:ascii="Times New Roman" w:hAnsi="Times New Roman" w:cs="Times New Roman"/>
          <w:sz w:val="24"/>
          <w:szCs w:val="28"/>
        </w:rPr>
      </w:pPr>
      <w:r w:rsidRPr="00087B0F">
        <w:rPr>
          <w:rFonts w:ascii="Times New Roman" w:hAnsi="Times New Roman" w:cs="Times New Roman"/>
          <w:sz w:val="24"/>
          <w:szCs w:val="28"/>
        </w:rPr>
        <w:t>Maslova</w:t>
      </w:r>
      <w:r w:rsidR="00D133F8" w:rsidRPr="00087B0F">
        <w:rPr>
          <w:rFonts w:ascii="Times New Roman" w:hAnsi="Times New Roman" w:cs="Times New Roman"/>
          <w:sz w:val="24"/>
          <w:szCs w:val="28"/>
        </w:rPr>
        <w:t xml:space="preserve"> 6702</w:t>
      </w:r>
      <w:r w:rsidRPr="00087B0F">
        <w:rPr>
          <w:rFonts w:ascii="Times New Roman" w:hAnsi="Times New Roman" w:cs="Times New Roman"/>
          <w:sz w:val="24"/>
          <w:szCs w:val="28"/>
        </w:rPr>
        <w:t>6586</w:t>
      </w:r>
    </w:p>
    <w:p w14:paraId="61182CFB" w14:textId="235CF811" w:rsidR="00894C55" w:rsidRPr="00087B0F" w:rsidRDefault="0023298E" w:rsidP="00855599">
      <w:pPr>
        <w:tabs>
          <w:tab w:val="left" w:pos="6237"/>
        </w:tabs>
        <w:spacing w:after="0" w:line="240" w:lineRule="auto"/>
        <w:rPr>
          <w:rFonts w:ascii="Times New Roman" w:hAnsi="Times New Roman" w:cs="Times New Roman"/>
          <w:sz w:val="24"/>
          <w:szCs w:val="24"/>
        </w:rPr>
      </w:pPr>
      <w:hyperlink r:id="rId26">
        <w:r w:rsidR="31E064D3" w:rsidRPr="00087B0F">
          <w:rPr>
            <w:rStyle w:val="Hyperlink"/>
            <w:rFonts w:ascii="Times New Roman" w:hAnsi="Times New Roman" w:cs="Times New Roman"/>
            <w:color w:val="auto"/>
            <w:sz w:val="24"/>
            <w:szCs w:val="24"/>
          </w:rPr>
          <w:t>L</w:t>
        </w:r>
        <w:r w:rsidR="00531A16" w:rsidRPr="00087B0F">
          <w:rPr>
            <w:rStyle w:val="Hyperlink"/>
            <w:rFonts w:ascii="Times New Roman" w:hAnsi="Times New Roman" w:cs="Times New Roman"/>
            <w:color w:val="auto"/>
            <w:sz w:val="24"/>
            <w:szCs w:val="24"/>
          </w:rPr>
          <w:t>ana.</w:t>
        </w:r>
        <w:r w:rsidR="377E879F" w:rsidRPr="00087B0F">
          <w:rPr>
            <w:rStyle w:val="Hyperlink"/>
            <w:rFonts w:ascii="Times New Roman" w:hAnsi="Times New Roman" w:cs="Times New Roman"/>
            <w:color w:val="auto"/>
            <w:sz w:val="24"/>
            <w:szCs w:val="24"/>
          </w:rPr>
          <w:t>M</w:t>
        </w:r>
        <w:r w:rsidR="00531A16" w:rsidRPr="00087B0F">
          <w:rPr>
            <w:rStyle w:val="Hyperlink"/>
            <w:rFonts w:ascii="Times New Roman" w:hAnsi="Times New Roman" w:cs="Times New Roman"/>
            <w:color w:val="auto"/>
            <w:sz w:val="24"/>
            <w:szCs w:val="24"/>
          </w:rPr>
          <w:t>aslova@varam.gov.lv</w:t>
        </w:r>
      </w:hyperlink>
    </w:p>
    <w:p w14:paraId="0D94F007" w14:textId="77777777" w:rsidR="00531A16" w:rsidRPr="00087B0F" w:rsidRDefault="00531A16" w:rsidP="00855599">
      <w:pPr>
        <w:tabs>
          <w:tab w:val="left" w:pos="6237"/>
        </w:tabs>
        <w:spacing w:after="0" w:line="240" w:lineRule="auto"/>
        <w:rPr>
          <w:rFonts w:ascii="Times New Roman" w:hAnsi="Times New Roman" w:cs="Times New Roman"/>
          <w:sz w:val="24"/>
          <w:szCs w:val="28"/>
        </w:rPr>
      </w:pPr>
    </w:p>
    <w:p w14:paraId="05E5CAF6" w14:textId="016D67AA" w:rsidR="00531A16" w:rsidRPr="00087B0F" w:rsidRDefault="00531A16" w:rsidP="00855599">
      <w:pPr>
        <w:tabs>
          <w:tab w:val="left" w:pos="6237"/>
        </w:tabs>
        <w:spacing w:after="0" w:line="240" w:lineRule="auto"/>
        <w:rPr>
          <w:rFonts w:ascii="Times New Roman" w:hAnsi="Times New Roman" w:cs="Times New Roman"/>
          <w:sz w:val="24"/>
          <w:szCs w:val="28"/>
        </w:rPr>
      </w:pPr>
      <w:r w:rsidRPr="00087B0F">
        <w:rPr>
          <w:rFonts w:ascii="Times New Roman" w:hAnsi="Times New Roman" w:cs="Times New Roman"/>
          <w:sz w:val="24"/>
          <w:szCs w:val="28"/>
        </w:rPr>
        <w:t>Šiš</w:t>
      </w:r>
      <w:r w:rsidR="009A65DF" w:rsidRPr="00087B0F">
        <w:rPr>
          <w:rFonts w:ascii="Times New Roman" w:hAnsi="Times New Roman" w:cs="Times New Roman"/>
          <w:sz w:val="24"/>
          <w:szCs w:val="28"/>
        </w:rPr>
        <w:t>uļins 67026</w:t>
      </w:r>
      <w:r w:rsidR="00C86F1C" w:rsidRPr="00087B0F">
        <w:rPr>
          <w:rFonts w:ascii="Times New Roman" w:hAnsi="Times New Roman" w:cs="Times New Roman"/>
          <w:sz w:val="24"/>
          <w:szCs w:val="28"/>
        </w:rPr>
        <w:t>509</w:t>
      </w:r>
    </w:p>
    <w:p w14:paraId="5CF82579" w14:textId="4A45160F" w:rsidR="00C86F1C" w:rsidRPr="00087B0F" w:rsidRDefault="0023298E" w:rsidP="00855599">
      <w:pPr>
        <w:tabs>
          <w:tab w:val="left" w:pos="6237"/>
        </w:tabs>
        <w:spacing w:after="0" w:line="240" w:lineRule="auto"/>
        <w:rPr>
          <w:rFonts w:ascii="Times New Roman" w:hAnsi="Times New Roman" w:cs="Times New Roman"/>
          <w:sz w:val="24"/>
          <w:szCs w:val="24"/>
        </w:rPr>
      </w:pPr>
      <w:hyperlink r:id="rId27">
        <w:r w:rsidR="00C86F1C" w:rsidRPr="00087B0F">
          <w:rPr>
            <w:rStyle w:val="Hyperlink"/>
            <w:rFonts w:ascii="Times New Roman" w:hAnsi="Times New Roman" w:cs="Times New Roman"/>
            <w:color w:val="auto"/>
            <w:sz w:val="24"/>
            <w:szCs w:val="24"/>
          </w:rPr>
          <w:t>Andrejs.</w:t>
        </w:r>
        <w:r w:rsidR="4217B9F8" w:rsidRPr="00087B0F">
          <w:rPr>
            <w:rStyle w:val="Hyperlink"/>
            <w:rFonts w:ascii="Times New Roman" w:hAnsi="Times New Roman" w:cs="Times New Roman"/>
            <w:color w:val="auto"/>
            <w:sz w:val="24"/>
            <w:szCs w:val="24"/>
          </w:rPr>
          <w:t>S</w:t>
        </w:r>
        <w:r w:rsidR="00C86F1C" w:rsidRPr="00087B0F">
          <w:rPr>
            <w:rStyle w:val="Hyperlink"/>
            <w:rFonts w:ascii="Times New Roman" w:hAnsi="Times New Roman" w:cs="Times New Roman"/>
            <w:color w:val="auto"/>
            <w:sz w:val="24"/>
            <w:szCs w:val="24"/>
          </w:rPr>
          <w:t>isulins@varam.gov.lv</w:t>
        </w:r>
      </w:hyperlink>
      <w:r w:rsidR="00C86F1C" w:rsidRPr="00087B0F">
        <w:rPr>
          <w:rFonts w:ascii="Times New Roman" w:hAnsi="Times New Roman" w:cs="Times New Roman"/>
          <w:sz w:val="24"/>
          <w:szCs w:val="24"/>
        </w:rPr>
        <w:t xml:space="preserve"> </w:t>
      </w:r>
    </w:p>
    <w:sectPr w:rsidR="00C86F1C" w:rsidRPr="00087B0F" w:rsidSect="009A2654">
      <w:headerReference w:type="default" r:id="rId28"/>
      <w:footerReference w:type="default" r:id="rId29"/>
      <w:footerReference w:type="first" r:id="rId3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3949" w14:textId="77777777" w:rsidR="0023298E" w:rsidRDefault="0023298E" w:rsidP="00894C55">
      <w:pPr>
        <w:spacing w:after="0" w:line="240" w:lineRule="auto"/>
      </w:pPr>
      <w:r>
        <w:separator/>
      </w:r>
    </w:p>
  </w:endnote>
  <w:endnote w:type="continuationSeparator" w:id="0">
    <w:p w14:paraId="4B589381" w14:textId="77777777" w:rsidR="0023298E" w:rsidRDefault="0023298E" w:rsidP="00894C55">
      <w:pPr>
        <w:spacing w:after="0" w:line="240" w:lineRule="auto"/>
      </w:pPr>
      <w:r>
        <w:continuationSeparator/>
      </w:r>
    </w:p>
  </w:endnote>
  <w:endnote w:type="continuationNotice" w:id="1">
    <w:p w14:paraId="78C734A7" w14:textId="77777777" w:rsidR="0023298E" w:rsidRDefault="00232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C990" w14:textId="6ED2DA3E" w:rsidR="004718FE" w:rsidRPr="00894C55" w:rsidRDefault="009C5E4F">
    <w:pPr>
      <w:pStyle w:val="Footer"/>
      <w:rPr>
        <w:rFonts w:ascii="Times New Roman" w:hAnsi="Times New Roman" w:cs="Times New Roman"/>
        <w:sz w:val="20"/>
        <w:szCs w:val="20"/>
      </w:rPr>
    </w:pPr>
    <w:r>
      <w:rPr>
        <w:rFonts w:ascii="Times New Roman" w:hAnsi="Times New Roman" w:cs="Times New Roman"/>
        <w:sz w:val="20"/>
        <w:szCs w:val="20"/>
      </w:rPr>
      <w:t>VARAM</w:t>
    </w:r>
    <w:r w:rsidR="004718FE">
      <w:rPr>
        <w:rFonts w:ascii="Times New Roman" w:hAnsi="Times New Roman" w:cs="Times New Roman"/>
        <w:sz w:val="20"/>
        <w:szCs w:val="20"/>
      </w:rPr>
      <w:t>anot_</w:t>
    </w:r>
    <w:r w:rsidR="006311D1">
      <w:rPr>
        <w:rFonts w:ascii="Times New Roman" w:hAnsi="Times New Roman" w:cs="Times New Roman"/>
        <w:sz w:val="20"/>
        <w:szCs w:val="20"/>
      </w:rPr>
      <w:t>0807</w:t>
    </w:r>
    <w:r w:rsidR="006F7C45">
      <w:rPr>
        <w:rFonts w:ascii="Times New Roman" w:hAnsi="Times New Roman" w:cs="Times New Roman"/>
        <w:sz w:val="20"/>
        <w:szCs w:val="20"/>
      </w:rPr>
      <w:t>21</w:t>
    </w:r>
    <w:r w:rsidR="004718FE">
      <w:rPr>
        <w:rFonts w:ascii="Times New Roman" w:hAnsi="Times New Roman" w:cs="Times New Roman"/>
        <w:sz w:val="20"/>
        <w:szCs w:val="20"/>
      </w:rPr>
      <w:t>_</w:t>
    </w:r>
    <w:r w:rsidR="006F7C45">
      <w:rPr>
        <w:rFonts w:ascii="Times New Roman" w:hAnsi="Times New Roman" w:cs="Times New Roman"/>
        <w:sz w:val="20"/>
        <w:szCs w:val="20"/>
      </w:rPr>
      <w:t>Gaiss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0E61" w14:textId="661A361B" w:rsidR="004718FE" w:rsidRPr="00743F59" w:rsidRDefault="00743F59" w:rsidP="00743F59">
    <w:pPr>
      <w:pStyle w:val="Footer"/>
      <w:rPr>
        <w:rFonts w:ascii="Times New Roman" w:hAnsi="Times New Roman" w:cs="Times New Roman"/>
        <w:sz w:val="20"/>
        <w:szCs w:val="20"/>
      </w:rPr>
    </w:pPr>
    <w:r>
      <w:rPr>
        <w:rFonts w:ascii="Times New Roman" w:hAnsi="Times New Roman" w:cs="Times New Roman"/>
        <w:sz w:val="20"/>
        <w:szCs w:val="20"/>
      </w:rPr>
      <w:t>VARAManot_</w:t>
    </w:r>
    <w:r w:rsidR="006311D1">
      <w:rPr>
        <w:rFonts w:ascii="Times New Roman" w:hAnsi="Times New Roman" w:cs="Times New Roman"/>
        <w:sz w:val="20"/>
        <w:szCs w:val="20"/>
      </w:rPr>
      <w:t>0807</w:t>
    </w:r>
    <w:r>
      <w:rPr>
        <w:rFonts w:ascii="Times New Roman" w:hAnsi="Times New Roman" w:cs="Times New Roman"/>
        <w:sz w:val="20"/>
        <w:szCs w:val="20"/>
      </w:rPr>
      <w:t>21_Gaiss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89B2" w14:textId="77777777" w:rsidR="0023298E" w:rsidRDefault="0023298E" w:rsidP="00894C55">
      <w:pPr>
        <w:spacing w:after="0" w:line="240" w:lineRule="auto"/>
      </w:pPr>
      <w:r>
        <w:separator/>
      </w:r>
    </w:p>
  </w:footnote>
  <w:footnote w:type="continuationSeparator" w:id="0">
    <w:p w14:paraId="7D1CF19E" w14:textId="77777777" w:rsidR="0023298E" w:rsidRDefault="0023298E" w:rsidP="00894C55">
      <w:pPr>
        <w:spacing w:after="0" w:line="240" w:lineRule="auto"/>
      </w:pPr>
      <w:r>
        <w:continuationSeparator/>
      </w:r>
    </w:p>
  </w:footnote>
  <w:footnote w:type="continuationNotice" w:id="1">
    <w:p w14:paraId="51B9B878" w14:textId="77777777" w:rsidR="0023298E" w:rsidRDefault="00232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9F9158C" w14:textId="78DD6A7E" w:rsidR="004718FE" w:rsidRPr="00C25B49" w:rsidRDefault="004718F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6259B">
          <w:rPr>
            <w:rFonts w:ascii="Times New Roman" w:hAnsi="Times New Roman" w:cs="Times New Roman"/>
            <w:noProof/>
            <w:sz w:val="24"/>
            <w:szCs w:val="20"/>
          </w:rPr>
          <w:t>23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57F"/>
    <w:multiLevelType w:val="hybridMultilevel"/>
    <w:tmpl w:val="09729D26"/>
    <w:lvl w:ilvl="0" w:tplc="FF504F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6D43F2"/>
    <w:multiLevelType w:val="hybridMultilevel"/>
    <w:tmpl w:val="8BEA2516"/>
    <w:lvl w:ilvl="0" w:tplc="25F0C80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A0D22E4"/>
    <w:multiLevelType w:val="hybridMultilevel"/>
    <w:tmpl w:val="FFFFFFFF"/>
    <w:lvl w:ilvl="0" w:tplc="80B624A6">
      <w:start w:val="1"/>
      <w:numFmt w:val="bullet"/>
      <w:lvlText w:val="-"/>
      <w:lvlJc w:val="left"/>
      <w:pPr>
        <w:ind w:left="720" w:hanging="360"/>
      </w:pPr>
      <w:rPr>
        <w:rFonts w:ascii="Calibri" w:hAnsi="Calibri" w:hint="default"/>
      </w:rPr>
    </w:lvl>
    <w:lvl w:ilvl="1" w:tplc="362A5E76">
      <w:start w:val="1"/>
      <w:numFmt w:val="bullet"/>
      <w:lvlText w:val="o"/>
      <w:lvlJc w:val="left"/>
      <w:pPr>
        <w:ind w:left="1440" w:hanging="360"/>
      </w:pPr>
      <w:rPr>
        <w:rFonts w:ascii="Courier New" w:hAnsi="Courier New" w:hint="default"/>
      </w:rPr>
    </w:lvl>
    <w:lvl w:ilvl="2" w:tplc="4050B06E">
      <w:start w:val="1"/>
      <w:numFmt w:val="bullet"/>
      <w:lvlText w:val=""/>
      <w:lvlJc w:val="left"/>
      <w:pPr>
        <w:ind w:left="2160" w:hanging="360"/>
      </w:pPr>
      <w:rPr>
        <w:rFonts w:ascii="Wingdings" w:hAnsi="Wingdings" w:hint="default"/>
      </w:rPr>
    </w:lvl>
    <w:lvl w:ilvl="3" w:tplc="EFD0B00E">
      <w:start w:val="1"/>
      <w:numFmt w:val="bullet"/>
      <w:lvlText w:val=""/>
      <w:lvlJc w:val="left"/>
      <w:pPr>
        <w:ind w:left="2880" w:hanging="360"/>
      </w:pPr>
      <w:rPr>
        <w:rFonts w:ascii="Symbol" w:hAnsi="Symbol" w:hint="default"/>
      </w:rPr>
    </w:lvl>
    <w:lvl w:ilvl="4" w:tplc="A74243CE">
      <w:start w:val="1"/>
      <w:numFmt w:val="bullet"/>
      <w:lvlText w:val="o"/>
      <w:lvlJc w:val="left"/>
      <w:pPr>
        <w:ind w:left="3600" w:hanging="360"/>
      </w:pPr>
      <w:rPr>
        <w:rFonts w:ascii="Courier New" w:hAnsi="Courier New" w:hint="default"/>
      </w:rPr>
    </w:lvl>
    <w:lvl w:ilvl="5" w:tplc="BAD4F426">
      <w:start w:val="1"/>
      <w:numFmt w:val="bullet"/>
      <w:lvlText w:val=""/>
      <w:lvlJc w:val="left"/>
      <w:pPr>
        <w:ind w:left="4320" w:hanging="360"/>
      </w:pPr>
      <w:rPr>
        <w:rFonts w:ascii="Wingdings" w:hAnsi="Wingdings" w:hint="default"/>
      </w:rPr>
    </w:lvl>
    <w:lvl w:ilvl="6" w:tplc="E786BC12">
      <w:start w:val="1"/>
      <w:numFmt w:val="bullet"/>
      <w:lvlText w:val=""/>
      <w:lvlJc w:val="left"/>
      <w:pPr>
        <w:ind w:left="5040" w:hanging="360"/>
      </w:pPr>
      <w:rPr>
        <w:rFonts w:ascii="Symbol" w:hAnsi="Symbol" w:hint="default"/>
      </w:rPr>
    </w:lvl>
    <w:lvl w:ilvl="7" w:tplc="AF0260C6">
      <w:start w:val="1"/>
      <w:numFmt w:val="bullet"/>
      <w:lvlText w:val="o"/>
      <w:lvlJc w:val="left"/>
      <w:pPr>
        <w:ind w:left="5760" w:hanging="360"/>
      </w:pPr>
      <w:rPr>
        <w:rFonts w:ascii="Courier New" w:hAnsi="Courier New" w:hint="default"/>
      </w:rPr>
    </w:lvl>
    <w:lvl w:ilvl="8" w:tplc="E1A65DC2">
      <w:start w:val="1"/>
      <w:numFmt w:val="bullet"/>
      <w:lvlText w:val=""/>
      <w:lvlJc w:val="left"/>
      <w:pPr>
        <w:ind w:left="6480" w:hanging="360"/>
      </w:pPr>
      <w:rPr>
        <w:rFonts w:ascii="Wingdings" w:hAnsi="Wingdings" w:hint="default"/>
      </w:rPr>
    </w:lvl>
  </w:abstractNum>
  <w:abstractNum w:abstractNumId="3" w15:restartNumberingAfterBreak="0">
    <w:nsid w:val="6C472C25"/>
    <w:multiLevelType w:val="hybridMultilevel"/>
    <w:tmpl w:val="67AA74B8"/>
    <w:lvl w:ilvl="0" w:tplc="31DAC482">
      <w:start w:val="1"/>
      <w:numFmt w:val="bullet"/>
      <w:lvlText w:val="-"/>
      <w:lvlJc w:val="left"/>
      <w:pPr>
        <w:ind w:left="720" w:hanging="360"/>
      </w:pPr>
      <w:rPr>
        <w:rFonts w:ascii="Calibri" w:hAnsi="Calibri" w:hint="default"/>
      </w:rPr>
    </w:lvl>
    <w:lvl w:ilvl="1" w:tplc="5EE04D48">
      <w:start w:val="1"/>
      <w:numFmt w:val="bullet"/>
      <w:lvlText w:val="o"/>
      <w:lvlJc w:val="left"/>
      <w:pPr>
        <w:ind w:left="1440" w:hanging="360"/>
      </w:pPr>
      <w:rPr>
        <w:rFonts w:ascii="Courier New" w:hAnsi="Courier New" w:hint="default"/>
      </w:rPr>
    </w:lvl>
    <w:lvl w:ilvl="2" w:tplc="4008BD58">
      <w:start w:val="1"/>
      <w:numFmt w:val="bullet"/>
      <w:lvlText w:val=""/>
      <w:lvlJc w:val="left"/>
      <w:pPr>
        <w:ind w:left="2160" w:hanging="360"/>
      </w:pPr>
      <w:rPr>
        <w:rFonts w:ascii="Wingdings" w:hAnsi="Wingdings" w:hint="default"/>
      </w:rPr>
    </w:lvl>
    <w:lvl w:ilvl="3" w:tplc="8ADEE4A2">
      <w:start w:val="1"/>
      <w:numFmt w:val="bullet"/>
      <w:lvlText w:val=""/>
      <w:lvlJc w:val="left"/>
      <w:pPr>
        <w:ind w:left="2880" w:hanging="360"/>
      </w:pPr>
      <w:rPr>
        <w:rFonts w:ascii="Symbol" w:hAnsi="Symbol" w:hint="default"/>
      </w:rPr>
    </w:lvl>
    <w:lvl w:ilvl="4" w:tplc="E0B63238">
      <w:start w:val="1"/>
      <w:numFmt w:val="bullet"/>
      <w:lvlText w:val="o"/>
      <w:lvlJc w:val="left"/>
      <w:pPr>
        <w:ind w:left="3600" w:hanging="360"/>
      </w:pPr>
      <w:rPr>
        <w:rFonts w:ascii="Courier New" w:hAnsi="Courier New" w:hint="default"/>
      </w:rPr>
    </w:lvl>
    <w:lvl w:ilvl="5" w:tplc="E242A23C">
      <w:start w:val="1"/>
      <w:numFmt w:val="bullet"/>
      <w:lvlText w:val=""/>
      <w:lvlJc w:val="left"/>
      <w:pPr>
        <w:ind w:left="4320" w:hanging="360"/>
      </w:pPr>
      <w:rPr>
        <w:rFonts w:ascii="Wingdings" w:hAnsi="Wingdings" w:hint="default"/>
      </w:rPr>
    </w:lvl>
    <w:lvl w:ilvl="6" w:tplc="7FF2E128">
      <w:start w:val="1"/>
      <w:numFmt w:val="bullet"/>
      <w:lvlText w:val=""/>
      <w:lvlJc w:val="left"/>
      <w:pPr>
        <w:ind w:left="5040" w:hanging="360"/>
      </w:pPr>
      <w:rPr>
        <w:rFonts w:ascii="Symbol" w:hAnsi="Symbol" w:hint="default"/>
      </w:rPr>
    </w:lvl>
    <w:lvl w:ilvl="7" w:tplc="64BAB7BC">
      <w:start w:val="1"/>
      <w:numFmt w:val="bullet"/>
      <w:lvlText w:val="o"/>
      <w:lvlJc w:val="left"/>
      <w:pPr>
        <w:ind w:left="5760" w:hanging="360"/>
      </w:pPr>
      <w:rPr>
        <w:rFonts w:ascii="Courier New" w:hAnsi="Courier New" w:hint="default"/>
      </w:rPr>
    </w:lvl>
    <w:lvl w:ilvl="8" w:tplc="167AC40A">
      <w:start w:val="1"/>
      <w:numFmt w:val="bullet"/>
      <w:lvlText w:val=""/>
      <w:lvlJc w:val="left"/>
      <w:pPr>
        <w:ind w:left="6480" w:hanging="360"/>
      </w:pPr>
      <w:rPr>
        <w:rFonts w:ascii="Wingdings" w:hAnsi="Wingdings" w:hint="default"/>
      </w:rPr>
    </w:lvl>
  </w:abstractNum>
  <w:abstractNum w:abstractNumId="4" w15:restartNumberingAfterBreak="0">
    <w:nsid w:val="7ABC5030"/>
    <w:multiLevelType w:val="hybridMultilevel"/>
    <w:tmpl w:val="70585196"/>
    <w:lvl w:ilvl="0" w:tplc="9D5EC97E">
      <w:start w:val="1"/>
      <w:numFmt w:val="decimal"/>
      <w:lvlText w:val="%1)"/>
      <w:lvlJc w:val="left"/>
      <w:pPr>
        <w:ind w:left="552" w:hanging="360"/>
      </w:pPr>
    </w:lvl>
    <w:lvl w:ilvl="1" w:tplc="04260019">
      <w:start w:val="1"/>
      <w:numFmt w:val="lowerLetter"/>
      <w:lvlText w:val="%2."/>
      <w:lvlJc w:val="left"/>
      <w:pPr>
        <w:ind w:left="1272" w:hanging="360"/>
      </w:pPr>
    </w:lvl>
    <w:lvl w:ilvl="2" w:tplc="0426001B">
      <w:start w:val="1"/>
      <w:numFmt w:val="lowerRoman"/>
      <w:lvlText w:val="%3."/>
      <w:lvlJc w:val="right"/>
      <w:pPr>
        <w:ind w:left="1992" w:hanging="180"/>
      </w:pPr>
    </w:lvl>
    <w:lvl w:ilvl="3" w:tplc="0426000F">
      <w:start w:val="1"/>
      <w:numFmt w:val="decimal"/>
      <w:lvlText w:val="%4."/>
      <w:lvlJc w:val="left"/>
      <w:pPr>
        <w:ind w:left="2712" w:hanging="360"/>
      </w:pPr>
    </w:lvl>
    <w:lvl w:ilvl="4" w:tplc="04260019">
      <w:start w:val="1"/>
      <w:numFmt w:val="lowerLetter"/>
      <w:lvlText w:val="%5."/>
      <w:lvlJc w:val="left"/>
      <w:pPr>
        <w:ind w:left="3432" w:hanging="360"/>
      </w:pPr>
    </w:lvl>
    <w:lvl w:ilvl="5" w:tplc="0426001B">
      <w:start w:val="1"/>
      <w:numFmt w:val="lowerRoman"/>
      <w:lvlText w:val="%6."/>
      <w:lvlJc w:val="right"/>
      <w:pPr>
        <w:ind w:left="4152" w:hanging="180"/>
      </w:pPr>
    </w:lvl>
    <w:lvl w:ilvl="6" w:tplc="0426000F">
      <w:start w:val="1"/>
      <w:numFmt w:val="decimal"/>
      <w:lvlText w:val="%7."/>
      <w:lvlJc w:val="left"/>
      <w:pPr>
        <w:ind w:left="4872" w:hanging="360"/>
      </w:pPr>
    </w:lvl>
    <w:lvl w:ilvl="7" w:tplc="04260019">
      <w:start w:val="1"/>
      <w:numFmt w:val="lowerLetter"/>
      <w:lvlText w:val="%8."/>
      <w:lvlJc w:val="left"/>
      <w:pPr>
        <w:ind w:left="5592" w:hanging="360"/>
      </w:pPr>
    </w:lvl>
    <w:lvl w:ilvl="8" w:tplc="0426001B">
      <w:start w:val="1"/>
      <w:numFmt w:val="lowerRoman"/>
      <w:lvlText w:val="%9."/>
      <w:lvlJc w:val="right"/>
      <w:pPr>
        <w:ind w:left="6312" w:hanging="180"/>
      </w:pPr>
    </w:lvl>
  </w:abstractNum>
  <w:abstractNum w:abstractNumId="5" w15:restartNumberingAfterBreak="0">
    <w:nsid w:val="7C4E07B6"/>
    <w:multiLevelType w:val="hybridMultilevel"/>
    <w:tmpl w:val="E0BAD5AC"/>
    <w:lvl w:ilvl="0" w:tplc="A5588E2E">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CEC"/>
    <w:rsid w:val="00002B0A"/>
    <w:rsid w:val="00002DC3"/>
    <w:rsid w:val="00004AB9"/>
    <w:rsid w:val="00010C80"/>
    <w:rsid w:val="0001173D"/>
    <w:rsid w:val="00011759"/>
    <w:rsid w:val="00011CEA"/>
    <w:rsid w:val="00011EF1"/>
    <w:rsid w:val="00014FCD"/>
    <w:rsid w:val="00020803"/>
    <w:rsid w:val="000210FD"/>
    <w:rsid w:val="0002199B"/>
    <w:rsid w:val="00027553"/>
    <w:rsid w:val="00031007"/>
    <w:rsid w:val="000311E7"/>
    <w:rsid w:val="00034752"/>
    <w:rsid w:val="000350A5"/>
    <w:rsid w:val="000375DB"/>
    <w:rsid w:val="00046C13"/>
    <w:rsid w:val="00051767"/>
    <w:rsid w:val="00052AB7"/>
    <w:rsid w:val="00052C25"/>
    <w:rsid w:val="00063C04"/>
    <w:rsid w:val="0006456B"/>
    <w:rsid w:val="000706C6"/>
    <w:rsid w:val="000715E7"/>
    <w:rsid w:val="00072C49"/>
    <w:rsid w:val="000738EA"/>
    <w:rsid w:val="00074099"/>
    <w:rsid w:val="0007485F"/>
    <w:rsid w:val="00081681"/>
    <w:rsid w:val="000817B6"/>
    <w:rsid w:val="0008508A"/>
    <w:rsid w:val="00086F3A"/>
    <w:rsid w:val="00087B0F"/>
    <w:rsid w:val="00087D5C"/>
    <w:rsid w:val="000900DF"/>
    <w:rsid w:val="0009133B"/>
    <w:rsid w:val="000915A9"/>
    <w:rsid w:val="00095032"/>
    <w:rsid w:val="000959E0"/>
    <w:rsid w:val="00095D30"/>
    <w:rsid w:val="000A0BA3"/>
    <w:rsid w:val="000A5573"/>
    <w:rsid w:val="000B1614"/>
    <w:rsid w:val="000B1EE1"/>
    <w:rsid w:val="000B3D15"/>
    <w:rsid w:val="000B429D"/>
    <w:rsid w:val="000B52D3"/>
    <w:rsid w:val="000C2250"/>
    <w:rsid w:val="000C7F4C"/>
    <w:rsid w:val="000D3CC7"/>
    <w:rsid w:val="000E0934"/>
    <w:rsid w:val="000E489A"/>
    <w:rsid w:val="000E6C4D"/>
    <w:rsid w:val="000EF6B7"/>
    <w:rsid w:val="000F040B"/>
    <w:rsid w:val="000F1ABC"/>
    <w:rsid w:val="000F30C3"/>
    <w:rsid w:val="000F5EA4"/>
    <w:rsid w:val="000F755B"/>
    <w:rsid w:val="0010000E"/>
    <w:rsid w:val="00107FBE"/>
    <w:rsid w:val="00111092"/>
    <w:rsid w:val="001121F2"/>
    <w:rsid w:val="001126E0"/>
    <w:rsid w:val="00113AB7"/>
    <w:rsid w:val="001150E3"/>
    <w:rsid w:val="00115AB1"/>
    <w:rsid w:val="00115CD7"/>
    <w:rsid w:val="001167E4"/>
    <w:rsid w:val="00117E37"/>
    <w:rsid w:val="00120126"/>
    <w:rsid w:val="00120D28"/>
    <w:rsid w:val="0012198B"/>
    <w:rsid w:val="0012313A"/>
    <w:rsid w:val="00127085"/>
    <w:rsid w:val="00133823"/>
    <w:rsid w:val="00134864"/>
    <w:rsid w:val="00134D47"/>
    <w:rsid w:val="00136493"/>
    <w:rsid w:val="001372FA"/>
    <w:rsid w:val="001426FA"/>
    <w:rsid w:val="0014444C"/>
    <w:rsid w:val="001453A0"/>
    <w:rsid w:val="0014614B"/>
    <w:rsid w:val="00146FE3"/>
    <w:rsid w:val="00152F9E"/>
    <w:rsid w:val="00153DD1"/>
    <w:rsid w:val="001558BE"/>
    <w:rsid w:val="001566E8"/>
    <w:rsid w:val="00156DAC"/>
    <w:rsid w:val="00157454"/>
    <w:rsid w:val="00160922"/>
    <w:rsid w:val="00162111"/>
    <w:rsid w:val="0016259B"/>
    <w:rsid w:val="001635D8"/>
    <w:rsid w:val="00163680"/>
    <w:rsid w:val="0016786E"/>
    <w:rsid w:val="001702CC"/>
    <w:rsid w:val="00170D74"/>
    <w:rsid w:val="001710F1"/>
    <w:rsid w:val="00171219"/>
    <w:rsid w:val="00171BEE"/>
    <w:rsid w:val="00173B19"/>
    <w:rsid w:val="0017715B"/>
    <w:rsid w:val="0018019E"/>
    <w:rsid w:val="00182282"/>
    <w:rsid w:val="001834A4"/>
    <w:rsid w:val="00183D1F"/>
    <w:rsid w:val="00186972"/>
    <w:rsid w:val="00187BB6"/>
    <w:rsid w:val="00190893"/>
    <w:rsid w:val="0019144F"/>
    <w:rsid w:val="001928DD"/>
    <w:rsid w:val="00195FC2"/>
    <w:rsid w:val="00196132"/>
    <w:rsid w:val="001973A7"/>
    <w:rsid w:val="00197D4A"/>
    <w:rsid w:val="001A33D2"/>
    <w:rsid w:val="001A36FA"/>
    <w:rsid w:val="001A3BAA"/>
    <w:rsid w:val="001A4620"/>
    <w:rsid w:val="001A56B3"/>
    <w:rsid w:val="001A5DA8"/>
    <w:rsid w:val="001B0A6A"/>
    <w:rsid w:val="001B112C"/>
    <w:rsid w:val="001B7205"/>
    <w:rsid w:val="001C1480"/>
    <w:rsid w:val="001C28FB"/>
    <w:rsid w:val="001C2AD6"/>
    <w:rsid w:val="001C2ED4"/>
    <w:rsid w:val="001C32CA"/>
    <w:rsid w:val="001C398C"/>
    <w:rsid w:val="001C39C3"/>
    <w:rsid w:val="001C5458"/>
    <w:rsid w:val="001C776E"/>
    <w:rsid w:val="001D0142"/>
    <w:rsid w:val="001D3366"/>
    <w:rsid w:val="001D3684"/>
    <w:rsid w:val="001D6364"/>
    <w:rsid w:val="001D7E89"/>
    <w:rsid w:val="001E052A"/>
    <w:rsid w:val="001E05EB"/>
    <w:rsid w:val="001E12C9"/>
    <w:rsid w:val="001E3B23"/>
    <w:rsid w:val="001E3E37"/>
    <w:rsid w:val="001E55F8"/>
    <w:rsid w:val="001E7F79"/>
    <w:rsid w:val="001F0E2C"/>
    <w:rsid w:val="001F39A9"/>
    <w:rsid w:val="001F59D4"/>
    <w:rsid w:val="001F5F41"/>
    <w:rsid w:val="001F62DD"/>
    <w:rsid w:val="001F6A02"/>
    <w:rsid w:val="001F6D35"/>
    <w:rsid w:val="001F6EF5"/>
    <w:rsid w:val="002021C9"/>
    <w:rsid w:val="00207509"/>
    <w:rsid w:val="00210ABE"/>
    <w:rsid w:val="002129E2"/>
    <w:rsid w:val="00213048"/>
    <w:rsid w:val="002144E8"/>
    <w:rsid w:val="00215667"/>
    <w:rsid w:val="0021702F"/>
    <w:rsid w:val="00217A60"/>
    <w:rsid w:val="0022134F"/>
    <w:rsid w:val="00221DB5"/>
    <w:rsid w:val="0022235D"/>
    <w:rsid w:val="00222A0E"/>
    <w:rsid w:val="00223685"/>
    <w:rsid w:val="00223806"/>
    <w:rsid w:val="00225B2E"/>
    <w:rsid w:val="00227F14"/>
    <w:rsid w:val="00231F7C"/>
    <w:rsid w:val="00232422"/>
    <w:rsid w:val="0023298E"/>
    <w:rsid w:val="00233588"/>
    <w:rsid w:val="002361EC"/>
    <w:rsid w:val="00241471"/>
    <w:rsid w:val="002414DE"/>
    <w:rsid w:val="00243426"/>
    <w:rsid w:val="00244C35"/>
    <w:rsid w:val="00246830"/>
    <w:rsid w:val="00247729"/>
    <w:rsid w:val="00254846"/>
    <w:rsid w:val="00254D14"/>
    <w:rsid w:val="00256E09"/>
    <w:rsid w:val="00256F28"/>
    <w:rsid w:val="00257392"/>
    <w:rsid w:val="00260965"/>
    <w:rsid w:val="00261A61"/>
    <w:rsid w:val="002620AA"/>
    <w:rsid w:val="00263362"/>
    <w:rsid w:val="00267A35"/>
    <w:rsid w:val="00270426"/>
    <w:rsid w:val="002715F8"/>
    <w:rsid w:val="002757E6"/>
    <w:rsid w:val="00280844"/>
    <w:rsid w:val="00282184"/>
    <w:rsid w:val="0028268D"/>
    <w:rsid w:val="00282F64"/>
    <w:rsid w:val="002835C4"/>
    <w:rsid w:val="002841C7"/>
    <w:rsid w:val="00284B0C"/>
    <w:rsid w:val="002926FA"/>
    <w:rsid w:val="00292925"/>
    <w:rsid w:val="002953CB"/>
    <w:rsid w:val="00296045"/>
    <w:rsid w:val="00297D0A"/>
    <w:rsid w:val="002A79B9"/>
    <w:rsid w:val="002B2973"/>
    <w:rsid w:val="002B56BF"/>
    <w:rsid w:val="002C0BCA"/>
    <w:rsid w:val="002C2DDA"/>
    <w:rsid w:val="002C3166"/>
    <w:rsid w:val="002C3DFE"/>
    <w:rsid w:val="002D401E"/>
    <w:rsid w:val="002D655B"/>
    <w:rsid w:val="002D7A86"/>
    <w:rsid w:val="002E1C05"/>
    <w:rsid w:val="002E3511"/>
    <w:rsid w:val="002E3995"/>
    <w:rsid w:val="002E3A15"/>
    <w:rsid w:val="002E3CE0"/>
    <w:rsid w:val="002E4D92"/>
    <w:rsid w:val="002F054D"/>
    <w:rsid w:val="002F068E"/>
    <w:rsid w:val="002F28B0"/>
    <w:rsid w:val="002F6B49"/>
    <w:rsid w:val="00301BAF"/>
    <w:rsid w:val="00302B4D"/>
    <w:rsid w:val="00307CFE"/>
    <w:rsid w:val="003112E9"/>
    <w:rsid w:val="00312A11"/>
    <w:rsid w:val="003144FA"/>
    <w:rsid w:val="003148B7"/>
    <w:rsid w:val="00314F80"/>
    <w:rsid w:val="00316F96"/>
    <w:rsid w:val="00320932"/>
    <w:rsid w:val="00321EA1"/>
    <w:rsid w:val="003224A9"/>
    <w:rsid w:val="00324455"/>
    <w:rsid w:val="0032476B"/>
    <w:rsid w:val="0032577C"/>
    <w:rsid w:val="00330919"/>
    <w:rsid w:val="00334F04"/>
    <w:rsid w:val="003350A1"/>
    <w:rsid w:val="00335159"/>
    <w:rsid w:val="00336DE5"/>
    <w:rsid w:val="00342023"/>
    <w:rsid w:val="00343A8A"/>
    <w:rsid w:val="003447EA"/>
    <w:rsid w:val="003509F9"/>
    <w:rsid w:val="00350EBD"/>
    <w:rsid w:val="00351C7D"/>
    <w:rsid w:val="00351E18"/>
    <w:rsid w:val="003533FF"/>
    <w:rsid w:val="00362D63"/>
    <w:rsid w:val="003634E8"/>
    <w:rsid w:val="00364299"/>
    <w:rsid w:val="0036450A"/>
    <w:rsid w:val="00365F3A"/>
    <w:rsid w:val="00367108"/>
    <w:rsid w:val="003705E9"/>
    <w:rsid w:val="003718AF"/>
    <w:rsid w:val="00372A08"/>
    <w:rsid w:val="00373ABF"/>
    <w:rsid w:val="003748EF"/>
    <w:rsid w:val="00375BA7"/>
    <w:rsid w:val="00377B12"/>
    <w:rsid w:val="003832B0"/>
    <w:rsid w:val="00383819"/>
    <w:rsid w:val="00383A3B"/>
    <w:rsid w:val="00384804"/>
    <w:rsid w:val="0038706B"/>
    <w:rsid w:val="00387166"/>
    <w:rsid w:val="003879FF"/>
    <w:rsid w:val="00392482"/>
    <w:rsid w:val="00392F85"/>
    <w:rsid w:val="00394068"/>
    <w:rsid w:val="00396128"/>
    <w:rsid w:val="003A132C"/>
    <w:rsid w:val="003A319F"/>
    <w:rsid w:val="003A6BCA"/>
    <w:rsid w:val="003A6D87"/>
    <w:rsid w:val="003B0BF9"/>
    <w:rsid w:val="003B2902"/>
    <w:rsid w:val="003B2A35"/>
    <w:rsid w:val="003B6E70"/>
    <w:rsid w:val="003C002B"/>
    <w:rsid w:val="003C1748"/>
    <w:rsid w:val="003C3FCA"/>
    <w:rsid w:val="003C3FD9"/>
    <w:rsid w:val="003C4BE4"/>
    <w:rsid w:val="003C4C83"/>
    <w:rsid w:val="003D044B"/>
    <w:rsid w:val="003D1811"/>
    <w:rsid w:val="003D2B27"/>
    <w:rsid w:val="003D4DAB"/>
    <w:rsid w:val="003D6110"/>
    <w:rsid w:val="003D71AE"/>
    <w:rsid w:val="003D763B"/>
    <w:rsid w:val="003D77C8"/>
    <w:rsid w:val="003E0791"/>
    <w:rsid w:val="003E1AFF"/>
    <w:rsid w:val="003E315C"/>
    <w:rsid w:val="003E3454"/>
    <w:rsid w:val="003E7A0F"/>
    <w:rsid w:val="003F28AC"/>
    <w:rsid w:val="003F3843"/>
    <w:rsid w:val="003F4C4C"/>
    <w:rsid w:val="003F5ACB"/>
    <w:rsid w:val="003F641F"/>
    <w:rsid w:val="003F7CE6"/>
    <w:rsid w:val="0040392B"/>
    <w:rsid w:val="004054D5"/>
    <w:rsid w:val="00406DF2"/>
    <w:rsid w:val="00407451"/>
    <w:rsid w:val="00410BE9"/>
    <w:rsid w:val="0041257B"/>
    <w:rsid w:val="004135CC"/>
    <w:rsid w:val="00414034"/>
    <w:rsid w:val="00417D18"/>
    <w:rsid w:val="00421304"/>
    <w:rsid w:val="004228D7"/>
    <w:rsid w:val="00425219"/>
    <w:rsid w:val="00430AD2"/>
    <w:rsid w:val="0043537A"/>
    <w:rsid w:val="00435E0F"/>
    <w:rsid w:val="00436DA8"/>
    <w:rsid w:val="00437344"/>
    <w:rsid w:val="004436BB"/>
    <w:rsid w:val="004454FE"/>
    <w:rsid w:val="00445540"/>
    <w:rsid w:val="00447AA8"/>
    <w:rsid w:val="004505A6"/>
    <w:rsid w:val="00452C24"/>
    <w:rsid w:val="00453BE7"/>
    <w:rsid w:val="00453D63"/>
    <w:rsid w:val="00454AEB"/>
    <w:rsid w:val="00456065"/>
    <w:rsid w:val="00456A8B"/>
    <w:rsid w:val="00456E40"/>
    <w:rsid w:val="00461659"/>
    <w:rsid w:val="004620C0"/>
    <w:rsid w:val="00464586"/>
    <w:rsid w:val="00465643"/>
    <w:rsid w:val="004656BE"/>
    <w:rsid w:val="004668B4"/>
    <w:rsid w:val="004678E3"/>
    <w:rsid w:val="00470402"/>
    <w:rsid w:val="004718FE"/>
    <w:rsid w:val="00471F27"/>
    <w:rsid w:val="00472256"/>
    <w:rsid w:val="004725FB"/>
    <w:rsid w:val="00474494"/>
    <w:rsid w:val="00475A9B"/>
    <w:rsid w:val="00477100"/>
    <w:rsid w:val="00480AD3"/>
    <w:rsid w:val="00481808"/>
    <w:rsid w:val="00485231"/>
    <w:rsid w:val="004864A3"/>
    <w:rsid w:val="004868DE"/>
    <w:rsid w:val="00492D28"/>
    <w:rsid w:val="00493486"/>
    <w:rsid w:val="00495D95"/>
    <w:rsid w:val="00495F50"/>
    <w:rsid w:val="004961F9"/>
    <w:rsid w:val="00496542"/>
    <w:rsid w:val="00496C72"/>
    <w:rsid w:val="004A35B7"/>
    <w:rsid w:val="004ABF80"/>
    <w:rsid w:val="004B16C7"/>
    <w:rsid w:val="004B4E64"/>
    <w:rsid w:val="004B65A0"/>
    <w:rsid w:val="004C19C0"/>
    <w:rsid w:val="004C4171"/>
    <w:rsid w:val="004C4F89"/>
    <w:rsid w:val="004C6AD5"/>
    <w:rsid w:val="004C7205"/>
    <w:rsid w:val="004C7C65"/>
    <w:rsid w:val="004C7E8D"/>
    <w:rsid w:val="004D0387"/>
    <w:rsid w:val="004D164E"/>
    <w:rsid w:val="004D1FB3"/>
    <w:rsid w:val="004D3A62"/>
    <w:rsid w:val="004D416F"/>
    <w:rsid w:val="004E3BA1"/>
    <w:rsid w:val="004E40C4"/>
    <w:rsid w:val="004E7899"/>
    <w:rsid w:val="004E7EEB"/>
    <w:rsid w:val="004F0670"/>
    <w:rsid w:val="004F1783"/>
    <w:rsid w:val="004F226B"/>
    <w:rsid w:val="004F3127"/>
    <w:rsid w:val="004F3BBA"/>
    <w:rsid w:val="004F54E1"/>
    <w:rsid w:val="004F7CDD"/>
    <w:rsid w:val="0050178F"/>
    <w:rsid w:val="00505F7E"/>
    <w:rsid w:val="005071AD"/>
    <w:rsid w:val="0051052E"/>
    <w:rsid w:val="00511796"/>
    <w:rsid w:val="00512D78"/>
    <w:rsid w:val="00517AB6"/>
    <w:rsid w:val="00520593"/>
    <w:rsid w:val="005211BB"/>
    <w:rsid w:val="00522996"/>
    <w:rsid w:val="00530716"/>
    <w:rsid w:val="00530EF9"/>
    <w:rsid w:val="00531A16"/>
    <w:rsid w:val="00532845"/>
    <w:rsid w:val="00532942"/>
    <w:rsid w:val="00534EE7"/>
    <w:rsid w:val="00536769"/>
    <w:rsid w:val="00536956"/>
    <w:rsid w:val="00537A54"/>
    <w:rsid w:val="00537B9D"/>
    <w:rsid w:val="005416AF"/>
    <w:rsid w:val="005447D2"/>
    <w:rsid w:val="00547694"/>
    <w:rsid w:val="005478CC"/>
    <w:rsid w:val="00547B63"/>
    <w:rsid w:val="0055005D"/>
    <w:rsid w:val="00550B09"/>
    <w:rsid w:val="00550E18"/>
    <w:rsid w:val="0055127C"/>
    <w:rsid w:val="00551F4C"/>
    <w:rsid w:val="00553DDA"/>
    <w:rsid w:val="0055478D"/>
    <w:rsid w:val="00555AB0"/>
    <w:rsid w:val="0055691B"/>
    <w:rsid w:val="0056037B"/>
    <w:rsid w:val="0056253F"/>
    <w:rsid w:val="00565512"/>
    <w:rsid w:val="00566B66"/>
    <w:rsid w:val="00570968"/>
    <w:rsid w:val="00571D3E"/>
    <w:rsid w:val="005733AF"/>
    <w:rsid w:val="0057597F"/>
    <w:rsid w:val="00576B34"/>
    <w:rsid w:val="00577ECC"/>
    <w:rsid w:val="00583E47"/>
    <w:rsid w:val="00590342"/>
    <w:rsid w:val="00591A45"/>
    <w:rsid w:val="00594957"/>
    <w:rsid w:val="00596BE1"/>
    <w:rsid w:val="005A09C6"/>
    <w:rsid w:val="005A0F83"/>
    <w:rsid w:val="005A13A5"/>
    <w:rsid w:val="005A18D3"/>
    <w:rsid w:val="005A2D50"/>
    <w:rsid w:val="005A3C1A"/>
    <w:rsid w:val="005A50DD"/>
    <w:rsid w:val="005A51CF"/>
    <w:rsid w:val="005B012D"/>
    <w:rsid w:val="005B113C"/>
    <w:rsid w:val="005B13DC"/>
    <w:rsid w:val="005B495A"/>
    <w:rsid w:val="005C0342"/>
    <w:rsid w:val="005C068C"/>
    <w:rsid w:val="005C290A"/>
    <w:rsid w:val="005C3708"/>
    <w:rsid w:val="005C4157"/>
    <w:rsid w:val="005C6755"/>
    <w:rsid w:val="005C6817"/>
    <w:rsid w:val="005C6A9C"/>
    <w:rsid w:val="005C7568"/>
    <w:rsid w:val="005C7ED4"/>
    <w:rsid w:val="005E1617"/>
    <w:rsid w:val="005E770E"/>
    <w:rsid w:val="005F0389"/>
    <w:rsid w:val="005F192A"/>
    <w:rsid w:val="005F1EFF"/>
    <w:rsid w:val="005F2141"/>
    <w:rsid w:val="005F4E9A"/>
    <w:rsid w:val="005F66E4"/>
    <w:rsid w:val="00600CD3"/>
    <w:rsid w:val="00604472"/>
    <w:rsid w:val="006044E2"/>
    <w:rsid w:val="00610F07"/>
    <w:rsid w:val="00614531"/>
    <w:rsid w:val="00624209"/>
    <w:rsid w:val="006263E6"/>
    <w:rsid w:val="00626567"/>
    <w:rsid w:val="00627F1E"/>
    <w:rsid w:val="0063085C"/>
    <w:rsid w:val="00630B68"/>
    <w:rsid w:val="006311D1"/>
    <w:rsid w:val="006313FC"/>
    <w:rsid w:val="006325E1"/>
    <w:rsid w:val="00634254"/>
    <w:rsid w:val="006401AD"/>
    <w:rsid w:val="0064141D"/>
    <w:rsid w:val="00646E49"/>
    <w:rsid w:val="00651620"/>
    <w:rsid w:val="00652078"/>
    <w:rsid w:val="006532E4"/>
    <w:rsid w:val="00655F2C"/>
    <w:rsid w:val="0066068C"/>
    <w:rsid w:val="00663D1C"/>
    <w:rsid w:val="006643EA"/>
    <w:rsid w:val="006647E0"/>
    <w:rsid w:val="00664B2F"/>
    <w:rsid w:val="00671B55"/>
    <w:rsid w:val="00672268"/>
    <w:rsid w:val="00672635"/>
    <w:rsid w:val="0067314D"/>
    <w:rsid w:val="006737AF"/>
    <w:rsid w:val="00675343"/>
    <w:rsid w:val="00680DD5"/>
    <w:rsid w:val="00682382"/>
    <w:rsid w:val="00687DB7"/>
    <w:rsid w:val="006925B3"/>
    <w:rsid w:val="00693A89"/>
    <w:rsid w:val="006943B4"/>
    <w:rsid w:val="00695ADB"/>
    <w:rsid w:val="00695C5D"/>
    <w:rsid w:val="006969C6"/>
    <w:rsid w:val="00697AA8"/>
    <w:rsid w:val="006A02FA"/>
    <w:rsid w:val="006A0495"/>
    <w:rsid w:val="006A3604"/>
    <w:rsid w:val="006A39D3"/>
    <w:rsid w:val="006A4991"/>
    <w:rsid w:val="006A6EBD"/>
    <w:rsid w:val="006A76A7"/>
    <w:rsid w:val="006B12AE"/>
    <w:rsid w:val="006B2FB4"/>
    <w:rsid w:val="006B5108"/>
    <w:rsid w:val="006B61AF"/>
    <w:rsid w:val="006C0D7A"/>
    <w:rsid w:val="006C1E15"/>
    <w:rsid w:val="006C5C26"/>
    <w:rsid w:val="006C617C"/>
    <w:rsid w:val="006D0030"/>
    <w:rsid w:val="006D0A3E"/>
    <w:rsid w:val="006D33B5"/>
    <w:rsid w:val="006D5B60"/>
    <w:rsid w:val="006D6354"/>
    <w:rsid w:val="006D7B87"/>
    <w:rsid w:val="006E1081"/>
    <w:rsid w:val="006E3D1D"/>
    <w:rsid w:val="006F2413"/>
    <w:rsid w:val="006F3B35"/>
    <w:rsid w:val="006F4907"/>
    <w:rsid w:val="006F4B17"/>
    <w:rsid w:val="006F4B77"/>
    <w:rsid w:val="006F6111"/>
    <w:rsid w:val="006F7C45"/>
    <w:rsid w:val="007013E2"/>
    <w:rsid w:val="00701E17"/>
    <w:rsid w:val="0070331E"/>
    <w:rsid w:val="007131A2"/>
    <w:rsid w:val="00714AFF"/>
    <w:rsid w:val="00716A11"/>
    <w:rsid w:val="00717B80"/>
    <w:rsid w:val="00720585"/>
    <w:rsid w:val="00720E3B"/>
    <w:rsid w:val="00720F6B"/>
    <w:rsid w:val="0072264E"/>
    <w:rsid w:val="0072452A"/>
    <w:rsid w:val="00724DED"/>
    <w:rsid w:val="0072765F"/>
    <w:rsid w:val="00730ADC"/>
    <w:rsid w:val="00730CCA"/>
    <w:rsid w:val="00731488"/>
    <w:rsid w:val="00731C71"/>
    <w:rsid w:val="00735C3C"/>
    <w:rsid w:val="007365AD"/>
    <w:rsid w:val="00737FF2"/>
    <w:rsid w:val="007434C9"/>
    <w:rsid w:val="00743E43"/>
    <w:rsid w:val="00743F59"/>
    <w:rsid w:val="00746073"/>
    <w:rsid w:val="00746870"/>
    <w:rsid w:val="00760AA6"/>
    <w:rsid w:val="00760F5E"/>
    <w:rsid w:val="00762A0A"/>
    <w:rsid w:val="00762E85"/>
    <w:rsid w:val="00766157"/>
    <w:rsid w:val="00770CA7"/>
    <w:rsid w:val="00773AF6"/>
    <w:rsid w:val="00775E27"/>
    <w:rsid w:val="00783508"/>
    <w:rsid w:val="00784840"/>
    <w:rsid w:val="0078497E"/>
    <w:rsid w:val="00786A7F"/>
    <w:rsid w:val="00787E8B"/>
    <w:rsid w:val="00790C69"/>
    <w:rsid w:val="00794522"/>
    <w:rsid w:val="00795F71"/>
    <w:rsid w:val="007A0EB8"/>
    <w:rsid w:val="007A4FA3"/>
    <w:rsid w:val="007A54E6"/>
    <w:rsid w:val="007A611E"/>
    <w:rsid w:val="007B1676"/>
    <w:rsid w:val="007B3851"/>
    <w:rsid w:val="007B4245"/>
    <w:rsid w:val="007B54D4"/>
    <w:rsid w:val="007B59F1"/>
    <w:rsid w:val="007B6088"/>
    <w:rsid w:val="007B764D"/>
    <w:rsid w:val="007C038F"/>
    <w:rsid w:val="007C0688"/>
    <w:rsid w:val="007C14E2"/>
    <w:rsid w:val="007C347C"/>
    <w:rsid w:val="007C4FD5"/>
    <w:rsid w:val="007D0FFF"/>
    <w:rsid w:val="007D18A3"/>
    <w:rsid w:val="007D72D3"/>
    <w:rsid w:val="007D7FB3"/>
    <w:rsid w:val="007E0711"/>
    <w:rsid w:val="007E0972"/>
    <w:rsid w:val="007E323E"/>
    <w:rsid w:val="007E3C7B"/>
    <w:rsid w:val="007E5F7A"/>
    <w:rsid w:val="007E73AB"/>
    <w:rsid w:val="007E776B"/>
    <w:rsid w:val="007F1BD2"/>
    <w:rsid w:val="0080270D"/>
    <w:rsid w:val="00807185"/>
    <w:rsid w:val="0081661F"/>
    <w:rsid w:val="00816C11"/>
    <w:rsid w:val="00827E11"/>
    <w:rsid w:val="0083264D"/>
    <w:rsid w:val="008343DB"/>
    <w:rsid w:val="0083530D"/>
    <w:rsid w:val="0084093A"/>
    <w:rsid w:val="008431CA"/>
    <w:rsid w:val="00843DD8"/>
    <w:rsid w:val="00843F14"/>
    <w:rsid w:val="008441E5"/>
    <w:rsid w:val="00853B75"/>
    <w:rsid w:val="00853DF1"/>
    <w:rsid w:val="00854A8A"/>
    <w:rsid w:val="00855599"/>
    <w:rsid w:val="008566E4"/>
    <w:rsid w:val="008632E9"/>
    <w:rsid w:val="00863FF8"/>
    <w:rsid w:val="00865D08"/>
    <w:rsid w:val="00866E51"/>
    <w:rsid w:val="008703CD"/>
    <w:rsid w:val="0087127F"/>
    <w:rsid w:val="008714D5"/>
    <w:rsid w:val="008727A3"/>
    <w:rsid w:val="008728B7"/>
    <w:rsid w:val="00876983"/>
    <w:rsid w:val="00876CBD"/>
    <w:rsid w:val="00877B52"/>
    <w:rsid w:val="00877CEB"/>
    <w:rsid w:val="00877E62"/>
    <w:rsid w:val="008800C7"/>
    <w:rsid w:val="00881806"/>
    <w:rsid w:val="00882B0E"/>
    <w:rsid w:val="00883F2A"/>
    <w:rsid w:val="00884A25"/>
    <w:rsid w:val="00886DC5"/>
    <w:rsid w:val="00887DF3"/>
    <w:rsid w:val="00890434"/>
    <w:rsid w:val="00890686"/>
    <w:rsid w:val="0089156C"/>
    <w:rsid w:val="00894C55"/>
    <w:rsid w:val="00895AA6"/>
    <w:rsid w:val="00896AF5"/>
    <w:rsid w:val="008A00BE"/>
    <w:rsid w:val="008A041B"/>
    <w:rsid w:val="008A1AED"/>
    <w:rsid w:val="008A2BD6"/>
    <w:rsid w:val="008A3A3D"/>
    <w:rsid w:val="008A7B6C"/>
    <w:rsid w:val="008B286B"/>
    <w:rsid w:val="008B7084"/>
    <w:rsid w:val="008B7268"/>
    <w:rsid w:val="008C37D8"/>
    <w:rsid w:val="008C4C7D"/>
    <w:rsid w:val="008D02C9"/>
    <w:rsid w:val="008D109B"/>
    <w:rsid w:val="008D141E"/>
    <w:rsid w:val="008D207E"/>
    <w:rsid w:val="008D2D21"/>
    <w:rsid w:val="008D3711"/>
    <w:rsid w:val="008D4180"/>
    <w:rsid w:val="008D4289"/>
    <w:rsid w:val="008D6168"/>
    <w:rsid w:val="008D63BB"/>
    <w:rsid w:val="008D6432"/>
    <w:rsid w:val="008D6B10"/>
    <w:rsid w:val="008E4078"/>
    <w:rsid w:val="008E42F9"/>
    <w:rsid w:val="008F13DE"/>
    <w:rsid w:val="008F2477"/>
    <w:rsid w:val="008F26AC"/>
    <w:rsid w:val="008F568F"/>
    <w:rsid w:val="008F6427"/>
    <w:rsid w:val="008F65D5"/>
    <w:rsid w:val="008F70F7"/>
    <w:rsid w:val="00902198"/>
    <w:rsid w:val="00903236"/>
    <w:rsid w:val="0090615A"/>
    <w:rsid w:val="00910577"/>
    <w:rsid w:val="009106B8"/>
    <w:rsid w:val="009120A8"/>
    <w:rsid w:val="009129C3"/>
    <w:rsid w:val="00913BF1"/>
    <w:rsid w:val="00917BB0"/>
    <w:rsid w:val="00922DBC"/>
    <w:rsid w:val="00925CA3"/>
    <w:rsid w:val="00926EB8"/>
    <w:rsid w:val="009301C9"/>
    <w:rsid w:val="00935664"/>
    <w:rsid w:val="00935FBF"/>
    <w:rsid w:val="00937569"/>
    <w:rsid w:val="009376FB"/>
    <w:rsid w:val="00941CA4"/>
    <w:rsid w:val="00942846"/>
    <w:rsid w:val="00942C4B"/>
    <w:rsid w:val="009448CF"/>
    <w:rsid w:val="00944908"/>
    <w:rsid w:val="0094569D"/>
    <w:rsid w:val="0094765C"/>
    <w:rsid w:val="009476E1"/>
    <w:rsid w:val="00950D56"/>
    <w:rsid w:val="009516C4"/>
    <w:rsid w:val="00955FDC"/>
    <w:rsid w:val="0095646D"/>
    <w:rsid w:val="009570D2"/>
    <w:rsid w:val="009571A0"/>
    <w:rsid w:val="0095FC33"/>
    <w:rsid w:val="00960DFB"/>
    <w:rsid w:val="0096136C"/>
    <w:rsid w:val="0096447B"/>
    <w:rsid w:val="009646ED"/>
    <w:rsid w:val="009705A1"/>
    <w:rsid w:val="009712F7"/>
    <w:rsid w:val="00972851"/>
    <w:rsid w:val="00973026"/>
    <w:rsid w:val="00974559"/>
    <w:rsid w:val="00975CD6"/>
    <w:rsid w:val="00980B17"/>
    <w:rsid w:val="00981026"/>
    <w:rsid w:val="00982D44"/>
    <w:rsid w:val="00987F3A"/>
    <w:rsid w:val="0099010D"/>
    <w:rsid w:val="00991816"/>
    <w:rsid w:val="00995C59"/>
    <w:rsid w:val="00996A61"/>
    <w:rsid w:val="009A0342"/>
    <w:rsid w:val="009A2654"/>
    <w:rsid w:val="009A35C5"/>
    <w:rsid w:val="009A3E27"/>
    <w:rsid w:val="009A65DF"/>
    <w:rsid w:val="009B4C9C"/>
    <w:rsid w:val="009B5449"/>
    <w:rsid w:val="009B5626"/>
    <w:rsid w:val="009B5E64"/>
    <w:rsid w:val="009C40C5"/>
    <w:rsid w:val="009C4321"/>
    <w:rsid w:val="009C4BB5"/>
    <w:rsid w:val="009C5E4F"/>
    <w:rsid w:val="009C6E81"/>
    <w:rsid w:val="009D1CC8"/>
    <w:rsid w:val="009D30C8"/>
    <w:rsid w:val="009D4711"/>
    <w:rsid w:val="009D5772"/>
    <w:rsid w:val="009E002F"/>
    <w:rsid w:val="009E2E32"/>
    <w:rsid w:val="009F05DD"/>
    <w:rsid w:val="009F21C0"/>
    <w:rsid w:val="00A01E91"/>
    <w:rsid w:val="00A1001F"/>
    <w:rsid w:val="00A10FC3"/>
    <w:rsid w:val="00A1193C"/>
    <w:rsid w:val="00A11BCF"/>
    <w:rsid w:val="00A17AB3"/>
    <w:rsid w:val="00A23B7E"/>
    <w:rsid w:val="00A24D14"/>
    <w:rsid w:val="00A251B3"/>
    <w:rsid w:val="00A25550"/>
    <w:rsid w:val="00A255C6"/>
    <w:rsid w:val="00A27184"/>
    <w:rsid w:val="00A2E623"/>
    <w:rsid w:val="00A3178A"/>
    <w:rsid w:val="00A31836"/>
    <w:rsid w:val="00A32BBC"/>
    <w:rsid w:val="00A36A6E"/>
    <w:rsid w:val="00A37183"/>
    <w:rsid w:val="00A37F07"/>
    <w:rsid w:val="00A406D8"/>
    <w:rsid w:val="00A414B5"/>
    <w:rsid w:val="00A42D7B"/>
    <w:rsid w:val="00A43C88"/>
    <w:rsid w:val="00A50665"/>
    <w:rsid w:val="00A5081F"/>
    <w:rsid w:val="00A50CCC"/>
    <w:rsid w:val="00A520E2"/>
    <w:rsid w:val="00A52278"/>
    <w:rsid w:val="00A5651E"/>
    <w:rsid w:val="00A568A2"/>
    <w:rsid w:val="00A6073E"/>
    <w:rsid w:val="00A625A0"/>
    <w:rsid w:val="00A62A10"/>
    <w:rsid w:val="00A63F3A"/>
    <w:rsid w:val="00A64463"/>
    <w:rsid w:val="00A64E71"/>
    <w:rsid w:val="00A66046"/>
    <w:rsid w:val="00A66174"/>
    <w:rsid w:val="00A711C9"/>
    <w:rsid w:val="00A7146D"/>
    <w:rsid w:val="00A715AF"/>
    <w:rsid w:val="00A71BC3"/>
    <w:rsid w:val="00A73838"/>
    <w:rsid w:val="00A74D72"/>
    <w:rsid w:val="00A75808"/>
    <w:rsid w:val="00A80D3F"/>
    <w:rsid w:val="00A82FB1"/>
    <w:rsid w:val="00AA48D1"/>
    <w:rsid w:val="00AA503B"/>
    <w:rsid w:val="00AB01D7"/>
    <w:rsid w:val="00AB23B4"/>
    <w:rsid w:val="00AB2A7D"/>
    <w:rsid w:val="00AB3455"/>
    <w:rsid w:val="00AC79C3"/>
    <w:rsid w:val="00AC7D0A"/>
    <w:rsid w:val="00AD166E"/>
    <w:rsid w:val="00AD2256"/>
    <w:rsid w:val="00AD6CF0"/>
    <w:rsid w:val="00AD7D37"/>
    <w:rsid w:val="00AE0EEB"/>
    <w:rsid w:val="00AE11A1"/>
    <w:rsid w:val="00AE385B"/>
    <w:rsid w:val="00AE5567"/>
    <w:rsid w:val="00AE5B3E"/>
    <w:rsid w:val="00AE633B"/>
    <w:rsid w:val="00AF1239"/>
    <w:rsid w:val="00B0030C"/>
    <w:rsid w:val="00B02DBA"/>
    <w:rsid w:val="00B03B93"/>
    <w:rsid w:val="00B064D5"/>
    <w:rsid w:val="00B07582"/>
    <w:rsid w:val="00B075F8"/>
    <w:rsid w:val="00B07CCA"/>
    <w:rsid w:val="00B10901"/>
    <w:rsid w:val="00B11451"/>
    <w:rsid w:val="00B120B2"/>
    <w:rsid w:val="00B14E8A"/>
    <w:rsid w:val="00B16480"/>
    <w:rsid w:val="00B166D9"/>
    <w:rsid w:val="00B2165C"/>
    <w:rsid w:val="00B217DF"/>
    <w:rsid w:val="00B227C2"/>
    <w:rsid w:val="00B2387E"/>
    <w:rsid w:val="00B2492C"/>
    <w:rsid w:val="00B260FE"/>
    <w:rsid w:val="00B302AF"/>
    <w:rsid w:val="00B30361"/>
    <w:rsid w:val="00B3122B"/>
    <w:rsid w:val="00B4154D"/>
    <w:rsid w:val="00B438DC"/>
    <w:rsid w:val="00B467ED"/>
    <w:rsid w:val="00B52BF9"/>
    <w:rsid w:val="00B53044"/>
    <w:rsid w:val="00B5394A"/>
    <w:rsid w:val="00B6183B"/>
    <w:rsid w:val="00B6400E"/>
    <w:rsid w:val="00B6470C"/>
    <w:rsid w:val="00B678BD"/>
    <w:rsid w:val="00B67D2E"/>
    <w:rsid w:val="00B72083"/>
    <w:rsid w:val="00B758D6"/>
    <w:rsid w:val="00B800D3"/>
    <w:rsid w:val="00B83E14"/>
    <w:rsid w:val="00B8423A"/>
    <w:rsid w:val="00B86517"/>
    <w:rsid w:val="00B9013B"/>
    <w:rsid w:val="00B90B1D"/>
    <w:rsid w:val="00B92599"/>
    <w:rsid w:val="00B9353F"/>
    <w:rsid w:val="00BA0B7F"/>
    <w:rsid w:val="00BA2029"/>
    <w:rsid w:val="00BA20AA"/>
    <w:rsid w:val="00BA4287"/>
    <w:rsid w:val="00BB3951"/>
    <w:rsid w:val="00BB39B0"/>
    <w:rsid w:val="00BB3A79"/>
    <w:rsid w:val="00BB453D"/>
    <w:rsid w:val="00BB6391"/>
    <w:rsid w:val="00BB6F24"/>
    <w:rsid w:val="00BB748E"/>
    <w:rsid w:val="00BC0825"/>
    <w:rsid w:val="00BC0B1D"/>
    <w:rsid w:val="00BC116C"/>
    <w:rsid w:val="00BC347A"/>
    <w:rsid w:val="00BC3F8A"/>
    <w:rsid w:val="00BC6F3C"/>
    <w:rsid w:val="00BC7288"/>
    <w:rsid w:val="00BD12DE"/>
    <w:rsid w:val="00BD1A7E"/>
    <w:rsid w:val="00BD4425"/>
    <w:rsid w:val="00BD55AB"/>
    <w:rsid w:val="00BD6AA2"/>
    <w:rsid w:val="00BD7619"/>
    <w:rsid w:val="00BE12FC"/>
    <w:rsid w:val="00BE13B4"/>
    <w:rsid w:val="00BE16BD"/>
    <w:rsid w:val="00BE2154"/>
    <w:rsid w:val="00BE3094"/>
    <w:rsid w:val="00BE520F"/>
    <w:rsid w:val="00BF20D1"/>
    <w:rsid w:val="00BF244E"/>
    <w:rsid w:val="00BF3FC7"/>
    <w:rsid w:val="00BF499A"/>
    <w:rsid w:val="00BF5C97"/>
    <w:rsid w:val="00BF779D"/>
    <w:rsid w:val="00C02FB5"/>
    <w:rsid w:val="00C031EC"/>
    <w:rsid w:val="00C050C1"/>
    <w:rsid w:val="00C05FD6"/>
    <w:rsid w:val="00C1156B"/>
    <w:rsid w:val="00C1156E"/>
    <w:rsid w:val="00C150D8"/>
    <w:rsid w:val="00C20B90"/>
    <w:rsid w:val="00C236DB"/>
    <w:rsid w:val="00C25B49"/>
    <w:rsid w:val="00C27761"/>
    <w:rsid w:val="00C332D4"/>
    <w:rsid w:val="00C36BC8"/>
    <w:rsid w:val="00C40971"/>
    <w:rsid w:val="00C40EC9"/>
    <w:rsid w:val="00C41CFA"/>
    <w:rsid w:val="00C43F8E"/>
    <w:rsid w:val="00C455BF"/>
    <w:rsid w:val="00C467F4"/>
    <w:rsid w:val="00C50473"/>
    <w:rsid w:val="00C50FE0"/>
    <w:rsid w:val="00C55FB7"/>
    <w:rsid w:val="00C577D1"/>
    <w:rsid w:val="00C578FC"/>
    <w:rsid w:val="00C60E99"/>
    <w:rsid w:val="00C615BD"/>
    <w:rsid w:val="00C61DD5"/>
    <w:rsid w:val="00C631A3"/>
    <w:rsid w:val="00C65576"/>
    <w:rsid w:val="00C65A22"/>
    <w:rsid w:val="00C66319"/>
    <w:rsid w:val="00C71444"/>
    <w:rsid w:val="00C73A1D"/>
    <w:rsid w:val="00C7512E"/>
    <w:rsid w:val="00C77B42"/>
    <w:rsid w:val="00C8004F"/>
    <w:rsid w:val="00C83A92"/>
    <w:rsid w:val="00C83FDC"/>
    <w:rsid w:val="00C84D41"/>
    <w:rsid w:val="00C85466"/>
    <w:rsid w:val="00C85B80"/>
    <w:rsid w:val="00C86492"/>
    <w:rsid w:val="00C86F1C"/>
    <w:rsid w:val="00C876B4"/>
    <w:rsid w:val="00C922F8"/>
    <w:rsid w:val="00C9450B"/>
    <w:rsid w:val="00C963F4"/>
    <w:rsid w:val="00CA04A4"/>
    <w:rsid w:val="00CA1756"/>
    <w:rsid w:val="00CA17A3"/>
    <w:rsid w:val="00CA3820"/>
    <w:rsid w:val="00CA3DA9"/>
    <w:rsid w:val="00CA4E49"/>
    <w:rsid w:val="00CA5157"/>
    <w:rsid w:val="00CA6425"/>
    <w:rsid w:val="00CA79FC"/>
    <w:rsid w:val="00CB4160"/>
    <w:rsid w:val="00CB4C97"/>
    <w:rsid w:val="00CB517C"/>
    <w:rsid w:val="00CB67EF"/>
    <w:rsid w:val="00CB72F9"/>
    <w:rsid w:val="00CB750F"/>
    <w:rsid w:val="00CC0D2D"/>
    <w:rsid w:val="00CC481A"/>
    <w:rsid w:val="00CC6E70"/>
    <w:rsid w:val="00CC76CA"/>
    <w:rsid w:val="00CC7747"/>
    <w:rsid w:val="00CD0B65"/>
    <w:rsid w:val="00CD0E3F"/>
    <w:rsid w:val="00CD1593"/>
    <w:rsid w:val="00CD27BC"/>
    <w:rsid w:val="00CD5D8F"/>
    <w:rsid w:val="00CD602E"/>
    <w:rsid w:val="00CE0F3F"/>
    <w:rsid w:val="00CE2294"/>
    <w:rsid w:val="00CE343E"/>
    <w:rsid w:val="00CE4109"/>
    <w:rsid w:val="00CE4AAE"/>
    <w:rsid w:val="00CE5657"/>
    <w:rsid w:val="00CE66FC"/>
    <w:rsid w:val="00CF2B6D"/>
    <w:rsid w:val="00CF3CDC"/>
    <w:rsid w:val="00D00587"/>
    <w:rsid w:val="00D01CB2"/>
    <w:rsid w:val="00D03465"/>
    <w:rsid w:val="00D05DB6"/>
    <w:rsid w:val="00D0708A"/>
    <w:rsid w:val="00D133F8"/>
    <w:rsid w:val="00D1433A"/>
    <w:rsid w:val="00D14A3E"/>
    <w:rsid w:val="00D20D35"/>
    <w:rsid w:val="00D221F5"/>
    <w:rsid w:val="00D23CF5"/>
    <w:rsid w:val="00D2670C"/>
    <w:rsid w:val="00D3109B"/>
    <w:rsid w:val="00D3329D"/>
    <w:rsid w:val="00D332A8"/>
    <w:rsid w:val="00D3349D"/>
    <w:rsid w:val="00D34307"/>
    <w:rsid w:val="00D3748A"/>
    <w:rsid w:val="00D434E7"/>
    <w:rsid w:val="00D44B20"/>
    <w:rsid w:val="00D46E59"/>
    <w:rsid w:val="00D52A90"/>
    <w:rsid w:val="00D53795"/>
    <w:rsid w:val="00D540B8"/>
    <w:rsid w:val="00D549BD"/>
    <w:rsid w:val="00D60CDE"/>
    <w:rsid w:val="00D62DC0"/>
    <w:rsid w:val="00D650E3"/>
    <w:rsid w:val="00D70DBB"/>
    <w:rsid w:val="00D7125F"/>
    <w:rsid w:val="00D71C77"/>
    <w:rsid w:val="00D74171"/>
    <w:rsid w:val="00D7DB28"/>
    <w:rsid w:val="00D81549"/>
    <w:rsid w:val="00D81C73"/>
    <w:rsid w:val="00D82DA6"/>
    <w:rsid w:val="00D8428B"/>
    <w:rsid w:val="00D874FF"/>
    <w:rsid w:val="00D87BFA"/>
    <w:rsid w:val="00D87E13"/>
    <w:rsid w:val="00D911BA"/>
    <w:rsid w:val="00D93834"/>
    <w:rsid w:val="00D95689"/>
    <w:rsid w:val="00D977B4"/>
    <w:rsid w:val="00DA3F7E"/>
    <w:rsid w:val="00DA5A51"/>
    <w:rsid w:val="00DB066F"/>
    <w:rsid w:val="00DB09F2"/>
    <w:rsid w:val="00DB572B"/>
    <w:rsid w:val="00DB58A7"/>
    <w:rsid w:val="00DC0BDE"/>
    <w:rsid w:val="00DC15F4"/>
    <w:rsid w:val="00DC37D2"/>
    <w:rsid w:val="00DC4375"/>
    <w:rsid w:val="00DC4952"/>
    <w:rsid w:val="00DC506E"/>
    <w:rsid w:val="00DD3980"/>
    <w:rsid w:val="00DD64D3"/>
    <w:rsid w:val="00DD72B4"/>
    <w:rsid w:val="00DD7A6F"/>
    <w:rsid w:val="00DE2041"/>
    <w:rsid w:val="00DE3637"/>
    <w:rsid w:val="00DE76BA"/>
    <w:rsid w:val="00DF029B"/>
    <w:rsid w:val="00DF0561"/>
    <w:rsid w:val="00DF1A2F"/>
    <w:rsid w:val="00DF3480"/>
    <w:rsid w:val="00DF3639"/>
    <w:rsid w:val="00DF58D9"/>
    <w:rsid w:val="00DF73C7"/>
    <w:rsid w:val="00E0066B"/>
    <w:rsid w:val="00E0134B"/>
    <w:rsid w:val="00E02F93"/>
    <w:rsid w:val="00E03B00"/>
    <w:rsid w:val="00E05550"/>
    <w:rsid w:val="00E06DC5"/>
    <w:rsid w:val="00E06F6C"/>
    <w:rsid w:val="00E100BB"/>
    <w:rsid w:val="00E12910"/>
    <w:rsid w:val="00E13ADD"/>
    <w:rsid w:val="00E1582F"/>
    <w:rsid w:val="00E159BE"/>
    <w:rsid w:val="00E203DE"/>
    <w:rsid w:val="00E21142"/>
    <w:rsid w:val="00E21294"/>
    <w:rsid w:val="00E21630"/>
    <w:rsid w:val="00E226CA"/>
    <w:rsid w:val="00E2551A"/>
    <w:rsid w:val="00E277A2"/>
    <w:rsid w:val="00E30B31"/>
    <w:rsid w:val="00E3176E"/>
    <w:rsid w:val="00E3716B"/>
    <w:rsid w:val="00E37E1B"/>
    <w:rsid w:val="00E43AEC"/>
    <w:rsid w:val="00E43B51"/>
    <w:rsid w:val="00E479D3"/>
    <w:rsid w:val="00E47FFB"/>
    <w:rsid w:val="00E51917"/>
    <w:rsid w:val="00E5323B"/>
    <w:rsid w:val="00E57C6D"/>
    <w:rsid w:val="00E6425C"/>
    <w:rsid w:val="00E66E95"/>
    <w:rsid w:val="00E67210"/>
    <w:rsid w:val="00E7147E"/>
    <w:rsid w:val="00E71D61"/>
    <w:rsid w:val="00E7238F"/>
    <w:rsid w:val="00E74C7E"/>
    <w:rsid w:val="00E80C9A"/>
    <w:rsid w:val="00E82322"/>
    <w:rsid w:val="00E8241D"/>
    <w:rsid w:val="00E83902"/>
    <w:rsid w:val="00E84C32"/>
    <w:rsid w:val="00E85281"/>
    <w:rsid w:val="00E86CA5"/>
    <w:rsid w:val="00E8749E"/>
    <w:rsid w:val="00E90C01"/>
    <w:rsid w:val="00E912CD"/>
    <w:rsid w:val="00E929D6"/>
    <w:rsid w:val="00EA02B0"/>
    <w:rsid w:val="00EA03F2"/>
    <w:rsid w:val="00EA2270"/>
    <w:rsid w:val="00EA3EA4"/>
    <w:rsid w:val="00EA486E"/>
    <w:rsid w:val="00EA5678"/>
    <w:rsid w:val="00EA595D"/>
    <w:rsid w:val="00EA7A11"/>
    <w:rsid w:val="00EB04B2"/>
    <w:rsid w:val="00EB2775"/>
    <w:rsid w:val="00EC11A4"/>
    <w:rsid w:val="00EC2D94"/>
    <w:rsid w:val="00EC6210"/>
    <w:rsid w:val="00ED0D04"/>
    <w:rsid w:val="00ED198F"/>
    <w:rsid w:val="00ED48E0"/>
    <w:rsid w:val="00ED7133"/>
    <w:rsid w:val="00EE0CA4"/>
    <w:rsid w:val="00EE1B1B"/>
    <w:rsid w:val="00EE31F8"/>
    <w:rsid w:val="00EE3367"/>
    <w:rsid w:val="00EE3A7F"/>
    <w:rsid w:val="00EE41CA"/>
    <w:rsid w:val="00EE6D52"/>
    <w:rsid w:val="00EE77D5"/>
    <w:rsid w:val="00EE7F4D"/>
    <w:rsid w:val="00EF13E7"/>
    <w:rsid w:val="00EF1E2A"/>
    <w:rsid w:val="00EF1E6A"/>
    <w:rsid w:val="00EF5433"/>
    <w:rsid w:val="00F03934"/>
    <w:rsid w:val="00F06039"/>
    <w:rsid w:val="00F1093E"/>
    <w:rsid w:val="00F10AF3"/>
    <w:rsid w:val="00F12F75"/>
    <w:rsid w:val="00F14986"/>
    <w:rsid w:val="00F204D4"/>
    <w:rsid w:val="00F243D7"/>
    <w:rsid w:val="00F24FDC"/>
    <w:rsid w:val="00F2500E"/>
    <w:rsid w:val="00F25120"/>
    <w:rsid w:val="00F27D04"/>
    <w:rsid w:val="00F354ED"/>
    <w:rsid w:val="00F4131A"/>
    <w:rsid w:val="00F41DA5"/>
    <w:rsid w:val="00F43EF9"/>
    <w:rsid w:val="00F46646"/>
    <w:rsid w:val="00F46C83"/>
    <w:rsid w:val="00F47358"/>
    <w:rsid w:val="00F50A6E"/>
    <w:rsid w:val="00F50D1D"/>
    <w:rsid w:val="00F510BA"/>
    <w:rsid w:val="00F52876"/>
    <w:rsid w:val="00F5294B"/>
    <w:rsid w:val="00F52AB1"/>
    <w:rsid w:val="00F5364E"/>
    <w:rsid w:val="00F5464E"/>
    <w:rsid w:val="00F54FF1"/>
    <w:rsid w:val="00F55E2A"/>
    <w:rsid w:val="00F57219"/>
    <w:rsid w:val="00F57B0C"/>
    <w:rsid w:val="00F60515"/>
    <w:rsid w:val="00F60C65"/>
    <w:rsid w:val="00F6489C"/>
    <w:rsid w:val="00F65847"/>
    <w:rsid w:val="00F65900"/>
    <w:rsid w:val="00F71736"/>
    <w:rsid w:val="00F71B2A"/>
    <w:rsid w:val="00F72419"/>
    <w:rsid w:val="00F727C9"/>
    <w:rsid w:val="00F73484"/>
    <w:rsid w:val="00F73B5C"/>
    <w:rsid w:val="00F75D1F"/>
    <w:rsid w:val="00F76BE8"/>
    <w:rsid w:val="00F771A8"/>
    <w:rsid w:val="00F773FD"/>
    <w:rsid w:val="00F77853"/>
    <w:rsid w:val="00F8256E"/>
    <w:rsid w:val="00F8368B"/>
    <w:rsid w:val="00F83868"/>
    <w:rsid w:val="00F840AF"/>
    <w:rsid w:val="00F84A1D"/>
    <w:rsid w:val="00F8574A"/>
    <w:rsid w:val="00F91CCC"/>
    <w:rsid w:val="00F93BB2"/>
    <w:rsid w:val="00F95FB7"/>
    <w:rsid w:val="00F96770"/>
    <w:rsid w:val="00F96845"/>
    <w:rsid w:val="00FA6B94"/>
    <w:rsid w:val="00FB0905"/>
    <w:rsid w:val="00FB31C8"/>
    <w:rsid w:val="00FC06E8"/>
    <w:rsid w:val="00FC0F60"/>
    <w:rsid w:val="00FC422B"/>
    <w:rsid w:val="00FC4A8F"/>
    <w:rsid w:val="00FC79E4"/>
    <w:rsid w:val="00FD02C0"/>
    <w:rsid w:val="00FD057A"/>
    <w:rsid w:val="00FD0C3F"/>
    <w:rsid w:val="00FD40AC"/>
    <w:rsid w:val="00FD4BB0"/>
    <w:rsid w:val="00FE0105"/>
    <w:rsid w:val="00FE2416"/>
    <w:rsid w:val="00FE24F7"/>
    <w:rsid w:val="00FE4A61"/>
    <w:rsid w:val="00FE5BE3"/>
    <w:rsid w:val="00FF12B7"/>
    <w:rsid w:val="00FF21E8"/>
    <w:rsid w:val="00FF5D4F"/>
    <w:rsid w:val="01A7F1E6"/>
    <w:rsid w:val="01B82A52"/>
    <w:rsid w:val="01C4F1E2"/>
    <w:rsid w:val="01DA618A"/>
    <w:rsid w:val="01DE1944"/>
    <w:rsid w:val="01EEA701"/>
    <w:rsid w:val="01F22528"/>
    <w:rsid w:val="02141C9F"/>
    <w:rsid w:val="02609B72"/>
    <w:rsid w:val="0280F207"/>
    <w:rsid w:val="02C513B2"/>
    <w:rsid w:val="02D73BF0"/>
    <w:rsid w:val="02DA547A"/>
    <w:rsid w:val="02F24A2B"/>
    <w:rsid w:val="03595DD4"/>
    <w:rsid w:val="037E4A5B"/>
    <w:rsid w:val="037F9E5B"/>
    <w:rsid w:val="0389DAD7"/>
    <w:rsid w:val="038F156D"/>
    <w:rsid w:val="039772B8"/>
    <w:rsid w:val="03B9045B"/>
    <w:rsid w:val="03BDE921"/>
    <w:rsid w:val="03EF038C"/>
    <w:rsid w:val="03F794DA"/>
    <w:rsid w:val="03FCA337"/>
    <w:rsid w:val="0405ECF0"/>
    <w:rsid w:val="043A7256"/>
    <w:rsid w:val="04630F99"/>
    <w:rsid w:val="046C6BDC"/>
    <w:rsid w:val="049555B8"/>
    <w:rsid w:val="049EEA96"/>
    <w:rsid w:val="04BB32EC"/>
    <w:rsid w:val="04C5557C"/>
    <w:rsid w:val="04CBE818"/>
    <w:rsid w:val="04DB9F32"/>
    <w:rsid w:val="04E19E8C"/>
    <w:rsid w:val="04E2910D"/>
    <w:rsid w:val="04F71F32"/>
    <w:rsid w:val="051A1ABC"/>
    <w:rsid w:val="054A4692"/>
    <w:rsid w:val="0580E27B"/>
    <w:rsid w:val="05AA8FDB"/>
    <w:rsid w:val="05AFD0FA"/>
    <w:rsid w:val="06053F30"/>
    <w:rsid w:val="060848A1"/>
    <w:rsid w:val="061F6D35"/>
    <w:rsid w:val="06574F2C"/>
    <w:rsid w:val="066123EE"/>
    <w:rsid w:val="06982478"/>
    <w:rsid w:val="0698A1DA"/>
    <w:rsid w:val="069B0EEF"/>
    <w:rsid w:val="06BCD9C7"/>
    <w:rsid w:val="06C779B5"/>
    <w:rsid w:val="0711F3B3"/>
    <w:rsid w:val="0715C270"/>
    <w:rsid w:val="0715F6E7"/>
    <w:rsid w:val="07E17F14"/>
    <w:rsid w:val="07E2C7FF"/>
    <w:rsid w:val="085D4D65"/>
    <w:rsid w:val="08B01A1C"/>
    <w:rsid w:val="08CEE913"/>
    <w:rsid w:val="08E4267B"/>
    <w:rsid w:val="08EB80B0"/>
    <w:rsid w:val="09294E75"/>
    <w:rsid w:val="093BD454"/>
    <w:rsid w:val="0941C8A1"/>
    <w:rsid w:val="09540CF0"/>
    <w:rsid w:val="09785006"/>
    <w:rsid w:val="09793D6D"/>
    <w:rsid w:val="097DE6ED"/>
    <w:rsid w:val="0997D157"/>
    <w:rsid w:val="09A621B3"/>
    <w:rsid w:val="09B99CF6"/>
    <w:rsid w:val="09C2DDDC"/>
    <w:rsid w:val="09E8ACB3"/>
    <w:rsid w:val="09EC32E8"/>
    <w:rsid w:val="09FE18A1"/>
    <w:rsid w:val="0A09C5C8"/>
    <w:rsid w:val="0A63CAAE"/>
    <w:rsid w:val="0A66C909"/>
    <w:rsid w:val="0A83A6C4"/>
    <w:rsid w:val="0AB00CCE"/>
    <w:rsid w:val="0B03C7DB"/>
    <w:rsid w:val="0B16529F"/>
    <w:rsid w:val="0B27CAF7"/>
    <w:rsid w:val="0B32B40E"/>
    <w:rsid w:val="0B5D5D3F"/>
    <w:rsid w:val="0B904AEA"/>
    <w:rsid w:val="0B943F58"/>
    <w:rsid w:val="0B97E7AF"/>
    <w:rsid w:val="0BD04D81"/>
    <w:rsid w:val="0BEA7D65"/>
    <w:rsid w:val="0BF86DF0"/>
    <w:rsid w:val="0C2ECD9E"/>
    <w:rsid w:val="0C41A313"/>
    <w:rsid w:val="0C8EEDBA"/>
    <w:rsid w:val="0CB2945E"/>
    <w:rsid w:val="0CB4F037"/>
    <w:rsid w:val="0CC221B8"/>
    <w:rsid w:val="0CFBD823"/>
    <w:rsid w:val="0D273A28"/>
    <w:rsid w:val="0D29383B"/>
    <w:rsid w:val="0D2D1C10"/>
    <w:rsid w:val="0D4A4B14"/>
    <w:rsid w:val="0D5A2601"/>
    <w:rsid w:val="0D6CD67F"/>
    <w:rsid w:val="0D71650B"/>
    <w:rsid w:val="0DBA8B88"/>
    <w:rsid w:val="0DC15E57"/>
    <w:rsid w:val="0DD7FEED"/>
    <w:rsid w:val="0DD80E8C"/>
    <w:rsid w:val="0E032136"/>
    <w:rsid w:val="0E38D9A9"/>
    <w:rsid w:val="0E444C1B"/>
    <w:rsid w:val="0E5AE2CE"/>
    <w:rsid w:val="0E899A3D"/>
    <w:rsid w:val="0F2CFA1C"/>
    <w:rsid w:val="0F457FAA"/>
    <w:rsid w:val="0F47A378"/>
    <w:rsid w:val="0F47B91A"/>
    <w:rsid w:val="0F4C4653"/>
    <w:rsid w:val="0F735C90"/>
    <w:rsid w:val="0FAA365F"/>
    <w:rsid w:val="0FB2CB65"/>
    <w:rsid w:val="0FB934A6"/>
    <w:rsid w:val="0FD9193A"/>
    <w:rsid w:val="0FFAD0C8"/>
    <w:rsid w:val="10088C94"/>
    <w:rsid w:val="101F8E91"/>
    <w:rsid w:val="1046FCAD"/>
    <w:rsid w:val="10678C1D"/>
    <w:rsid w:val="10700EEF"/>
    <w:rsid w:val="10705A5A"/>
    <w:rsid w:val="1085F720"/>
    <w:rsid w:val="10B99B95"/>
    <w:rsid w:val="110A2942"/>
    <w:rsid w:val="111775A7"/>
    <w:rsid w:val="111ADEE4"/>
    <w:rsid w:val="111C11E8"/>
    <w:rsid w:val="11315ABB"/>
    <w:rsid w:val="113802DD"/>
    <w:rsid w:val="1182CA73"/>
    <w:rsid w:val="1188942B"/>
    <w:rsid w:val="11942B57"/>
    <w:rsid w:val="11B808DA"/>
    <w:rsid w:val="11CB75DA"/>
    <w:rsid w:val="11F4BEE4"/>
    <w:rsid w:val="120A53BF"/>
    <w:rsid w:val="120B2EB4"/>
    <w:rsid w:val="1223FA49"/>
    <w:rsid w:val="1258BFE6"/>
    <w:rsid w:val="125A2A87"/>
    <w:rsid w:val="12812C2B"/>
    <w:rsid w:val="12919FAF"/>
    <w:rsid w:val="12ABA2F3"/>
    <w:rsid w:val="12D69259"/>
    <w:rsid w:val="12FF7D3C"/>
    <w:rsid w:val="133D2006"/>
    <w:rsid w:val="1342C998"/>
    <w:rsid w:val="13BC3342"/>
    <w:rsid w:val="13C70DE4"/>
    <w:rsid w:val="13CCD9A8"/>
    <w:rsid w:val="13F49047"/>
    <w:rsid w:val="14138CB7"/>
    <w:rsid w:val="142570DF"/>
    <w:rsid w:val="143606E9"/>
    <w:rsid w:val="148647E1"/>
    <w:rsid w:val="149A5C4E"/>
    <w:rsid w:val="14CEE1BC"/>
    <w:rsid w:val="14D1FFFB"/>
    <w:rsid w:val="14E845E5"/>
    <w:rsid w:val="15059AC0"/>
    <w:rsid w:val="151609AA"/>
    <w:rsid w:val="151AA2F9"/>
    <w:rsid w:val="152496E0"/>
    <w:rsid w:val="15368B04"/>
    <w:rsid w:val="155999DB"/>
    <w:rsid w:val="155D3E57"/>
    <w:rsid w:val="156F8819"/>
    <w:rsid w:val="157CF30E"/>
    <w:rsid w:val="15A3B0BF"/>
    <w:rsid w:val="15C14B0F"/>
    <w:rsid w:val="15DC5A9A"/>
    <w:rsid w:val="15E84A75"/>
    <w:rsid w:val="1644E648"/>
    <w:rsid w:val="16776352"/>
    <w:rsid w:val="1679C143"/>
    <w:rsid w:val="1689A7AE"/>
    <w:rsid w:val="168C2AAF"/>
    <w:rsid w:val="1692B5AF"/>
    <w:rsid w:val="16E584C8"/>
    <w:rsid w:val="17161A7D"/>
    <w:rsid w:val="173FBBD4"/>
    <w:rsid w:val="1770EFD4"/>
    <w:rsid w:val="179BBDFF"/>
    <w:rsid w:val="179C6457"/>
    <w:rsid w:val="17D1C9A5"/>
    <w:rsid w:val="17E075E4"/>
    <w:rsid w:val="1825BDB6"/>
    <w:rsid w:val="182F580B"/>
    <w:rsid w:val="18331E55"/>
    <w:rsid w:val="1838F9C3"/>
    <w:rsid w:val="185959A3"/>
    <w:rsid w:val="18BEB602"/>
    <w:rsid w:val="18C61FF3"/>
    <w:rsid w:val="19148DB9"/>
    <w:rsid w:val="192EE4DE"/>
    <w:rsid w:val="1936D468"/>
    <w:rsid w:val="195956F2"/>
    <w:rsid w:val="1986E515"/>
    <w:rsid w:val="19A46268"/>
    <w:rsid w:val="19A82D0D"/>
    <w:rsid w:val="19B6FB8E"/>
    <w:rsid w:val="1A0CBDBE"/>
    <w:rsid w:val="1A118645"/>
    <w:rsid w:val="1A19B122"/>
    <w:rsid w:val="1A21B3BB"/>
    <w:rsid w:val="1A2F0C2E"/>
    <w:rsid w:val="1A4269D8"/>
    <w:rsid w:val="1A615CF9"/>
    <w:rsid w:val="1A6FECED"/>
    <w:rsid w:val="1AA8A880"/>
    <w:rsid w:val="1AC9D754"/>
    <w:rsid w:val="1B22B576"/>
    <w:rsid w:val="1B24F935"/>
    <w:rsid w:val="1B4032C9"/>
    <w:rsid w:val="1B4D5BEF"/>
    <w:rsid w:val="1B52A850"/>
    <w:rsid w:val="1B5F93E0"/>
    <w:rsid w:val="1B6E8638"/>
    <w:rsid w:val="1B72F66C"/>
    <w:rsid w:val="1BE46898"/>
    <w:rsid w:val="1C33D934"/>
    <w:rsid w:val="1C4B04A6"/>
    <w:rsid w:val="1C6F910A"/>
    <w:rsid w:val="1C854D44"/>
    <w:rsid w:val="1CAA75DE"/>
    <w:rsid w:val="1CD7F815"/>
    <w:rsid w:val="1CF1A19B"/>
    <w:rsid w:val="1CF3FEFF"/>
    <w:rsid w:val="1CF46422"/>
    <w:rsid w:val="1D3AE0A6"/>
    <w:rsid w:val="1D5418E1"/>
    <w:rsid w:val="1D6EDC96"/>
    <w:rsid w:val="1D9174CB"/>
    <w:rsid w:val="1D99A6D2"/>
    <w:rsid w:val="1D9AD417"/>
    <w:rsid w:val="1DA8370C"/>
    <w:rsid w:val="1DE04942"/>
    <w:rsid w:val="1E14CD02"/>
    <w:rsid w:val="1E32C45F"/>
    <w:rsid w:val="1E9E1E37"/>
    <w:rsid w:val="1EAD9562"/>
    <w:rsid w:val="1ECB2290"/>
    <w:rsid w:val="1F15E337"/>
    <w:rsid w:val="1F19D261"/>
    <w:rsid w:val="1F3C6F3C"/>
    <w:rsid w:val="1F6E5835"/>
    <w:rsid w:val="1F78331C"/>
    <w:rsid w:val="1FC95546"/>
    <w:rsid w:val="1FD7AB51"/>
    <w:rsid w:val="1FEED135"/>
    <w:rsid w:val="20064E73"/>
    <w:rsid w:val="2011B354"/>
    <w:rsid w:val="201383B2"/>
    <w:rsid w:val="20274956"/>
    <w:rsid w:val="205D55A0"/>
    <w:rsid w:val="207FE1A6"/>
    <w:rsid w:val="2086213B"/>
    <w:rsid w:val="209C7056"/>
    <w:rsid w:val="20A4F974"/>
    <w:rsid w:val="20D3134F"/>
    <w:rsid w:val="21652F4E"/>
    <w:rsid w:val="216E9A86"/>
    <w:rsid w:val="219E7644"/>
    <w:rsid w:val="21C1AE27"/>
    <w:rsid w:val="21C6C8ED"/>
    <w:rsid w:val="21CAAF5F"/>
    <w:rsid w:val="2264BDB5"/>
    <w:rsid w:val="22715D1D"/>
    <w:rsid w:val="233AC0D1"/>
    <w:rsid w:val="234A8436"/>
    <w:rsid w:val="237BC266"/>
    <w:rsid w:val="23B15451"/>
    <w:rsid w:val="23B630EC"/>
    <w:rsid w:val="23BA2E11"/>
    <w:rsid w:val="23EA5149"/>
    <w:rsid w:val="23FFA06B"/>
    <w:rsid w:val="24083F3F"/>
    <w:rsid w:val="242238A9"/>
    <w:rsid w:val="2430B0C7"/>
    <w:rsid w:val="243C0D06"/>
    <w:rsid w:val="244DD19A"/>
    <w:rsid w:val="24AE91D8"/>
    <w:rsid w:val="25142BC6"/>
    <w:rsid w:val="2550BB30"/>
    <w:rsid w:val="2552B152"/>
    <w:rsid w:val="2563458A"/>
    <w:rsid w:val="25933864"/>
    <w:rsid w:val="25AE71F8"/>
    <w:rsid w:val="25CB572A"/>
    <w:rsid w:val="25E02676"/>
    <w:rsid w:val="25E4B50B"/>
    <w:rsid w:val="25EC8DD8"/>
    <w:rsid w:val="25F7BE0A"/>
    <w:rsid w:val="26003AE7"/>
    <w:rsid w:val="2624A5EA"/>
    <w:rsid w:val="263A86C1"/>
    <w:rsid w:val="268224F8"/>
    <w:rsid w:val="26C3961E"/>
    <w:rsid w:val="26C75131"/>
    <w:rsid w:val="26CED10C"/>
    <w:rsid w:val="27252EE6"/>
    <w:rsid w:val="2731B458"/>
    <w:rsid w:val="273561B9"/>
    <w:rsid w:val="2748339D"/>
    <w:rsid w:val="276871D8"/>
    <w:rsid w:val="2775B9C0"/>
    <w:rsid w:val="279D33C5"/>
    <w:rsid w:val="27CA6163"/>
    <w:rsid w:val="27EAA7AD"/>
    <w:rsid w:val="27F3D4FD"/>
    <w:rsid w:val="27F6AD00"/>
    <w:rsid w:val="2832C129"/>
    <w:rsid w:val="283BCEB2"/>
    <w:rsid w:val="284627E8"/>
    <w:rsid w:val="284B3854"/>
    <w:rsid w:val="2854E4B8"/>
    <w:rsid w:val="286E9187"/>
    <w:rsid w:val="2877758B"/>
    <w:rsid w:val="2897D6B7"/>
    <w:rsid w:val="28CB3276"/>
    <w:rsid w:val="28E63E38"/>
    <w:rsid w:val="28EC338A"/>
    <w:rsid w:val="28FD7698"/>
    <w:rsid w:val="2911B15F"/>
    <w:rsid w:val="294A9332"/>
    <w:rsid w:val="296373CB"/>
    <w:rsid w:val="2963C765"/>
    <w:rsid w:val="29665F41"/>
    <w:rsid w:val="296A9F4E"/>
    <w:rsid w:val="29965863"/>
    <w:rsid w:val="29B87F93"/>
    <w:rsid w:val="29D0A171"/>
    <w:rsid w:val="29E5A6F4"/>
    <w:rsid w:val="29EBCEB4"/>
    <w:rsid w:val="2A019A57"/>
    <w:rsid w:val="2A28E1D8"/>
    <w:rsid w:val="2A3E4081"/>
    <w:rsid w:val="2A460F7D"/>
    <w:rsid w:val="2A68E0C3"/>
    <w:rsid w:val="2A69B9C1"/>
    <w:rsid w:val="2A7EF4E9"/>
    <w:rsid w:val="2A8F0C41"/>
    <w:rsid w:val="2A90CBD2"/>
    <w:rsid w:val="2AAB649A"/>
    <w:rsid w:val="2AD6B1F6"/>
    <w:rsid w:val="2B1CD6B2"/>
    <w:rsid w:val="2B3C6DC2"/>
    <w:rsid w:val="2B5E1B0D"/>
    <w:rsid w:val="2B671E62"/>
    <w:rsid w:val="2B6E5C07"/>
    <w:rsid w:val="2B9B54C9"/>
    <w:rsid w:val="2BB4CC25"/>
    <w:rsid w:val="2BB7EC12"/>
    <w:rsid w:val="2BFCBFE5"/>
    <w:rsid w:val="2C2FAB69"/>
    <w:rsid w:val="2C40DCD6"/>
    <w:rsid w:val="2C5E898B"/>
    <w:rsid w:val="2C83E414"/>
    <w:rsid w:val="2C8A5077"/>
    <w:rsid w:val="2C9DA53E"/>
    <w:rsid w:val="2CD0CF0D"/>
    <w:rsid w:val="2CE7DC89"/>
    <w:rsid w:val="2CEBBDA0"/>
    <w:rsid w:val="2CEE94D1"/>
    <w:rsid w:val="2D47E7FA"/>
    <w:rsid w:val="2D5689C2"/>
    <w:rsid w:val="2D5FFEC3"/>
    <w:rsid w:val="2D633EC8"/>
    <w:rsid w:val="2D6A6F26"/>
    <w:rsid w:val="2D6DDBA4"/>
    <w:rsid w:val="2D7BA412"/>
    <w:rsid w:val="2DACEAB0"/>
    <w:rsid w:val="2DAE2600"/>
    <w:rsid w:val="2DEB385B"/>
    <w:rsid w:val="2E1AB3BA"/>
    <w:rsid w:val="2E1CB1FE"/>
    <w:rsid w:val="2E3E9A49"/>
    <w:rsid w:val="2E3F97BE"/>
    <w:rsid w:val="2E49C8CF"/>
    <w:rsid w:val="2E62B0DA"/>
    <w:rsid w:val="2EA48063"/>
    <w:rsid w:val="2EB49721"/>
    <w:rsid w:val="2EB90E35"/>
    <w:rsid w:val="2EBB4BDE"/>
    <w:rsid w:val="2ED00257"/>
    <w:rsid w:val="2EDE1855"/>
    <w:rsid w:val="2EFE0524"/>
    <w:rsid w:val="2F1B009C"/>
    <w:rsid w:val="2F283A43"/>
    <w:rsid w:val="2F778179"/>
    <w:rsid w:val="2F7D48D4"/>
    <w:rsid w:val="2FA533F8"/>
    <w:rsid w:val="2FAAABBB"/>
    <w:rsid w:val="2FB67F1C"/>
    <w:rsid w:val="2FC8ABBC"/>
    <w:rsid w:val="2FD0397D"/>
    <w:rsid w:val="2FF33BB1"/>
    <w:rsid w:val="2FFE1FDC"/>
    <w:rsid w:val="300A2F6F"/>
    <w:rsid w:val="30258C7C"/>
    <w:rsid w:val="3028014E"/>
    <w:rsid w:val="306BB14F"/>
    <w:rsid w:val="30738F52"/>
    <w:rsid w:val="307F0C1B"/>
    <w:rsid w:val="30B53ACA"/>
    <w:rsid w:val="30BBA21F"/>
    <w:rsid w:val="30C7CF26"/>
    <w:rsid w:val="30E9C030"/>
    <w:rsid w:val="310C9E21"/>
    <w:rsid w:val="312565C3"/>
    <w:rsid w:val="312E49A7"/>
    <w:rsid w:val="3175D164"/>
    <w:rsid w:val="3185F13D"/>
    <w:rsid w:val="3192671D"/>
    <w:rsid w:val="31A97D8F"/>
    <w:rsid w:val="31C12900"/>
    <w:rsid w:val="31E064D3"/>
    <w:rsid w:val="3228A943"/>
    <w:rsid w:val="322BB7FA"/>
    <w:rsid w:val="328CF500"/>
    <w:rsid w:val="32A17E16"/>
    <w:rsid w:val="32AAD459"/>
    <w:rsid w:val="32E58CCA"/>
    <w:rsid w:val="332E377E"/>
    <w:rsid w:val="3353314C"/>
    <w:rsid w:val="3354A264"/>
    <w:rsid w:val="335FA210"/>
    <w:rsid w:val="33DBAD76"/>
    <w:rsid w:val="341C2953"/>
    <w:rsid w:val="34470501"/>
    <w:rsid w:val="34546406"/>
    <w:rsid w:val="3467FAEF"/>
    <w:rsid w:val="348379C3"/>
    <w:rsid w:val="348C4F3F"/>
    <w:rsid w:val="34CA07DF"/>
    <w:rsid w:val="34D687F1"/>
    <w:rsid w:val="351BD376"/>
    <w:rsid w:val="351C8337"/>
    <w:rsid w:val="355AA434"/>
    <w:rsid w:val="35EFFAAB"/>
    <w:rsid w:val="362B44F8"/>
    <w:rsid w:val="364223E7"/>
    <w:rsid w:val="36848E3C"/>
    <w:rsid w:val="368706FE"/>
    <w:rsid w:val="368C1620"/>
    <w:rsid w:val="36A854CD"/>
    <w:rsid w:val="36CCA518"/>
    <w:rsid w:val="36D18017"/>
    <w:rsid w:val="36D1D8FE"/>
    <w:rsid w:val="36E3D01C"/>
    <w:rsid w:val="36ED65CD"/>
    <w:rsid w:val="36FD85C4"/>
    <w:rsid w:val="37234D5E"/>
    <w:rsid w:val="37606623"/>
    <w:rsid w:val="3776A5D1"/>
    <w:rsid w:val="377E879F"/>
    <w:rsid w:val="379B4F99"/>
    <w:rsid w:val="37A66F89"/>
    <w:rsid w:val="37D73561"/>
    <w:rsid w:val="37EC5C1C"/>
    <w:rsid w:val="37F32A65"/>
    <w:rsid w:val="37F3F057"/>
    <w:rsid w:val="380C6120"/>
    <w:rsid w:val="38196E31"/>
    <w:rsid w:val="381C9EA0"/>
    <w:rsid w:val="38369C08"/>
    <w:rsid w:val="38479AA3"/>
    <w:rsid w:val="384962B1"/>
    <w:rsid w:val="38765651"/>
    <w:rsid w:val="38896197"/>
    <w:rsid w:val="38AB1112"/>
    <w:rsid w:val="38DBDEB1"/>
    <w:rsid w:val="38F2E677"/>
    <w:rsid w:val="38FE3B1B"/>
    <w:rsid w:val="3939318C"/>
    <w:rsid w:val="398934F3"/>
    <w:rsid w:val="39CB2E5F"/>
    <w:rsid w:val="39CD5314"/>
    <w:rsid w:val="39CDC73B"/>
    <w:rsid w:val="39DBB3D0"/>
    <w:rsid w:val="3A12BE2A"/>
    <w:rsid w:val="3A3073F5"/>
    <w:rsid w:val="3A9BA418"/>
    <w:rsid w:val="3AC031B5"/>
    <w:rsid w:val="3AEEB71D"/>
    <w:rsid w:val="3B150647"/>
    <w:rsid w:val="3B7403DD"/>
    <w:rsid w:val="3BA0201D"/>
    <w:rsid w:val="3BB19DCF"/>
    <w:rsid w:val="3BBDBFDC"/>
    <w:rsid w:val="3BF74F3C"/>
    <w:rsid w:val="3C3D29DC"/>
    <w:rsid w:val="3C451670"/>
    <w:rsid w:val="3C4DE525"/>
    <w:rsid w:val="3C75E46D"/>
    <w:rsid w:val="3C77E9FF"/>
    <w:rsid w:val="3C7C5641"/>
    <w:rsid w:val="3C9914DA"/>
    <w:rsid w:val="3C9D733C"/>
    <w:rsid w:val="3CA04DE7"/>
    <w:rsid w:val="3CBD7005"/>
    <w:rsid w:val="3CD30CAA"/>
    <w:rsid w:val="3CE20DBB"/>
    <w:rsid w:val="3D098E72"/>
    <w:rsid w:val="3D21978B"/>
    <w:rsid w:val="3D3CE2BB"/>
    <w:rsid w:val="3D3F7CFB"/>
    <w:rsid w:val="3D8C9FF6"/>
    <w:rsid w:val="3DA97E18"/>
    <w:rsid w:val="3DE7E2F3"/>
    <w:rsid w:val="3DFAB90C"/>
    <w:rsid w:val="3DFABE87"/>
    <w:rsid w:val="3DFB464C"/>
    <w:rsid w:val="3DFE79E5"/>
    <w:rsid w:val="3E083AB8"/>
    <w:rsid w:val="3E2C9708"/>
    <w:rsid w:val="3E5E054C"/>
    <w:rsid w:val="3E5F5E48"/>
    <w:rsid w:val="3E6CB2F8"/>
    <w:rsid w:val="3E706A44"/>
    <w:rsid w:val="3EAF4399"/>
    <w:rsid w:val="3ED7E4B3"/>
    <w:rsid w:val="3F3A85C8"/>
    <w:rsid w:val="3F6D31B5"/>
    <w:rsid w:val="3F836BE2"/>
    <w:rsid w:val="3FA10710"/>
    <w:rsid w:val="3FA2B194"/>
    <w:rsid w:val="3FCCC81F"/>
    <w:rsid w:val="3FDA89B8"/>
    <w:rsid w:val="3FDF5A66"/>
    <w:rsid w:val="3FE64CD2"/>
    <w:rsid w:val="3FF988C0"/>
    <w:rsid w:val="4027088B"/>
    <w:rsid w:val="403E2518"/>
    <w:rsid w:val="4068DF8D"/>
    <w:rsid w:val="407A500F"/>
    <w:rsid w:val="40ADD67C"/>
    <w:rsid w:val="40B47ED2"/>
    <w:rsid w:val="40B55624"/>
    <w:rsid w:val="40E57BCF"/>
    <w:rsid w:val="40F6003D"/>
    <w:rsid w:val="41080699"/>
    <w:rsid w:val="41158DB9"/>
    <w:rsid w:val="4119C59E"/>
    <w:rsid w:val="411B6D93"/>
    <w:rsid w:val="4185E268"/>
    <w:rsid w:val="418BFF88"/>
    <w:rsid w:val="41AAD6B1"/>
    <w:rsid w:val="41C921BE"/>
    <w:rsid w:val="41CC7786"/>
    <w:rsid w:val="41D9F579"/>
    <w:rsid w:val="4214F642"/>
    <w:rsid w:val="4217B9F8"/>
    <w:rsid w:val="423AF380"/>
    <w:rsid w:val="425B253B"/>
    <w:rsid w:val="4267F93E"/>
    <w:rsid w:val="4268B13C"/>
    <w:rsid w:val="426D1D51"/>
    <w:rsid w:val="42E9F620"/>
    <w:rsid w:val="42F46EE3"/>
    <w:rsid w:val="42F966C4"/>
    <w:rsid w:val="4301F5A4"/>
    <w:rsid w:val="4305BC41"/>
    <w:rsid w:val="4321B2C9"/>
    <w:rsid w:val="4323DB67"/>
    <w:rsid w:val="43339738"/>
    <w:rsid w:val="43389C37"/>
    <w:rsid w:val="434405DF"/>
    <w:rsid w:val="436613CD"/>
    <w:rsid w:val="43715C55"/>
    <w:rsid w:val="43CDEDBA"/>
    <w:rsid w:val="4403F275"/>
    <w:rsid w:val="443BCC79"/>
    <w:rsid w:val="447E78C1"/>
    <w:rsid w:val="44863A31"/>
    <w:rsid w:val="44A03942"/>
    <w:rsid w:val="44B47DBA"/>
    <w:rsid w:val="44BD832A"/>
    <w:rsid w:val="46520DB6"/>
    <w:rsid w:val="4657AC14"/>
    <w:rsid w:val="46794B7E"/>
    <w:rsid w:val="4681BC7A"/>
    <w:rsid w:val="46A75AEC"/>
    <w:rsid w:val="46A7CF57"/>
    <w:rsid w:val="46BBA934"/>
    <w:rsid w:val="46BD3B21"/>
    <w:rsid w:val="46E921D6"/>
    <w:rsid w:val="46F90ECC"/>
    <w:rsid w:val="4734F72D"/>
    <w:rsid w:val="47416D43"/>
    <w:rsid w:val="475B1647"/>
    <w:rsid w:val="477B7977"/>
    <w:rsid w:val="47863577"/>
    <w:rsid w:val="4787DEEC"/>
    <w:rsid w:val="47E2BA25"/>
    <w:rsid w:val="47EA3371"/>
    <w:rsid w:val="4811244A"/>
    <w:rsid w:val="4860686B"/>
    <w:rsid w:val="487FE475"/>
    <w:rsid w:val="4884F3AA"/>
    <w:rsid w:val="4895EB85"/>
    <w:rsid w:val="48B5CE99"/>
    <w:rsid w:val="48C8BA36"/>
    <w:rsid w:val="48E523AD"/>
    <w:rsid w:val="4911B581"/>
    <w:rsid w:val="491B4D90"/>
    <w:rsid w:val="49496D08"/>
    <w:rsid w:val="496524C0"/>
    <w:rsid w:val="4971F1D0"/>
    <w:rsid w:val="4976BBF1"/>
    <w:rsid w:val="49A6AECB"/>
    <w:rsid w:val="49DB3431"/>
    <w:rsid w:val="49ECF4E4"/>
    <w:rsid w:val="49F4E935"/>
    <w:rsid w:val="49FD89E2"/>
    <w:rsid w:val="4A19C645"/>
    <w:rsid w:val="4A3710D8"/>
    <w:rsid w:val="4A4571F1"/>
    <w:rsid w:val="4A49E445"/>
    <w:rsid w:val="4A5043AD"/>
    <w:rsid w:val="4A6A835B"/>
    <w:rsid w:val="4A95F7AE"/>
    <w:rsid w:val="4AB71DF1"/>
    <w:rsid w:val="4AC59E83"/>
    <w:rsid w:val="4B3A8DED"/>
    <w:rsid w:val="4B9BB77F"/>
    <w:rsid w:val="4B9D5A1B"/>
    <w:rsid w:val="4BBA4DE0"/>
    <w:rsid w:val="4BCB89FC"/>
    <w:rsid w:val="4BD6A7C2"/>
    <w:rsid w:val="4BDA8A95"/>
    <w:rsid w:val="4C3448E6"/>
    <w:rsid w:val="4C5B521B"/>
    <w:rsid w:val="4C78F7EB"/>
    <w:rsid w:val="4CA826DD"/>
    <w:rsid w:val="4CB5EEC6"/>
    <w:rsid w:val="4CBB848C"/>
    <w:rsid w:val="4D0AF24A"/>
    <w:rsid w:val="4D65EAFE"/>
    <w:rsid w:val="4D78A01C"/>
    <w:rsid w:val="4D818507"/>
    <w:rsid w:val="4DAFD92C"/>
    <w:rsid w:val="4DBD7989"/>
    <w:rsid w:val="4DC55445"/>
    <w:rsid w:val="4DE5EFE1"/>
    <w:rsid w:val="4DF576FB"/>
    <w:rsid w:val="4E3B1D4C"/>
    <w:rsid w:val="4E6D2AC3"/>
    <w:rsid w:val="4E92E04C"/>
    <w:rsid w:val="4F076737"/>
    <w:rsid w:val="4F0906BC"/>
    <w:rsid w:val="4F3054E5"/>
    <w:rsid w:val="4F36B9F7"/>
    <w:rsid w:val="4F460F63"/>
    <w:rsid w:val="4F4EAB9E"/>
    <w:rsid w:val="4F9AD9A9"/>
    <w:rsid w:val="500E7E0D"/>
    <w:rsid w:val="502DA292"/>
    <w:rsid w:val="503A8732"/>
    <w:rsid w:val="5067EDB1"/>
    <w:rsid w:val="5076867C"/>
    <w:rsid w:val="507D977A"/>
    <w:rsid w:val="50AE2E89"/>
    <w:rsid w:val="50C88CD2"/>
    <w:rsid w:val="50F1225D"/>
    <w:rsid w:val="50FB82C7"/>
    <w:rsid w:val="5108E9E6"/>
    <w:rsid w:val="5115DC9A"/>
    <w:rsid w:val="51289D1B"/>
    <w:rsid w:val="513DE5DA"/>
    <w:rsid w:val="5144C9D0"/>
    <w:rsid w:val="515FAD0C"/>
    <w:rsid w:val="5182491A"/>
    <w:rsid w:val="5183A7EF"/>
    <w:rsid w:val="5193B405"/>
    <w:rsid w:val="519A3E7E"/>
    <w:rsid w:val="51A78027"/>
    <w:rsid w:val="51BFC9D3"/>
    <w:rsid w:val="51F806C9"/>
    <w:rsid w:val="5257A30F"/>
    <w:rsid w:val="52A96742"/>
    <w:rsid w:val="52CBF649"/>
    <w:rsid w:val="52E75AA5"/>
    <w:rsid w:val="5329E59C"/>
    <w:rsid w:val="532E0FC0"/>
    <w:rsid w:val="5336DB74"/>
    <w:rsid w:val="535D7783"/>
    <w:rsid w:val="537AAB6C"/>
    <w:rsid w:val="537CF034"/>
    <w:rsid w:val="5393D72A"/>
    <w:rsid w:val="53B80EC6"/>
    <w:rsid w:val="53D56842"/>
    <w:rsid w:val="5405F253"/>
    <w:rsid w:val="5419E52D"/>
    <w:rsid w:val="543179F3"/>
    <w:rsid w:val="5438DCF5"/>
    <w:rsid w:val="5446744D"/>
    <w:rsid w:val="544941F1"/>
    <w:rsid w:val="54879A1D"/>
    <w:rsid w:val="549C1436"/>
    <w:rsid w:val="54E86553"/>
    <w:rsid w:val="551B9947"/>
    <w:rsid w:val="553C3073"/>
    <w:rsid w:val="55B006F9"/>
    <w:rsid w:val="55B28509"/>
    <w:rsid w:val="55B4CD4F"/>
    <w:rsid w:val="55C17393"/>
    <w:rsid w:val="55D96D00"/>
    <w:rsid w:val="55DCC645"/>
    <w:rsid w:val="55E84463"/>
    <w:rsid w:val="55E8E26A"/>
    <w:rsid w:val="55EBCF86"/>
    <w:rsid w:val="55F92122"/>
    <w:rsid w:val="56052525"/>
    <w:rsid w:val="565A1AF3"/>
    <w:rsid w:val="565CE32E"/>
    <w:rsid w:val="5665190A"/>
    <w:rsid w:val="56A0677E"/>
    <w:rsid w:val="56A81EFC"/>
    <w:rsid w:val="56CCDCB5"/>
    <w:rsid w:val="56CF8F79"/>
    <w:rsid w:val="56E38968"/>
    <w:rsid w:val="570D347E"/>
    <w:rsid w:val="57525212"/>
    <w:rsid w:val="576E4CF5"/>
    <w:rsid w:val="57771F0D"/>
    <w:rsid w:val="5813A59E"/>
    <w:rsid w:val="58AD51B3"/>
    <w:rsid w:val="58BE0ECE"/>
    <w:rsid w:val="58C8235D"/>
    <w:rsid w:val="58FD6332"/>
    <w:rsid w:val="5936EEFE"/>
    <w:rsid w:val="59469AAC"/>
    <w:rsid w:val="595B530C"/>
    <w:rsid w:val="596047DB"/>
    <w:rsid w:val="596F57A3"/>
    <w:rsid w:val="5980DF37"/>
    <w:rsid w:val="59847D0E"/>
    <w:rsid w:val="5986AB53"/>
    <w:rsid w:val="59D9B47D"/>
    <w:rsid w:val="59E8D6A3"/>
    <w:rsid w:val="5A04BB5F"/>
    <w:rsid w:val="5A12F479"/>
    <w:rsid w:val="5A2CC082"/>
    <w:rsid w:val="5A68E5F4"/>
    <w:rsid w:val="5A87931A"/>
    <w:rsid w:val="5AA405C3"/>
    <w:rsid w:val="5AC12810"/>
    <w:rsid w:val="5AEC3790"/>
    <w:rsid w:val="5B2D8C16"/>
    <w:rsid w:val="5B42CA43"/>
    <w:rsid w:val="5B4BD016"/>
    <w:rsid w:val="5BE61D2C"/>
    <w:rsid w:val="5C020272"/>
    <w:rsid w:val="5C0D6D29"/>
    <w:rsid w:val="5C10304C"/>
    <w:rsid w:val="5C1CAFC2"/>
    <w:rsid w:val="5C24043B"/>
    <w:rsid w:val="5C2640E9"/>
    <w:rsid w:val="5C2F2EDC"/>
    <w:rsid w:val="5C300565"/>
    <w:rsid w:val="5C80734F"/>
    <w:rsid w:val="5C8E6780"/>
    <w:rsid w:val="5C96F169"/>
    <w:rsid w:val="5CD03E82"/>
    <w:rsid w:val="5CD04B21"/>
    <w:rsid w:val="5CD0D97A"/>
    <w:rsid w:val="5CDE9AA4"/>
    <w:rsid w:val="5D1FDD42"/>
    <w:rsid w:val="5D2041E9"/>
    <w:rsid w:val="5D6CB18D"/>
    <w:rsid w:val="5D6E459B"/>
    <w:rsid w:val="5D81D426"/>
    <w:rsid w:val="5DF27BC5"/>
    <w:rsid w:val="5DF5B527"/>
    <w:rsid w:val="5E2CB715"/>
    <w:rsid w:val="5E33C2E0"/>
    <w:rsid w:val="5E5D65DD"/>
    <w:rsid w:val="5E9E3764"/>
    <w:rsid w:val="5EA0978C"/>
    <w:rsid w:val="5EA3BEEE"/>
    <w:rsid w:val="5ED48510"/>
    <w:rsid w:val="5EFEB4A1"/>
    <w:rsid w:val="5F3EAB15"/>
    <w:rsid w:val="5F428738"/>
    <w:rsid w:val="5F574C6E"/>
    <w:rsid w:val="5F8406AB"/>
    <w:rsid w:val="5F8742F5"/>
    <w:rsid w:val="5F9BB8EE"/>
    <w:rsid w:val="5F9EF14C"/>
    <w:rsid w:val="5FC10BF4"/>
    <w:rsid w:val="5FC32339"/>
    <w:rsid w:val="5FC40051"/>
    <w:rsid w:val="5FEADD42"/>
    <w:rsid w:val="5FF020BB"/>
    <w:rsid w:val="5FF27794"/>
    <w:rsid w:val="601EE0A1"/>
    <w:rsid w:val="606FBC1B"/>
    <w:rsid w:val="60BCCD17"/>
    <w:rsid w:val="60BE0262"/>
    <w:rsid w:val="60E85C4E"/>
    <w:rsid w:val="612D533D"/>
    <w:rsid w:val="6133C26A"/>
    <w:rsid w:val="618C91C6"/>
    <w:rsid w:val="61A59711"/>
    <w:rsid w:val="61B3CB9C"/>
    <w:rsid w:val="61BEC8FF"/>
    <w:rsid w:val="61C8905A"/>
    <w:rsid w:val="61D3649F"/>
    <w:rsid w:val="61DCB8F0"/>
    <w:rsid w:val="61DFC98E"/>
    <w:rsid w:val="61E24DA0"/>
    <w:rsid w:val="621787D1"/>
    <w:rsid w:val="62EF30B4"/>
    <w:rsid w:val="62F2B6CB"/>
    <w:rsid w:val="635F5F60"/>
    <w:rsid w:val="6363E97B"/>
    <w:rsid w:val="6366BC0C"/>
    <w:rsid w:val="639873F6"/>
    <w:rsid w:val="639EE0ED"/>
    <w:rsid w:val="639F4FA8"/>
    <w:rsid w:val="63A1846D"/>
    <w:rsid w:val="63C3D6FD"/>
    <w:rsid w:val="63D0AC72"/>
    <w:rsid w:val="63EFEC40"/>
    <w:rsid w:val="642042C6"/>
    <w:rsid w:val="64DA405C"/>
    <w:rsid w:val="650FD910"/>
    <w:rsid w:val="6522CFCB"/>
    <w:rsid w:val="6562E3A8"/>
    <w:rsid w:val="6578E235"/>
    <w:rsid w:val="659CB0C7"/>
    <w:rsid w:val="65A80470"/>
    <w:rsid w:val="65AAA83C"/>
    <w:rsid w:val="65D266BE"/>
    <w:rsid w:val="661688D0"/>
    <w:rsid w:val="663C94F0"/>
    <w:rsid w:val="664E04CA"/>
    <w:rsid w:val="66540BAB"/>
    <w:rsid w:val="66A9515C"/>
    <w:rsid w:val="66F2DBD2"/>
    <w:rsid w:val="6709F9F1"/>
    <w:rsid w:val="67A2EDB5"/>
    <w:rsid w:val="67F7CE12"/>
    <w:rsid w:val="6805D25E"/>
    <w:rsid w:val="6838653C"/>
    <w:rsid w:val="683D9D6A"/>
    <w:rsid w:val="6876A01B"/>
    <w:rsid w:val="687F0D2A"/>
    <w:rsid w:val="68889C5B"/>
    <w:rsid w:val="688DA19C"/>
    <w:rsid w:val="68B93702"/>
    <w:rsid w:val="68D62BD1"/>
    <w:rsid w:val="68D9462A"/>
    <w:rsid w:val="68DECE1E"/>
    <w:rsid w:val="68DFE542"/>
    <w:rsid w:val="68F8D344"/>
    <w:rsid w:val="69043F58"/>
    <w:rsid w:val="69155F3D"/>
    <w:rsid w:val="69505E8F"/>
    <w:rsid w:val="69508B39"/>
    <w:rsid w:val="6952CE48"/>
    <w:rsid w:val="695FE6DE"/>
    <w:rsid w:val="697AD838"/>
    <w:rsid w:val="69DD371A"/>
    <w:rsid w:val="69E152F3"/>
    <w:rsid w:val="69F73A24"/>
    <w:rsid w:val="69FCEB93"/>
    <w:rsid w:val="6A1B3F4E"/>
    <w:rsid w:val="6A519B63"/>
    <w:rsid w:val="6A719D97"/>
    <w:rsid w:val="6A97C299"/>
    <w:rsid w:val="6ABF400E"/>
    <w:rsid w:val="6AD18AEC"/>
    <w:rsid w:val="6AE068DD"/>
    <w:rsid w:val="6AF030A0"/>
    <w:rsid w:val="6B0C5A9E"/>
    <w:rsid w:val="6B0C9785"/>
    <w:rsid w:val="6B2F9C2A"/>
    <w:rsid w:val="6B47717B"/>
    <w:rsid w:val="6B5A5DE4"/>
    <w:rsid w:val="6B5B4677"/>
    <w:rsid w:val="6B70957B"/>
    <w:rsid w:val="6B78FCD2"/>
    <w:rsid w:val="6BAEA584"/>
    <w:rsid w:val="6C0D6DF8"/>
    <w:rsid w:val="6C150EC1"/>
    <w:rsid w:val="6C7F6B9B"/>
    <w:rsid w:val="6C82297C"/>
    <w:rsid w:val="6C858174"/>
    <w:rsid w:val="6C870332"/>
    <w:rsid w:val="6C9DD4D8"/>
    <w:rsid w:val="6CA82AFF"/>
    <w:rsid w:val="6CC21E3F"/>
    <w:rsid w:val="6CC8D1F8"/>
    <w:rsid w:val="6D4F9FE9"/>
    <w:rsid w:val="6D565067"/>
    <w:rsid w:val="6D75D300"/>
    <w:rsid w:val="6D835D0D"/>
    <w:rsid w:val="6DB4EFE8"/>
    <w:rsid w:val="6DCC12A2"/>
    <w:rsid w:val="6E1FC10C"/>
    <w:rsid w:val="6E371CB7"/>
    <w:rsid w:val="6E43FB60"/>
    <w:rsid w:val="6E5AC4D1"/>
    <w:rsid w:val="6EA076C8"/>
    <w:rsid w:val="6EAE984D"/>
    <w:rsid w:val="6F2F6D62"/>
    <w:rsid w:val="6F386225"/>
    <w:rsid w:val="6F450EBA"/>
    <w:rsid w:val="6F697617"/>
    <w:rsid w:val="6F7CB542"/>
    <w:rsid w:val="6FA1FF16"/>
    <w:rsid w:val="6FA741FF"/>
    <w:rsid w:val="6FE36494"/>
    <w:rsid w:val="6FEB09FE"/>
    <w:rsid w:val="6FFB8569"/>
    <w:rsid w:val="70019B8F"/>
    <w:rsid w:val="700A8B4F"/>
    <w:rsid w:val="702DACEF"/>
    <w:rsid w:val="7066DF18"/>
    <w:rsid w:val="70B6DCDE"/>
    <w:rsid w:val="70D75C12"/>
    <w:rsid w:val="70FD8D91"/>
    <w:rsid w:val="7122C6C6"/>
    <w:rsid w:val="71318D0F"/>
    <w:rsid w:val="713AE441"/>
    <w:rsid w:val="71483CEC"/>
    <w:rsid w:val="715A53A6"/>
    <w:rsid w:val="715E850B"/>
    <w:rsid w:val="716B77B0"/>
    <w:rsid w:val="71791067"/>
    <w:rsid w:val="7194BB37"/>
    <w:rsid w:val="71AB3502"/>
    <w:rsid w:val="71F94998"/>
    <w:rsid w:val="720783D3"/>
    <w:rsid w:val="723264EA"/>
    <w:rsid w:val="72D9FC6C"/>
    <w:rsid w:val="72FA031B"/>
    <w:rsid w:val="72FA556C"/>
    <w:rsid w:val="734B9D7B"/>
    <w:rsid w:val="734EDDF9"/>
    <w:rsid w:val="736B808F"/>
    <w:rsid w:val="737F0D86"/>
    <w:rsid w:val="73839E6C"/>
    <w:rsid w:val="73B8367D"/>
    <w:rsid w:val="73D5FA10"/>
    <w:rsid w:val="73F889DB"/>
    <w:rsid w:val="73FA8C17"/>
    <w:rsid w:val="745A0CC3"/>
    <w:rsid w:val="749B7784"/>
    <w:rsid w:val="74C2E424"/>
    <w:rsid w:val="74CA6275"/>
    <w:rsid w:val="74E59CC1"/>
    <w:rsid w:val="74E76DDC"/>
    <w:rsid w:val="7548DD80"/>
    <w:rsid w:val="754C6E97"/>
    <w:rsid w:val="756CCFE7"/>
    <w:rsid w:val="756E76D7"/>
    <w:rsid w:val="75E49F42"/>
    <w:rsid w:val="75FD8588"/>
    <w:rsid w:val="75FEB7B0"/>
    <w:rsid w:val="761565FC"/>
    <w:rsid w:val="767058B8"/>
    <w:rsid w:val="7698B6AC"/>
    <w:rsid w:val="769BEFB3"/>
    <w:rsid w:val="76D8629F"/>
    <w:rsid w:val="76EB49C4"/>
    <w:rsid w:val="771EC18E"/>
    <w:rsid w:val="77569278"/>
    <w:rsid w:val="776BFB34"/>
    <w:rsid w:val="77A90F7A"/>
    <w:rsid w:val="77AD2DA1"/>
    <w:rsid w:val="77F5846B"/>
    <w:rsid w:val="77F826F5"/>
    <w:rsid w:val="780323BA"/>
    <w:rsid w:val="780A4C43"/>
    <w:rsid w:val="783C96B6"/>
    <w:rsid w:val="783EF1B2"/>
    <w:rsid w:val="787F7249"/>
    <w:rsid w:val="78AB28F1"/>
    <w:rsid w:val="78B19C09"/>
    <w:rsid w:val="78EE2CFD"/>
    <w:rsid w:val="79275EC6"/>
    <w:rsid w:val="793C5ABA"/>
    <w:rsid w:val="7944C646"/>
    <w:rsid w:val="79EF60E3"/>
    <w:rsid w:val="7A09A231"/>
    <w:rsid w:val="7A410B61"/>
    <w:rsid w:val="7A4159A2"/>
    <w:rsid w:val="7A4521BA"/>
    <w:rsid w:val="7A4EEF0F"/>
    <w:rsid w:val="7A5B39E1"/>
    <w:rsid w:val="7A75A255"/>
    <w:rsid w:val="7A9B21D5"/>
    <w:rsid w:val="7AA6C367"/>
    <w:rsid w:val="7AE7D379"/>
    <w:rsid w:val="7B31B829"/>
    <w:rsid w:val="7B582E9A"/>
    <w:rsid w:val="7B98CA8C"/>
    <w:rsid w:val="7B9F082D"/>
    <w:rsid w:val="7BC3CD2F"/>
    <w:rsid w:val="7BCC7301"/>
    <w:rsid w:val="7BE37915"/>
    <w:rsid w:val="7BF92A44"/>
    <w:rsid w:val="7C033719"/>
    <w:rsid w:val="7C1D9562"/>
    <w:rsid w:val="7C25E89B"/>
    <w:rsid w:val="7C5144AE"/>
    <w:rsid w:val="7C84D029"/>
    <w:rsid w:val="7C949062"/>
    <w:rsid w:val="7D09A39B"/>
    <w:rsid w:val="7D10ADA4"/>
    <w:rsid w:val="7D1997D1"/>
    <w:rsid w:val="7D2073E4"/>
    <w:rsid w:val="7D2B1EA4"/>
    <w:rsid w:val="7D3BDA87"/>
    <w:rsid w:val="7D47B873"/>
    <w:rsid w:val="7D8A0EF2"/>
    <w:rsid w:val="7D8C134E"/>
    <w:rsid w:val="7DB210DC"/>
    <w:rsid w:val="7DD9A921"/>
    <w:rsid w:val="7DD9E5D4"/>
    <w:rsid w:val="7DE9EA45"/>
    <w:rsid w:val="7E011E91"/>
    <w:rsid w:val="7E16386B"/>
    <w:rsid w:val="7E5A9837"/>
    <w:rsid w:val="7E724C99"/>
    <w:rsid w:val="7E847E7E"/>
    <w:rsid w:val="7F2774B0"/>
    <w:rsid w:val="7F3ED149"/>
    <w:rsid w:val="7F418B94"/>
    <w:rsid w:val="7F52D51D"/>
    <w:rsid w:val="7F5DC6C6"/>
    <w:rsid w:val="7FB3BCB8"/>
    <w:rsid w:val="7FD4F574"/>
    <w:rsid w:val="7FD8F5A3"/>
    <w:rsid w:val="7FE8421E"/>
    <w:rsid w:val="7FEA1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12B56"/>
  <w15:docId w15:val="{BC4D8141-DF53-4A4F-87D0-B5ED085B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9D30C8"/>
    <w:pPr>
      <w:ind w:left="720"/>
      <w:contextualSpacing/>
    </w:pPr>
  </w:style>
  <w:style w:type="paragraph" w:styleId="NormalWeb">
    <w:name w:val="Normal (Web)"/>
    <w:basedOn w:val="Normal"/>
    <w:uiPriority w:val="99"/>
    <w:unhideWhenUsed/>
    <w:rsid w:val="00E129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qFormat/>
    <w:rsid w:val="00CB4160"/>
    <w:pPr>
      <w:suppressAutoHyphens/>
      <w:spacing w:beforeAutospacing="1" w:after="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qFormat/>
    <w:rsid w:val="00CB4160"/>
  </w:style>
  <w:style w:type="character" w:customStyle="1" w:styleId="eop">
    <w:name w:val="eop"/>
    <w:basedOn w:val="DefaultParagraphFont"/>
    <w:qFormat/>
    <w:rsid w:val="00CB4160"/>
  </w:style>
  <w:style w:type="paragraph" w:styleId="Title">
    <w:name w:val="Title"/>
    <w:basedOn w:val="Normal"/>
    <w:link w:val="TitleChar"/>
    <w:uiPriority w:val="99"/>
    <w:qFormat/>
    <w:rsid w:val="007131A2"/>
    <w:pPr>
      <w:spacing w:after="0" w:line="240" w:lineRule="auto"/>
      <w:jc w:val="center"/>
    </w:pPr>
    <w:rPr>
      <w:rFonts w:ascii="Times New Roman" w:eastAsia="Times New Roman" w:hAnsi="Times New Roman" w:cs="Times New Roman"/>
      <w:b/>
      <w:sz w:val="24"/>
      <w:szCs w:val="24"/>
      <w:lang w:eastAsia="lv-LV"/>
    </w:rPr>
  </w:style>
  <w:style w:type="character" w:customStyle="1" w:styleId="TitleChar">
    <w:name w:val="Title Char"/>
    <w:basedOn w:val="DefaultParagraphFont"/>
    <w:link w:val="Title"/>
    <w:uiPriority w:val="99"/>
    <w:rsid w:val="007131A2"/>
    <w:rPr>
      <w:rFonts w:ascii="Times New Roman" w:eastAsia="Times New Roman" w:hAnsi="Times New Roman" w:cs="Times New Roman"/>
      <w:b/>
      <w:sz w:val="24"/>
      <w:szCs w:val="24"/>
      <w:lang w:eastAsia="lv-LV"/>
    </w:rPr>
  </w:style>
  <w:style w:type="character" w:styleId="CommentReference">
    <w:name w:val="annotation reference"/>
    <w:basedOn w:val="DefaultParagraphFont"/>
    <w:uiPriority w:val="99"/>
    <w:semiHidden/>
    <w:unhideWhenUsed/>
    <w:rsid w:val="00456065"/>
    <w:rPr>
      <w:sz w:val="16"/>
      <w:szCs w:val="16"/>
    </w:rPr>
  </w:style>
  <w:style w:type="paragraph" w:styleId="CommentText">
    <w:name w:val="annotation text"/>
    <w:basedOn w:val="Normal"/>
    <w:link w:val="CommentTextChar"/>
    <w:uiPriority w:val="99"/>
    <w:unhideWhenUsed/>
    <w:rsid w:val="00456065"/>
    <w:pPr>
      <w:spacing w:line="240" w:lineRule="auto"/>
    </w:pPr>
    <w:rPr>
      <w:sz w:val="20"/>
      <w:szCs w:val="20"/>
    </w:rPr>
  </w:style>
  <w:style w:type="character" w:customStyle="1" w:styleId="CommentTextChar">
    <w:name w:val="Comment Text Char"/>
    <w:basedOn w:val="DefaultParagraphFont"/>
    <w:link w:val="CommentText"/>
    <w:uiPriority w:val="99"/>
    <w:rsid w:val="00456065"/>
    <w:rPr>
      <w:sz w:val="20"/>
      <w:szCs w:val="20"/>
    </w:rPr>
  </w:style>
  <w:style w:type="paragraph" w:styleId="CommentSubject">
    <w:name w:val="annotation subject"/>
    <w:basedOn w:val="CommentText"/>
    <w:next w:val="CommentText"/>
    <w:link w:val="CommentSubjectChar"/>
    <w:uiPriority w:val="99"/>
    <w:semiHidden/>
    <w:unhideWhenUsed/>
    <w:rsid w:val="00456065"/>
    <w:rPr>
      <w:b/>
      <w:bCs/>
    </w:rPr>
  </w:style>
  <w:style w:type="character" w:customStyle="1" w:styleId="CommentSubjectChar">
    <w:name w:val="Comment Subject Char"/>
    <w:basedOn w:val="CommentTextChar"/>
    <w:link w:val="CommentSubject"/>
    <w:uiPriority w:val="99"/>
    <w:semiHidden/>
    <w:rsid w:val="00456065"/>
    <w:rPr>
      <w:b/>
      <w:bCs/>
      <w:sz w:val="20"/>
      <w:szCs w:val="20"/>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C7288"/>
  </w:style>
  <w:style w:type="paragraph" w:customStyle="1" w:styleId="tv213">
    <w:name w:val="tv213"/>
    <w:basedOn w:val="Normal"/>
    <w:rsid w:val="00BC72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2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9376787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40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dir/2004/107/oj/?locale=LV" TargetMode="External"/><Relationship Id="rId18" Type="http://schemas.openxmlformats.org/officeDocument/2006/relationships/hyperlink" Target="http://eur-lex.europa.eu/eli/dir/2015/2193/oj/?locale=LV" TargetMode="External"/><Relationship Id="rId26" Type="http://schemas.openxmlformats.org/officeDocument/2006/relationships/hyperlink" Target="mailto:lana.maslova@varam.gov.lv" TargetMode="External"/><Relationship Id="rId3" Type="http://schemas.openxmlformats.org/officeDocument/2006/relationships/styles" Target="styles.xml"/><Relationship Id="rId21" Type="http://schemas.openxmlformats.org/officeDocument/2006/relationships/hyperlink" Target="http://eur-lex.europa.eu/eli/dir/2001/81/oj/?locale=LV" TargetMode="External"/><Relationship Id="rId7" Type="http://schemas.openxmlformats.org/officeDocument/2006/relationships/endnotes" Target="endnotes.xml"/><Relationship Id="rId12" Type="http://schemas.openxmlformats.org/officeDocument/2006/relationships/hyperlink" Target="http://eur-lex.europa.eu/eli/dir/2008/50/oj/?locale=LV" TargetMode="External"/><Relationship Id="rId17" Type="http://schemas.openxmlformats.org/officeDocument/2006/relationships/hyperlink" Target="http://eur-lex.europa.eu/eli/dir/2015/2193/oj/?locale=LV" TargetMode="External"/><Relationship Id="rId25" Type="http://schemas.openxmlformats.org/officeDocument/2006/relationships/hyperlink" Target="http://www.mk.gov.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eli/dir/2008/50/oj/?locale=LV" TargetMode="External"/><Relationship Id="rId20" Type="http://schemas.openxmlformats.org/officeDocument/2006/relationships/hyperlink" Target="http://eur-lex.europa.eu/eli/dir/2003/35/oj/?locale=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ram.gov.lv/lv/likumprojekts-piesarnojuma-noversanas-likums" TargetMode="External"/><Relationship Id="rId24" Type="http://schemas.openxmlformats.org/officeDocument/2006/relationships/hyperlink" Target="http://www.varam.gov.lv"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eur-lex.europa.eu/eli/dir/2004/107/oj/?locale=LV" TargetMode="External"/><Relationship Id="rId23" Type="http://schemas.openxmlformats.org/officeDocument/2006/relationships/hyperlink" Target="http://eur-lex.europa.eu/eli/dir/1999/13/oj/?locale=LV" TargetMode="External"/><Relationship Id="rId28" Type="http://schemas.openxmlformats.org/officeDocument/2006/relationships/header" Target="header1.xml"/><Relationship Id="rId10" Type="http://schemas.openxmlformats.org/officeDocument/2006/relationships/hyperlink" Target="https://www.latak.gov.lv/index.php?option=com_institucijas&amp;view=pdf&amp;id=5164&amp;apl=23358&amp;Itemid=151&amp;lang=lv" TargetMode="External"/><Relationship Id="rId19" Type="http://schemas.openxmlformats.org/officeDocument/2006/relationships/hyperlink" Target="http://eur-lex.europa.eu/eli/dir/2016/2284/oj/?locale=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tak.gov.lv/index.php?option=com_institucijas&amp;view=institucijas&amp;type=all&amp;Itemid=151&amp;lang=lv" TargetMode="External"/><Relationship Id="rId14" Type="http://schemas.openxmlformats.org/officeDocument/2006/relationships/hyperlink" Target="http://eur-lex.europa.eu/eli/dir/2015/1480/oj/?locale=LV" TargetMode="External"/><Relationship Id="rId22" Type="http://schemas.openxmlformats.org/officeDocument/2006/relationships/hyperlink" Target="http://eur-lex.europa.eu/eli/dir/2004/42/oj/?locale=LV" TargetMode="External"/><Relationship Id="rId27" Type="http://schemas.openxmlformats.org/officeDocument/2006/relationships/hyperlink" Target="mailto:Andrejs.sisulins@varam.gov.lv" TargetMode="External"/><Relationship Id="rId30" Type="http://schemas.openxmlformats.org/officeDocument/2006/relationships/footer" Target="footer2.xml"/><Relationship Id="rId8" Type="http://schemas.openxmlformats.org/officeDocument/2006/relationships/hyperlink" Target="https://www.varam.gov.lv/lv/likumprojekts-piesarnojuma-noversanas-liku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21569"/>
    <w:rsid w:val="00057C8B"/>
    <w:rsid w:val="000734C1"/>
    <w:rsid w:val="00084514"/>
    <w:rsid w:val="000871B4"/>
    <w:rsid w:val="001A09BE"/>
    <w:rsid w:val="001F1DF8"/>
    <w:rsid w:val="00250E8F"/>
    <w:rsid w:val="0025303F"/>
    <w:rsid w:val="002E3975"/>
    <w:rsid w:val="00344186"/>
    <w:rsid w:val="00356942"/>
    <w:rsid w:val="003B4C0F"/>
    <w:rsid w:val="003D536C"/>
    <w:rsid w:val="00472F39"/>
    <w:rsid w:val="00484FD3"/>
    <w:rsid w:val="00523A63"/>
    <w:rsid w:val="005D7DB6"/>
    <w:rsid w:val="00674703"/>
    <w:rsid w:val="00796DC0"/>
    <w:rsid w:val="008055EE"/>
    <w:rsid w:val="00843211"/>
    <w:rsid w:val="00884159"/>
    <w:rsid w:val="008B623B"/>
    <w:rsid w:val="008D39C9"/>
    <w:rsid w:val="0090025B"/>
    <w:rsid w:val="00906C00"/>
    <w:rsid w:val="00927BEC"/>
    <w:rsid w:val="009318F4"/>
    <w:rsid w:val="009C1B4C"/>
    <w:rsid w:val="009C23B2"/>
    <w:rsid w:val="00A02D8E"/>
    <w:rsid w:val="00AD4A2F"/>
    <w:rsid w:val="00AF5698"/>
    <w:rsid w:val="00B3767C"/>
    <w:rsid w:val="00C00671"/>
    <w:rsid w:val="00D47F78"/>
    <w:rsid w:val="00D93DF9"/>
    <w:rsid w:val="00F27E23"/>
    <w:rsid w:val="00F83402"/>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BD50-FE58-4197-86FD-715C29A9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34172</Words>
  <Characters>19479</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53544</CharactersWithSpaces>
  <SharedDoc>false</SharedDoc>
  <HLinks>
    <vt:vector size="120" baseType="variant">
      <vt:variant>
        <vt:i4>2752512</vt:i4>
      </vt:variant>
      <vt:variant>
        <vt:i4>57</vt:i4>
      </vt:variant>
      <vt:variant>
        <vt:i4>0</vt:i4>
      </vt:variant>
      <vt:variant>
        <vt:i4>5</vt:i4>
      </vt:variant>
      <vt:variant>
        <vt:lpwstr>mailto:Andrejs.sisulins@varam.gov.lv</vt:lpwstr>
      </vt:variant>
      <vt:variant>
        <vt:lpwstr/>
      </vt:variant>
      <vt:variant>
        <vt:i4>7077966</vt:i4>
      </vt:variant>
      <vt:variant>
        <vt:i4>54</vt:i4>
      </vt:variant>
      <vt:variant>
        <vt:i4>0</vt:i4>
      </vt:variant>
      <vt:variant>
        <vt:i4>5</vt:i4>
      </vt:variant>
      <vt:variant>
        <vt:lpwstr>mailto:lana.maslova@varam.gov.lv</vt:lpwstr>
      </vt:variant>
      <vt:variant>
        <vt:lpwstr/>
      </vt:variant>
      <vt:variant>
        <vt:i4>6225990</vt:i4>
      </vt:variant>
      <vt:variant>
        <vt:i4>51</vt:i4>
      </vt:variant>
      <vt:variant>
        <vt:i4>0</vt:i4>
      </vt:variant>
      <vt:variant>
        <vt:i4>5</vt:i4>
      </vt:variant>
      <vt:variant>
        <vt:lpwstr>http://www.mk.gov.lv/</vt:lpwstr>
      </vt:variant>
      <vt:variant>
        <vt:lpwstr/>
      </vt:variant>
      <vt:variant>
        <vt:i4>1048649</vt:i4>
      </vt:variant>
      <vt:variant>
        <vt:i4>48</vt:i4>
      </vt:variant>
      <vt:variant>
        <vt:i4>0</vt:i4>
      </vt:variant>
      <vt:variant>
        <vt:i4>5</vt:i4>
      </vt:variant>
      <vt:variant>
        <vt:lpwstr>http://www.varam.gov.lv/</vt:lpwstr>
      </vt:variant>
      <vt:variant>
        <vt:lpwstr/>
      </vt:variant>
      <vt:variant>
        <vt:i4>7471202</vt:i4>
      </vt:variant>
      <vt:variant>
        <vt:i4>45</vt:i4>
      </vt:variant>
      <vt:variant>
        <vt:i4>0</vt:i4>
      </vt:variant>
      <vt:variant>
        <vt:i4>5</vt:i4>
      </vt:variant>
      <vt:variant>
        <vt:lpwstr>http://eur-lex.europa.eu/eli/dir/1999/13/oj/?locale=LV</vt:lpwstr>
      </vt:variant>
      <vt:variant>
        <vt:lpwstr/>
      </vt:variant>
      <vt:variant>
        <vt:i4>7929955</vt:i4>
      </vt:variant>
      <vt:variant>
        <vt:i4>42</vt:i4>
      </vt:variant>
      <vt:variant>
        <vt:i4>0</vt:i4>
      </vt:variant>
      <vt:variant>
        <vt:i4>5</vt:i4>
      </vt:variant>
      <vt:variant>
        <vt:lpwstr>http://eur-lex.europa.eu/eli/dir/2004/42/oj/?locale=LV</vt:lpwstr>
      </vt:variant>
      <vt:variant>
        <vt:lpwstr/>
      </vt:variant>
      <vt:variant>
        <vt:i4>7995498</vt:i4>
      </vt:variant>
      <vt:variant>
        <vt:i4>39</vt:i4>
      </vt:variant>
      <vt:variant>
        <vt:i4>0</vt:i4>
      </vt:variant>
      <vt:variant>
        <vt:i4>5</vt:i4>
      </vt:variant>
      <vt:variant>
        <vt:lpwstr>http://eur-lex.europa.eu/eli/dir/2001/81/oj/?locale=LV</vt:lpwstr>
      </vt:variant>
      <vt:variant>
        <vt:lpwstr/>
      </vt:variant>
      <vt:variant>
        <vt:i4>8257635</vt:i4>
      </vt:variant>
      <vt:variant>
        <vt:i4>36</vt:i4>
      </vt:variant>
      <vt:variant>
        <vt:i4>0</vt:i4>
      </vt:variant>
      <vt:variant>
        <vt:i4>5</vt:i4>
      </vt:variant>
      <vt:variant>
        <vt:lpwstr>http://eur-lex.europa.eu/eli/dir/2003/35/oj/?locale=LV</vt:lpwstr>
      </vt:variant>
      <vt:variant>
        <vt:lpwstr/>
      </vt:variant>
      <vt:variant>
        <vt:i4>4980831</vt:i4>
      </vt:variant>
      <vt:variant>
        <vt:i4>33</vt:i4>
      </vt:variant>
      <vt:variant>
        <vt:i4>0</vt:i4>
      </vt:variant>
      <vt:variant>
        <vt:i4>5</vt:i4>
      </vt:variant>
      <vt:variant>
        <vt:lpwstr>http://eur-lex.europa.eu/eli/dir/2016/2284/oj/?locale=LV</vt:lpwstr>
      </vt:variant>
      <vt:variant>
        <vt:lpwstr/>
      </vt:variant>
      <vt:variant>
        <vt:i4>4718685</vt:i4>
      </vt:variant>
      <vt:variant>
        <vt:i4>30</vt:i4>
      </vt:variant>
      <vt:variant>
        <vt:i4>0</vt:i4>
      </vt:variant>
      <vt:variant>
        <vt:i4>5</vt:i4>
      </vt:variant>
      <vt:variant>
        <vt:lpwstr>http://eur-lex.europa.eu/eli/dir/2015/2193/oj/?locale=LV</vt:lpwstr>
      </vt:variant>
      <vt:variant>
        <vt:lpwstr/>
      </vt:variant>
      <vt:variant>
        <vt:i4>4718685</vt:i4>
      </vt:variant>
      <vt:variant>
        <vt:i4>27</vt:i4>
      </vt:variant>
      <vt:variant>
        <vt:i4>0</vt:i4>
      </vt:variant>
      <vt:variant>
        <vt:i4>5</vt:i4>
      </vt:variant>
      <vt:variant>
        <vt:lpwstr>http://eur-lex.europa.eu/eli/dir/2015/2193/oj/?locale=LV</vt:lpwstr>
      </vt:variant>
      <vt:variant>
        <vt:lpwstr/>
      </vt:variant>
      <vt:variant>
        <vt:i4>8061038</vt:i4>
      </vt:variant>
      <vt:variant>
        <vt:i4>24</vt:i4>
      </vt:variant>
      <vt:variant>
        <vt:i4>0</vt:i4>
      </vt:variant>
      <vt:variant>
        <vt:i4>5</vt:i4>
      </vt:variant>
      <vt:variant>
        <vt:lpwstr>http://eur-lex.europa.eu/eli/dir/2008/50/oj/?locale=LV</vt:lpwstr>
      </vt:variant>
      <vt:variant>
        <vt:lpwstr/>
      </vt:variant>
      <vt:variant>
        <vt:i4>7209010</vt:i4>
      </vt:variant>
      <vt:variant>
        <vt:i4>21</vt:i4>
      </vt:variant>
      <vt:variant>
        <vt:i4>0</vt:i4>
      </vt:variant>
      <vt:variant>
        <vt:i4>5</vt:i4>
      </vt:variant>
      <vt:variant>
        <vt:lpwstr>http://eur-lex.europa.eu/eli/dir/2004/107/oj/?locale=LV</vt:lpwstr>
      </vt:variant>
      <vt:variant>
        <vt:lpwstr/>
      </vt:variant>
      <vt:variant>
        <vt:i4>5111903</vt:i4>
      </vt:variant>
      <vt:variant>
        <vt:i4>18</vt:i4>
      </vt:variant>
      <vt:variant>
        <vt:i4>0</vt:i4>
      </vt:variant>
      <vt:variant>
        <vt:i4>5</vt:i4>
      </vt:variant>
      <vt:variant>
        <vt:lpwstr>http://eur-lex.europa.eu/eli/dir/2015/1480/oj/?locale=LV</vt:lpwstr>
      </vt:variant>
      <vt:variant>
        <vt:lpwstr/>
      </vt:variant>
      <vt:variant>
        <vt:i4>7209010</vt:i4>
      </vt:variant>
      <vt:variant>
        <vt:i4>15</vt:i4>
      </vt:variant>
      <vt:variant>
        <vt:i4>0</vt:i4>
      </vt:variant>
      <vt:variant>
        <vt:i4>5</vt:i4>
      </vt:variant>
      <vt:variant>
        <vt:lpwstr>http://eur-lex.europa.eu/eli/dir/2004/107/oj/?locale=LV</vt:lpwstr>
      </vt:variant>
      <vt:variant>
        <vt:lpwstr/>
      </vt:variant>
      <vt:variant>
        <vt:i4>8061038</vt:i4>
      </vt:variant>
      <vt:variant>
        <vt:i4>12</vt:i4>
      </vt:variant>
      <vt:variant>
        <vt:i4>0</vt:i4>
      </vt:variant>
      <vt:variant>
        <vt:i4>5</vt:i4>
      </vt:variant>
      <vt:variant>
        <vt:lpwstr>http://eur-lex.europa.eu/eli/dir/2008/50/oj/?locale=LV</vt:lpwstr>
      </vt:variant>
      <vt:variant>
        <vt:lpwstr/>
      </vt:variant>
      <vt:variant>
        <vt:i4>1441881</vt:i4>
      </vt:variant>
      <vt:variant>
        <vt:i4>9</vt:i4>
      </vt:variant>
      <vt:variant>
        <vt:i4>0</vt:i4>
      </vt:variant>
      <vt:variant>
        <vt:i4>5</vt:i4>
      </vt:variant>
      <vt:variant>
        <vt:lpwstr>https://www.varam.gov.lv/lv/likumprojekts-piesarnojuma-noversanas-likums</vt:lpwstr>
      </vt:variant>
      <vt:variant>
        <vt:lpwstr/>
      </vt:variant>
      <vt:variant>
        <vt:i4>3997710</vt:i4>
      </vt:variant>
      <vt:variant>
        <vt:i4>6</vt:i4>
      </vt:variant>
      <vt:variant>
        <vt:i4>0</vt:i4>
      </vt:variant>
      <vt:variant>
        <vt:i4>5</vt:i4>
      </vt:variant>
      <vt:variant>
        <vt:lpwstr>https://www.latak.gov.lv/index.php?option=com_institucijas&amp;view=pdf&amp;id=5164&amp;apl=23358&amp;Itemid=151&amp;lang=lv</vt:lpwstr>
      </vt:variant>
      <vt:variant>
        <vt:lpwstr/>
      </vt:variant>
      <vt:variant>
        <vt:i4>3407940</vt:i4>
      </vt:variant>
      <vt:variant>
        <vt:i4>3</vt:i4>
      </vt:variant>
      <vt:variant>
        <vt:i4>0</vt:i4>
      </vt:variant>
      <vt:variant>
        <vt:i4>5</vt:i4>
      </vt:variant>
      <vt:variant>
        <vt:lpwstr>https://www.latak.gov.lv/index.php?option=com_institucijas&amp;view=institucijas&amp;type=all&amp;Itemid=151&amp;lang=lv</vt:lpwstr>
      </vt:variant>
      <vt:variant>
        <vt:lpwstr/>
      </vt:variant>
      <vt:variant>
        <vt:i4>1441881</vt:i4>
      </vt:variant>
      <vt:variant>
        <vt:i4>0</vt:i4>
      </vt:variant>
      <vt:variant>
        <vt:i4>0</vt:i4>
      </vt:variant>
      <vt:variant>
        <vt:i4>5</vt:i4>
      </vt:variant>
      <vt:variant>
        <vt:lpwstr>https://www.varam.gov.lv/lv/likumprojekts-piesarnojuma-noversanas-likums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cp:keywords/>
  <dc:description>67012345, vards.uzvards@mk.gov.lv</dc:description>
  <cp:lastModifiedBy>Lita Trakina</cp:lastModifiedBy>
  <cp:revision>2</cp:revision>
  <dcterms:created xsi:type="dcterms:W3CDTF">2021-07-09T08:34:00Z</dcterms:created>
  <dcterms:modified xsi:type="dcterms:W3CDTF">2021-07-09T08:34:00Z</dcterms:modified>
</cp:coreProperties>
</file>