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364C" w14:textId="56C3019F" w:rsidR="00EB1721" w:rsidRPr="00AF72FA" w:rsidRDefault="005D2C48" w:rsidP="00EB172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w:t>
      </w:r>
      <w:r w:rsidR="00EB1721" w:rsidRPr="00AF72FA">
        <w:rPr>
          <w:rFonts w:ascii="Times New Roman" w:hAnsi="Times New Roman" w:cs="Times New Roman"/>
          <w:sz w:val="28"/>
          <w:szCs w:val="28"/>
        </w:rPr>
        <w:t>.</w:t>
      </w:r>
      <w:r w:rsidR="00023C9C">
        <w:rPr>
          <w:rFonts w:ascii="Times New Roman" w:hAnsi="Times New Roman" w:cs="Times New Roman"/>
          <w:sz w:val="28"/>
          <w:szCs w:val="28"/>
        </w:rPr>
        <w:t> </w:t>
      </w:r>
      <w:r w:rsidR="00EB1721" w:rsidRPr="00AF72FA">
        <w:rPr>
          <w:rFonts w:ascii="Times New Roman" w:hAnsi="Times New Roman" w:cs="Times New Roman"/>
          <w:sz w:val="28"/>
          <w:szCs w:val="28"/>
        </w:rPr>
        <w:t>pielikums</w:t>
      </w:r>
    </w:p>
    <w:p w14:paraId="7429D0CE" w14:textId="77777777" w:rsidR="00EB1721" w:rsidRPr="00AF72FA" w:rsidRDefault="00EB1721" w:rsidP="00EB1721">
      <w:pPr>
        <w:spacing w:after="0" w:line="240" w:lineRule="auto"/>
        <w:jc w:val="right"/>
        <w:rPr>
          <w:rFonts w:ascii="Times New Roman" w:hAnsi="Times New Roman" w:cs="Times New Roman"/>
          <w:sz w:val="28"/>
          <w:szCs w:val="28"/>
        </w:rPr>
      </w:pPr>
      <w:r w:rsidRPr="00AF72FA">
        <w:rPr>
          <w:rFonts w:ascii="Times New Roman" w:hAnsi="Times New Roman" w:cs="Times New Roman"/>
          <w:sz w:val="28"/>
          <w:szCs w:val="28"/>
        </w:rPr>
        <w:t xml:space="preserve">Ministru kabineta </w:t>
      </w:r>
    </w:p>
    <w:p w14:paraId="033C6ED1" w14:textId="3A69DBEC" w:rsidR="00EB1721" w:rsidRPr="00AF72FA" w:rsidRDefault="00C13883" w:rsidP="00EB172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w:t>
      </w:r>
      <w:r w:rsidR="00B21D2D">
        <w:rPr>
          <w:rFonts w:ascii="Times New Roman" w:hAnsi="Times New Roman" w:cs="Times New Roman"/>
          <w:sz w:val="28"/>
          <w:szCs w:val="28"/>
        </w:rPr>
        <w:t>2</w:t>
      </w:r>
      <w:r w:rsidR="006A6E98">
        <w:rPr>
          <w:rFonts w:ascii="Times New Roman" w:hAnsi="Times New Roman" w:cs="Times New Roman"/>
          <w:sz w:val="28"/>
          <w:szCs w:val="28"/>
        </w:rPr>
        <w:t>1</w:t>
      </w:r>
      <w:r w:rsidR="00EB1721" w:rsidRPr="00AF72FA">
        <w:rPr>
          <w:rFonts w:ascii="Times New Roman" w:hAnsi="Times New Roman" w:cs="Times New Roman"/>
          <w:sz w:val="28"/>
          <w:szCs w:val="28"/>
        </w:rPr>
        <w:t>.</w:t>
      </w:r>
      <w:r w:rsidR="00BB4489">
        <w:rPr>
          <w:rFonts w:ascii="Times New Roman" w:hAnsi="Times New Roman" w:cs="Times New Roman"/>
          <w:sz w:val="28"/>
          <w:szCs w:val="28"/>
        </w:rPr>
        <w:t> </w:t>
      </w:r>
      <w:r w:rsidR="00EB1721" w:rsidRPr="00AF72FA">
        <w:rPr>
          <w:rFonts w:ascii="Times New Roman" w:hAnsi="Times New Roman" w:cs="Times New Roman"/>
          <w:sz w:val="28"/>
          <w:szCs w:val="28"/>
        </w:rPr>
        <w:t>gada......</w:t>
      </w:r>
    </w:p>
    <w:p w14:paraId="407404B1" w14:textId="374C9817" w:rsidR="00EB1721" w:rsidRPr="00AF72FA" w:rsidRDefault="00BB4489" w:rsidP="00EB172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n</w:t>
      </w:r>
      <w:r w:rsidR="00EB1721" w:rsidRPr="00AF72FA">
        <w:rPr>
          <w:rFonts w:ascii="Times New Roman" w:hAnsi="Times New Roman" w:cs="Times New Roman"/>
          <w:sz w:val="28"/>
          <w:szCs w:val="28"/>
        </w:rPr>
        <w:t>oteikumiem Nr.....</w:t>
      </w:r>
    </w:p>
    <w:p w14:paraId="3DE4E00E" w14:textId="46AA4407" w:rsidR="00EB1721" w:rsidRPr="00B45A62" w:rsidRDefault="00EB1721" w:rsidP="0096718E">
      <w:pPr>
        <w:spacing w:after="0"/>
        <w:jc w:val="center"/>
        <w:rPr>
          <w:rFonts w:ascii="Times New Roman" w:hAnsi="Times New Roman" w:cs="Times New Roman"/>
          <w:b/>
          <w:sz w:val="28"/>
          <w:szCs w:val="28"/>
        </w:rPr>
      </w:pPr>
    </w:p>
    <w:p w14:paraId="10745D32" w14:textId="64BA308B" w:rsidR="00EB1721" w:rsidRDefault="0056363C" w:rsidP="0096718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Piemērotā atkritumu statusa izbeigšanas kritēriji </w:t>
      </w:r>
      <w:r w:rsidR="005D2C48">
        <w:rPr>
          <w:rFonts w:ascii="Times New Roman" w:hAnsi="Times New Roman" w:cs="Times New Roman"/>
          <w:b/>
          <w:sz w:val="28"/>
          <w:szCs w:val="28"/>
        </w:rPr>
        <w:t xml:space="preserve">no </w:t>
      </w:r>
      <w:r w:rsidR="005D2C48" w:rsidRPr="005D2C48">
        <w:rPr>
          <w:rFonts w:ascii="Times New Roman" w:hAnsi="Times New Roman" w:cs="Times New Roman"/>
          <w:b/>
          <w:sz w:val="28"/>
          <w:szCs w:val="28"/>
        </w:rPr>
        <w:t>bioloģiski noārdāmiem atkritumiem iegūtam materiālam</w:t>
      </w:r>
    </w:p>
    <w:p w14:paraId="692595E7" w14:textId="77777777" w:rsidR="000D70E5" w:rsidRPr="00B45A62" w:rsidRDefault="000D70E5" w:rsidP="0096718E">
      <w:pPr>
        <w:spacing w:after="0"/>
        <w:jc w:val="center"/>
        <w:rPr>
          <w:rFonts w:ascii="Times New Roman" w:hAnsi="Times New Roman" w:cs="Times New Roman"/>
          <w:b/>
          <w:sz w:val="28"/>
          <w:szCs w:val="28"/>
        </w:rPr>
      </w:pPr>
    </w:p>
    <w:tbl>
      <w:tblPr>
        <w:tblW w:w="563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528"/>
      </w:tblGrid>
      <w:tr w:rsidR="00EB1721" w:rsidRPr="002632C2" w14:paraId="4269EE02" w14:textId="77777777" w:rsidTr="00854091">
        <w:tc>
          <w:tcPr>
            <w:tcW w:w="2292" w:type="pct"/>
            <w:tcBorders>
              <w:top w:val="single" w:sz="4" w:space="0" w:color="auto"/>
              <w:left w:val="single" w:sz="4" w:space="0" w:color="auto"/>
              <w:bottom w:val="single" w:sz="4" w:space="0" w:color="auto"/>
              <w:right w:val="single" w:sz="4" w:space="0" w:color="auto"/>
            </w:tcBorders>
            <w:shd w:val="clear" w:color="auto" w:fill="auto"/>
          </w:tcPr>
          <w:p w14:paraId="5B27EE0D" w14:textId="66FCB3E2" w:rsidR="00EB1721" w:rsidRPr="0096718E" w:rsidRDefault="0056363C" w:rsidP="00C111C6">
            <w:pPr>
              <w:pStyle w:val="ListParagraph"/>
              <w:spacing w:before="60" w:after="60" w:line="240" w:lineRule="auto"/>
              <w:ind w:left="360" w:hanging="360"/>
              <w:jc w:val="center"/>
              <w:rPr>
                <w:rFonts w:ascii="Times New Roman" w:hAnsi="Times New Roman"/>
                <w:b/>
                <w:sz w:val="28"/>
                <w:szCs w:val="28"/>
              </w:rPr>
            </w:pPr>
            <w:r>
              <w:rPr>
                <w:rFonts w:ascii="Times New Roman" w:hAnsi="Times New Roman"/>
                <w:b/>
                <w:sz w:val="28"/>
                <w:szCs w:val="28"/>
              </w:rPr>
              <w:t>Piemērotā atkritumu statusa izbeigšanas kritēriji</w:t>
            </w:r>
          </w:p>
        </w:tc>
        <w:tc>
          <w:tcPr>
            <w:tcW w:w="2708" w:type="pct"/>
            <w:tcBorders>
              <w:top w:val="single" w:sz="4" w:space="0" w:color="auto"/>
              <w:left w:val="single" w:sz="4" w:space="0" w:color="auto"/>
              <w:bottom w:val="single" w:sz="4" w:space="0" w:color="auto"/>
              <w:right w:val="single" w:sz="4" w:space="0" w:color="auto"/>
            </w:tcBorders>
            <w:shd w:val="clear" w:color="auto" w:fill="auto"/>
          </w:tcPr>
          <w:p w14:paraId="25E44CFB" w14:textId="77777777" w:rsidR="00EB1721" w:rsidRPr="0096718E" w:rsidRDefault="00EB1721" w:rsidP="00C111C6">
            <w:pPr>
              <w:spacing w:before="60" w:after="60" w:line="240" w:lineRule="auto"/>
              <w:jc w:val="center"/>
              <w:rPr>
                <w:rFonts w:ascii="Times New Roman" w:hAnsi="Times New Roman" w:cs="Times New Roman"/>
                <w:b/>
                <w:sz w:val="28"/>
                <w:szCs w:val="28"/>
              </w:rPr>
            </w:pPr>
            <w:r w:rsidRPr="0096718E">
              <w:rPr>
                <w:rFonts w:ascii="Times New Roman" w:hAnsi="Times New Roman" w:cs="Times New Roman"/>
                <w:b/>
                <w:sz w:val="28"/>
                <w:szCs w:val="28"/>
              </w:rPr>
              <w:t>Paškontroles kritēriji</w:t>
            </w:r>
          </w:p>
        </w:tc>
      </w:tr>
      <w:tr w:rsidR="00EB1721" w:rsidRPr="002632C2" w14:paraId="133C4195" w14:textId="77777777" w:rsidTr="00126ACA">
        <w:trPr>
          <w:trHeight w:val="5037"/>
        </w:trPr>
        <w:tc>
          <w:tcPr>
            <w:tcW w:w="2292" w:type="pct"/>
            <w:tcBorders>
              <w:top w:val="single" w:sz="4" w:space="0" w:color="auto"/>
              <w:left w:val="single" w:sz="4" w:space="0" w:color="auto"/>
              <w:bottom w:val="single" w:sz="4" w:space="0" w:color="auto"/>
              <w:right w:val="single" w:sz="4" w:space="0" w:color="auto"/>
            </w:tcBorders>
            <w:shd w:val="clear" w:color="auto" w:fill="auto"/>
          </w:tcPr>
          <w:p w14:paraId="10050C62" w14:textId="7AB68436" w:rsidR="00D24A8F" w:rsidRPr="001B7FE7" w:rsidRDefault="00D24A8F" w:rsidP="00C111C6">
            <w:pPr>
              <w:pStyle w:val="ListParagraph"/>
              <w:numPr>
                <w:ilvl w:val="0"/>
                <w:numId w:val="4"/>
              </w:numPr>
              <w:spacing w:before="60" w:after="60" w:line="240" w:lineRule="auto"/>
              <w:ind w:left="601"/>
              <w:jc w:val="both"/>
              <w:rPr>
                <w:rFonts w:ascii="Times New Roman" w:hAnsi="Times New Roman"/>
                <w:sz w:val="28"/>
                <w:szCs w:val="28"/>
                <w:u w:val="single"/>
              </w:rPr>
            </w:pPr>
            <w:r w:rsidRPr="0096718E">
              <w:rPr>
                <w:rFonts w:ascii="Times New Roman" w:hAnsi="Times New Roman"/>
                <w:sz w:val="28"/>
                <w:szCs w:val="28"/>
                <w:u w:val="single"/>
              </w:rPr>
              <w:t xml:space="preserve">Prasības </w:t>
            </w:r>
            <w:r w:rsidR="00486C36" w:rsidRPr="00486C36">
              <w:rPr>
                <w:rFonts w:ascii="Times New Roman" w:hAnsi="Times New Roman"/>
                <w:sz w:val="28"/>
                <w:szCs w:val="28"/>
                <w:u w:val="single"/>
              </w:rPr>
              <w:t>bioloģiski noārdāmiem atkritumiem</w:t>
            </w:r>
            <w:r w:rsidRPr="0096718E">
              <w:rPr>
                <w:rFonts w:ascii="Times New Roman" w:hAnsi="Times New Roman"/>
                <w:sz w:val="28"/>
                <w:szCs w:val="28"/>
                <w:u w:val="single"/>
              </w:rPr>
              <w:t xml:space="preserve">, kas tiek izmantoti </w:t>
            </w:r>
            <w:r w:rsidR="00486C36" w:rsidRPr="00486C36">
              <w:rPr>
                <w:rFonts w:ascii="Times New Roman" w:hAnsi="Times New Roman"/>
                <w:sz w:val="28"/>
                <w:szCs w:val="28"/>
                <w:u w:val="single"/>
              </w:rPr>
              <w:t>no bioloģiski noārdāmiem atkritumiem iegūt</w:t>
            </w:r>
            <w:r w:rsidR="00486C36">
              <w:rPr>
                <w:rFonts w:ascii="Times New Roman" w:hAnsi="Times New Roman"/>
                <w:sz w:val="28"/>
                <w:szCs w:val="28"/>
                <w:u w:val="single"/>
              </w:rPr>
              <w:t>a</w:t>
            </w:r>
            <w:r w:rsidR="00486C36" w:rsidRPr="00486C36">
              <w:rPr>
                <w:rFonts w:ascii="Times New Roman" w:hAnsi="Times New Roman"/>
                <w:sz w:val="28"/>
                <w:szCs w:val="28"/>
                <w:u w:val="single"/>
              </w:rPr>
              <w:t xml:space="preserve"> materiāl</w:t>
            </w:r>
            <w:r w:rsidR="00486C36">
              <w:rPr>
                <w:rFonts w:ascii="Times New Roman" w:hAnsi="Times New Roman"/>
                <w:sz w:val="28"/>
                <w:szCs w:val="28"/>
                <w:u w:val="single"/>
              </w:rPr>
              <w:t>a</w:t>
            </w:r>
            <w:r w:rsidR="00486C36" w:rsidRPr="00486C36">
              <w:rPr>
                <w:rFonts w:ascii="Times New Roman" w:hAnsi="Times New Roman"/>
                <w:sz w:val="28"/>
                <w:szCs w:val="28"/>
                <w:u w:val="single"/>
              </w:rPr>
              <w:t xml:space="preserve"> </w:t>
            </w:r>
            <w:r w:rsidR="00486C36">
              <w:rPr>
                <w:rFonts w:ascii="Times New Roman" w:hAnsi="Times New Roman"/>
                <w:sz w:val="28"/>
                <w:szCs w:val="28"/>
                <w:u w:val="single"/>
              </w:rPr>
              <w:t>ražošanai</w:t>
            </w:r>
          </w:p>
          <w:p w14:paraId="6E8CA77E" w14:textId="77777777" w:rsidR="00722395" w:rsidRDefault="00E700C6" w:rsidP="00486C36">
            <w:pPr>
              <w:pStyle w:val="BodyTextIndent"/>
              <w:ind w:left="0"/>
              <w:rPr>
                <w:iCs w:val="0"/>
                <w:sz w:val="28"/>
                <w:szCs w:val="28"/>
                <w:lang w:val="lv-LV"/>
              </w:rPr>
            </w:pPr>
            <w:r w:rsidRPr="001B7FE7">
              <w:rPr>
                <w:iCs w:val="0"/>
                <w:sz w:val="28"/>
                <w:szCs w:val="28"/>
                <w:lang w:val="lv-LV"/>
              </w:rPr>
              <w:t>Kā izej</w:t>
            </w:r>
            <w:r w:rsidR="001B7FE7" w:rsidRPr="001B7FE7">
              <w:rPr>
                <w:iCs w:val="0"/>
                <w:sz w:val="28"/>
                <w:szCs w:val="28"/>
                <w:lang w:val="lv-LV"/>
              </w:rPr>
              <w:t>viela tiek izmantoti vienīgi tie</w:t>
            </w:r>
            <w:r w:rsidRPr="001B7FE7">
              <w:rPr>
                <w:iCs w:val="0"/>
                <w:sz w:val="28"/>
                <w:szCs w:val="28"/>
                <w:lang w:val="lv-LV"/>
              </w:rPr>
              <w:t xml:space="preserve"> atkritumi, ka</w:t>
            </w:r>
            <w:r w:rsidR="00486C36">
              <w:rPr>
                <w:iCs w:val="0"/>
                <w:sz w:val="28"/>
                <w:szCs w:val="28"/>
                <w:lang w:val="lv-LV"/>
              </w:rPr>
              <w:t>s</w:t>
            </w:r>
            <w:r w:rsidRPr="001B7FE7">
              <w:rPr>
                <w:iCs w:val="0"/>
                <w:sz w:val="28"/>
                <w:szCs w:val="28"/>
                <w:lang w:val="lv-LV"/>
              </w:rPr>
              <w:t xml:space="preserve"> </w:t>
            </w:r>
            <w:r w:rsidR="00486C36">
              <w:rPr>
                <w:iCs w:val="0"/>
                <w:sz w:val="28"/>
                <w:szCs w:val="28"/>
                <w:lang w:val="lv-LV"/>
              </w:rPr>
              <w:t>atbilst</w:t>
            </w:r>
            <w:r w:rsidRPr="001B7FE7">
              <w:rPr>
                <w:iCs w:val="0"/>
                <w:sz w:val="28"/>
                <w:szCs w:val="28"/>
                <w:lang w:val="lv-LV"/>
              </w:rPr>
              <w:t xml:space="preserve"> </w:t>
            </w:r>
            <w:r w:rsidR="00486C36" w:rsidRPr="00486C36">
              <w:rPr>
                <w:iCs w:val="0"/>
                <w:sz w:val="28"/>
                <w:szCs w:val="28"/>
                <w:lang w:val="lv-LV"/>
              </w:rPr>
              <w:t>1.pielikumā uzskaitīt</w:t>
            </w:r>
            <w:r w:rsidR="00486C36">
              <w:rPr>
                <w:iCs w:val="0"/>
                <w:sz w:val="28"/>
                <w:szCs w:val="28"/>
                <w:lang w:val="lv-LV"/>
              </w:rPr>
              <w:t>ajiem atkritumu klases</w:t>
            </w:r>
            <w:r w:rsidR="00486C36" w:rsidRPr="00486C36">
              <w:rPr>
                <w:iCs w:val="0"/>
                <w:sz w:val="28"/>
                <w:szCs w:val="28"/>
                <w:lang w:val="lv-LV"/>
              </w:rPr>
              <w:t xml:space="preserve"> </w:t>
            </w:r>
            <w:r w:rsidRPr="001B7FE7">
              <w:rPr>
                <w:iCs w:val="0"/>
                <w:sz w:val="28"/>
                <w:szCs w:val="28"/>
                <w:lang w:val="lv-LV"/>
              </w:rPr>
              <w:t>kodi</w:t>
            </w:r>
            <w:r w:rsidR="00486C36">
              <w:rPr>
                <w:iCs w:val="0"/>
                <w:sz w:val="28"/>
                <w:szCs w:val="28"/>
                <w:lang w:val="lv-LV"/>
              </w:rPr>
              <w:t>em</w:t>
            </w:r>
            <w:r w:rsidRPr="001B7FE7">
              <w:rPr>
                <w:iCs w:val="0"/>
                <w:sz w:val="28"/>
                <w:szCs w:val="28"/>
                <w:lang w:val="lv-LV"/>
              </w:rPr>
              <w:t xml:space="preserve"> atbilstoši</w:t>
            </w:r>
            <w:r w:rsidR="001B7FE7" w:rsidRPr="001B7FE7">
              <w:rPr>
                <w:iCs w:val="0"/>
                <w:sz w:val="28"/>
                <w:szCs w:val="28"/>
                <w:lang w:val="lv-LV"/>
              </w:rPr>
              <w:t xml:space="preserve"> </w:t>
            </w:r>
            <w:r w:rsidR="00126ACA">
              <w:rPr>
                <w:iCs w:val="0"/>
                <w:sz w:val="28"/>
                <w:szCs w:val="28"/>
                <w:lang w:val="lv-LV"/>
              </w:rPr>
              <w:t>normatīvajiem aktiem par atkritumu klasifikatoru</w:t>
            </w:r>
            <w:r w:rsidR="00486C36">
              <w:rPr>
                <w:iCs w:val="0"/>
                <w:sz w:val="28"/>
                <w:szCs w:val="28"/>
                <w:lang w:val="lv-LV"/>
              </w:rPr>
              <w:t>.</w:t>
            </w:r>
          </w:p>
          <w:p w14:paraId="51BE02D7" w14:textId="77777777" w:rsidR="00722395" w:rsidRDefault="00722395" w:rsidP="00486C36">
            <w:pPr>
              <w:pStyle w:val="BodyTextIndent"/>
              <w:ind w:left="0"/>
              <w:rPr>
                <w:iCs w:val="0"/>
                <w:sz w:val="28"/>
                <w:szCs w:val="28"/>
                <w:lang w:val="lv-LV"/>
              </w:rPr>
            </w:pPr>
            <w:r>
              <w:rPr>
                <w:iCs w:val="0"/>
                <w:sz w:val="28"/>
                <w:szCs w:val="28"/>
                <w:lang w:val="lv-LV"/>
              </w:rPr>
              <w:t>Savāktie atkritumi nedrīkst būt sajaukti ar cita veida atkritumiem.</w:t>
            </w:r>
          </w:p>
          <w:p w14:paraId="2FE3BE41" w14:textId="2CEF7E95" w:rsidR="00BC5BED" w:rsidRPr="00EB6F61" w:rsidRDefault="00722395" w:rsidP="00486C36">
            <w:pPr>
              <w:pStyle w:val="BodyTextIndent"/>
              <w:ind w:left="0"/>
              <w:rPr>
                <w:iCs w:val="0"/>
                <w:sz w:val="28"/>
                <w:szCs w:val="28"/>
                <w:lang w:val="lv-LV"/>
              </w:rPr>
            </w:pPr>
            <w:r>
              <w:rPr>
                <w:iCs w:val="0"/>
                <w:sz w:val="28"/>
                <w:szCs w:val="28"/>
                <w:lang w:val="lv-LV"/>
              </w:rPr>
              <w:t>Ja atkritumi savākti atsevišķā iepakojumā (maisiņos), tad pirms pārstrādes procesa atkritumus izpako, iepakojumu nodalot no kopējās atkritumu masas. Izņēmums par iepakojuma nodalīšanu no atkritumu masas attiecas tikai uz pilnībā kompostējamu vai bio</w:t>
            </w:r>
            <w:r w:rsidR="005A20CD">
              <w:rPr>
                <w:iCs w:val="0"/>
                <w:sz w:val="28"/>
                <w:szCs w:val="28"/>
                <w:lang w:val="lv-LV"/>
              </w:rPr>
              <w:t>loģiski noārdāmu</w:t>
            </w:r>
            <w:r>
              <w:rPr>
                <w:iCs w:val="0"/>
                <w:sz w:val="28"/>
                <w:szCs w:val="28"/>
                <w:lang w:val="lv-LV"/>
              </w:rPr>
              <w:t xml:space="preserve"> iepakojumu</w:t>
            </w:r>
            <w:r w:rsidR="00525FCE">
              <w:rPr>
                <w:iCs w:val="0"/>
                <w:sz w:val="28"/>
                <w:szCs w:val="28"/>
                <w:lang w:val="lv-LV"/>
              </w:rPr>
              <w:t>, k</w:t>
            </w:r>
            <w:r w:rsidR="005A20CD">
              <w:rPr>
                <w:iCs w:val="0"/>
                <w:sz w:val="28"/>
                <w:szCs w:val="28"/>
                <w:lang w:val="lv-LV"/>
              </w:rPr>
              <w:t>ur iepakojuma pilnīgu kompostēšanos vai bioloģisko noārdīšanos</w:t>
            </w:r>
            <w:r w:rsidR="00525FCE">
              <w:rPr>
                <w:iCs w:val="0"/>
                <w:sz w:val="28"/>
                <w:szCs w:val="28"/>
                <w:lang w:val="lv-LV"/>
              </w:rPr>
              <w:t xml:space="preserve"> apliecina atbilstošs sertifikāts</w:t>
            </w:r>
            <w:r>
              <w:rPr>
                <w:iCs w:val="0"/>
                <w:sz w:val="28"/>
                <w:szCs w:val="28"/>
                <w:lang w:val="lv-LV"/>
              </w:rPr>
              <w:t>.</w:t>
            </w:r>
          </w:p>
        </w:tc>
        <w:tc>
          <w:tcPr>
            <w:tcW w:w="2708" w:type="pct"/>
            <w:tcBorders>
              <w:top w:val="single" w:sz="4" w:space="0" w:color="auto"/>
              <w:left w:val="single" w:sz="4" w:space="0" w:color="auto"/>
              <w:bottom w:val="single" w:sz="4" w:space="0" w:color="auto"/>
              <w:right w:val="single" w:sz="4" w:space="0" w:color="auto"/>
            </w:tcBorders>
            <w:shd w:val="clear" w:color="auto" w:fill="auto"/>
          </w:tcPr>
          <w:p w14:paraId="2DB8525B" w14:textId="600E1531" w:rsidR="001225ED" w:rsidRPr="002632C2" w:rsidRDefault="007D52E5" w:rsidP="00126ACA">
            <w:pPr>
              <w:spacing w:before="120" w:after="120" w:line="240" w:lineRule="auto"/>
              <w:jc w:val="both"/>
              <w:rPr>
                <w:rFonts w:ascii="Times New Roman" w:hAnsi="Times New Roman" w:cs="Times New Roman"/>
                <w:sz w:val="28"/>
                <w:szCs w:val="28"/>
              </w:rPr>
            </w:pPr>
            <w:r w:rsidRPr="009803FB">
              <w:rPr>
                <w:rFonts w:ascii="Times New Roman" w:hAnsi="Times New Roman"/>
                <w:sz w:val="28"/>
                <w:szCs w:val="28"/>
              </w:rPr>
              <w:t xml:space="preserve">Tādus </w:t>
            </w:r>
            <w:r w:rsidR="009803FB" w:rsidRPr="009803FB">
              <w:rPr>
                <w:rFonts w:ascii="Times New Roman" w:hAnsi="Times New Roman"/>
                <w:sz w:val="28"/>
                <w:szCs w:val="28"/>
              </w:rPr>
              <w:t>bioloģiski noārdāmos</w:t>
            </w:r>
            <w:r w:rsidRPr="009803FB">
              <w:rPr>
                <w:rFonts w:ascii="Times New Roman" w:hAnsi="Times New Roman"/>
                <w:sz w:val="28"/>
                <w:szCs w:val="28"/>
              </w:rPr>
              <w:t xml:space="preserve"> atkritumus, kas neatbilst šī pielikuma I sadaļā minētajiem nosacījumiem, pārstrādātājs nogādā uz attiecīgām atkritumu apglabāšanas iekārtām, ja tajās ir atļauta attiecīgo atkritumu apglabāšana saskaņā ar attiecīgo iekārtu darbībai izsniegtajai atļaujai atbilstoši normatīvajiem aktiem par piesārņojumu.</w:t>
            </w:r>
          </w:p>
        </w:tc>
      </w:tr>
      <w:tr w:rsidR="00EB1721" w:rsidRPr="002632C2" w14:paraId="7F6A02E1" w14:textId="77777777" w:rsidTr="00854091">
        <w:tc>
          <w:tcPr>
            <w:tcW w:w="2292" w:type="pct"/>
            <w:tcBorders>
              <w:top w:val="single" w:sz="4" w:space="0" w:color="auto"/>
              <w:left w:val="single" w:sz="4" w:space="0" w:color="auto"/>
              <w:bottom w:val="single" w:sz="4" w:space="0" w:color="auto"/>
              <w:right w:val="single" w:sz="4" w:space="0" w:color="auto"/>
            </w:tcBorders>
            <w:shd w:val="clear" w:color="auto" w:fill="auto"/>
          </w:tcPr>
          <w:p w14:paraId="756C3C5F" w14:textId="1E831F84" w:rsidR="00513AF3" w:rsidRPr="0096718E" w:rsidRDefault="00513AF3" w:rsidP="00C111C6">
            <w:pPr>
              <w:pStyle w:val="ListParagraph"/>
              <w:numPr>
                <w:ilvl w:val="0"/>
                <w:numId w:val="12"/>
              </w:numPr>
              <w:spacing w:before="60" w:after="60" w:line="240" w:lineRule="auto"/>
              <w:ind w:left="601"/>
              <w:jc w:val="both"/>
              <w:rPr>
                <w:rFonts w:ascii="Times New Roman" w:hAnsi="Times New Roman"/>
                <w:sz w:val="28"/>
                <w:szCs w:val="28"/>
                <w:u w:val="single"/>
              </w:rPr>
            </w:pPr>
            <w:r w:rsidRPr="0096718E">
              <w:rPr>
                <w:rFonts w:ascii="Times New Roman" w:hAnsi="Times New Roman"/>
                <w:sz w:val="28"/>
                <w:szCs w:val="28"/>
                <w:u w:val="single"/>
              </w:rPr>
              <w:t xml:space="preserve">Prasības </w:t>
            </w:r>
            <w:r w:rsidR="00486C36" w:rsidRPr="00486C36">
              <w:rPr>
                <w:rFonts w:ascii="Times New Roman" w:hAnsi="Times New Roman"/>
                <w:sz w:val="28"/>
                <w:szCs w:val="28"/>
                <w:u w:val="single"/>
              </w:rPr>
              <w:t xml:space="preserve">bioloģiski noārdāmiem </w:t>
            </w:r>
            <w:r w:rsidRPr="0096718E">
              <w:rPr>
                <w:rFonts w:ascii="Times New Roman" w:hAnsi="Times New Roman"/>
                <w:sz w:val="28"/>
                <w:szCs w:val="28"/>
                <w:u w:val="single"/>
              </w:rPr>
              <w:t>atkritumu pārstrādes procesam</w:t>
            </w:r>
          </w:p>
          <w:p w14:paraId="1B260FB3" w14:textId="73E7CBD2" w:rsidR="00806F5E" w:rsidRPr="00486C36" w:rsidRDefault="00126ACA" w:rsidP="00486C36">
            <w:pPr>
              <w:spacing w:before="60" w:after="0" w:line="240" w:lineRule="auto"/>
              <w:jc w:val="both"/>
              <w:rPr>
                <w:rFonts w:ascii="Times New Roman" w:hAnsi="Times New Roman"/>
                <w:sz w:val="28"/>
                <w:szCs w:val="28"/>
              </w:rPr>
            </w:pPr>
            <w:r w:rsidRPr="00885A6B">
              <w:rPr>
                <w:rFonts w:ascii="Times New Roman" w:hAnsi="Times New Roman"/>
                <w:sz w:val="28"/>
                <w:szCs w:val="28"/>
              </w:rPr>
              <w:t xml:space="preserve">Pārstrādātājs ierīko no izkraušanas zonas atdalītu uzglabāšanas zonu tādiem koksnes atkritumiem, kas atzīti par neatbilstošiem I sadaļā minētajiem nosacījumiem. Neatbilstošo atkritumu </w:t>
            </w:r>
            <w:r w:rsidRPr="00885A6B">
              <w:rPr>
                <w:rFonts w:ascii="Times New Roman" w:hAnsi="Times New Roman"/>
                <w:sz w:val="28"/>
                <w:szCs w:val="28"/>
              </w:rPr>
              <w:lastRenderedPageBreak/>
              <w:t>uzglabāšana notiek ierīkotajā uzglabāšanas zonā, nepieļaujot to sajaukšanos ar pārstrādei derīgajiem atkritumiem.</w:t>
            </w:r>
          </w:p>
        </w:tc>
        <w:tc>
          <w:tcPr>
            <w:tcW w:w="2708" w:type="pct"/>
            <w:tcBorders>
              <w:top w:val="single" w:sz="4" w:space="0" w:color="auto"/>
              <w:left w:val="single" w:sz="4" w:space="0" w:color="auto"/>
              <w:bottom w:val="single" w:sz="4" w:space="0" w:color="auto"/>
              <w:right w:val="single" w:sz="4" w:space="0" w:color="auto"/>
            </w:tcBorders>
            <w:shd w:val="clear" w:color="auto" w:fill="auto"/>
          </w:tcPr>
          <w:p w14:paraId="010D89BF" w14:textId="0A4CCDDD" w:rsidR="00EB1721" w:rsidRPr="002632C2" w:rsidRDefault="00EB1721" w:rsidP="00C111C6">
            <w:pPr>
              <w:spacing w:before="60" w:after="60" w:line="240" w:lineRule="auto"/>
              <w:jc w:val="both"/>
              <w:rPr>
                <w:rFonts w:ascii="Times New Roman" w:hAnsi="Times New Roman" w:cs="Times New Roman"/>
                <w:sz w:val="28"/>
                <w:szCs w:val="28"/>
              </w:rPr>
            </w:pPr>
          </w:p>
        </w:tc>
      </w:tr>
      <w:tr w:rsidR="00126ACA" w:rsidRPr="002632C2" w14:paraId="39F1E40B" w14:textId="77777777" w:rsidTr="00126ACA">
        <w:trPr>
          <w:trHeight w:val="7203"/>
        </w:trPr>
        <w:tc>
          <w:tcPr>
            <w:tcW w:w="2292" w:type="pct"/>
            <w:tcBorders>
              <w:top w:val="single" w:sz="4" w:space="0" w:color="auto"/>
              <w:left w:val="single" w:sz="4" w:space="0" w:color="auto"/>
              <w:right w:val="single" w:sz="4" w:space="0" w:color="auto"/>
            </w:tcBorders>
            <w:shd w:val="clear" w:color="auto" w:fill="auto"/>
          </w:tcPr>
          <w:p w14:paraId="089D9929" w14:textId="6B46E62F" w:rsidR="00126ACA" w:rsidRPr="0096718E" w:rsidRDefault="00486C36" w:rsidP="00C111C6">
            <w:pPr>
              <w:pStyle w:val="ListParagraph"/>
              <w:numPr>
                <w:ilvl w:val="0"/>
                <w:numId w:val="10"/>
              </w:numPr>
              <w:spacing w:before="60" w:after="60" w:line="240" w:lineRule="auto"/>
              <w:ind w:left="743"/>
              <w:jc w:val="both"/>
              <w:rPr>
                <w:rFonts w:ascii="Times New Roman" w:hAnsi="Times New Roman"/>
                <w:sz w:val="28"/>
                <w:szCs w:val="28"/>
                <w:u w:val="single"/>
              </w:rPr>
            </w:pPr>
            <w:r>
              <w:rPr>
                <w:rFonts w:ascii="Times New Roman" w:hAnsi="Times New Roman"/>
                <w:iCs/>
                <w:sz w:val="28"/>
                <w:szCs w:val="28"/>
                <w:u w:val="single"/>
              </w:rPr>
              <w:t>N</w:t>
            </w:r>
            <w:r w:rsidRPr="00486C36">
              <w:rPr>
                <w:rFonts w:ascii="Times New Roman" w:hAnsi="Times New Roman"/>
                <w:iCs/>
                <w:sz w:val="28"/>
                <w:szCs w:val="28"/>
                <w:u w:val="single"/>
              </w:rPr>
              <w:t xml:space="preserve">o bioloģiski noārdāmiem atkritumiem iegūta materiāla </w:t>
            </w:r>
            <w:r w:rsidR="00126ACA" w:rsidRPr="0096718E">
              <w:rPr>
                <w:rFonts w:ascii="Times New Roman" w:hAnsi="Times New Roman"/>
                <w:iCs/>
                <w:sz w:val="28"/>
                <w:szCs w:val="28"/>
                <w:u w:val="single"/>
              </w:rPr>
              <w:t>kvalitātes prasības</w:t>
            </w:r>
          </w:p>
          <w:p w14:paraId="2E371AB2" w14:textId="77777777" w:rsidR="00486C36" w:rsidRDefault="00486C36" w:rsidP="00486C36">
            <w:pPr>
              <w:pStyle w:val="ListParagraph"/>
              <w:spacing w:before="60" w:after="60" w:line="240" w:lineRule="auto"/>
              <w:ind w:left="792"/>
              <w:jc w:val="both"/>
              <w:rPr>
                <w:rFonts w:ascii="Times New Roman" w:hAnsi="Times New Roman"/>
                <w:sz w:val="28"/>
                <w:szCs w:val="28"/>
              </w:rPr>
            </w:pPr>
          </w:p>
          <w:p w14:paraId="5327A346" w14:textId="59B4E33E" w:rsidR="003D5AB8" w:rsidRPr="00486C36" w:rsidRDefault="00486C36" w:rsidP="00486C36">
            <w:pPr>
              <w:spacing w:before="60" w:after="60" w:line="240" w:lineRule="auto"/>
              <w:jc w:val="both"/>
              <w:rPr>
                <w:rFonts w:ascii="Times New Roman" w:hAnsi="Times New Roman"/>
                <w:sz w:val="28"/>
                <w:szCs w:val="28"/>
              </w:rPr>
            </w:pPr>
            <w:r w:rsidRPr="00486C36">
              <w:rPr>
                <w:rFonts w:ascii="Times New Roman" w:hAnsi="Times New Roman"/>
                <w:sz w:val="28"/>
                <w:szCs w:val="28"/>
              </w:rPr>
              <w:t>Atbilst</w:t>
            </w:r>
            <w:r>
              <w:rPr>
                <w:rFonts w:ascii="Times New Roman" w:hAnsi="Times New Roman"/>
                <w:sz w:val="28"/>
                <w:szCs w:val="28"/>
              </w:rPr>
              <w:t>oši</w:t>
            </w:r>
            <w:r w:rsidRPr="00486C36">
              <w:rPr>
                <w:rFonts w:ascii="Times New Roman" w:hAnsi="Times New Roman"/>
                <w:sz w:val="28"/>
                <w:szCs w:val="28"/>
              </w:rPr>
              <w:t xml:space="preserve"> </w:t>
            </w:r>
            <w:r>
              <w:rPr>
                <w:rFonts w:ascii="Times New Roman" w:hAnsi="Times New Roman"/>
                <w:sz w:val="28"/>
                <w:szCs w:val="28"/>
              </w:rPr>
              <w:t>3</w:t>
            </w:r>
            <w:r w:rsidRPr="00486C36">
              <w:rPr>
                <w:rFonts w:ascii="Times New Roman" w:hAnsi="Times New Roman"/>
                <w:sz w:val="28"/>
                <w:szCs w:val="28"/>
              </w:rPr>
              <w:t>.pielikumā uzskaitītaj</w:t>
            </w:r>
            <w:r>
              <w:rPr>
                <w:rFonts w:ascii="Times New Roman" w:hAnsi="Times New Roman"/>
                <w:sz w:val="28"/>
                <w:szCs w:val="28"/>
              </w:rPr>
              <w:t>ām kvalitātes prasībām</w:t>
            </w:r>
            <w:r w:rsidR="009402AF">
              <w:rPr>
                <w:rFonts w:ascii="Times New Roman" w:hAnsi="Times New Roman"/>
                <w:sz w:val="28"/>
                <w:szCs w:val="28"/>
              </w:rPr>
              <w:t>, un iegūtajam materiālam nav nepieciešama turpmāka apstrāde.</w:t>
            </w:r>
          </w:p>
        </w:tc>
        <w:tc>
          <w:tcPr>
            <w:tcW w:w="2708" w:type="pct"/>
            <w:tcBorders>
              <w:top w:val="single" w:sz="4" w:space="0" w:color="auto"/>
              <w:left w:val="single" w:sz="4" w:space="0" w:color="auto"/>
              <w:right w:val="single" w:sz="4" w:space="0" w:color="auto"/>
            </w:tcBorders>
            <w:shd w:val="clear" w:color="auto" w:fill="auto"/>
          </w:tcPr>
          <w:p w14:paraId="1A18574D" w14:textId="64FF48EE" w:rsidR="00126ACA" w:rsidRPr="00373141" w:rsidRDefault="00126ACA" w:rsidP="00C111C6">
            <w:pPr>
              <w:spacing w:before="120" w:after="120" w:line="240" w:lineRule="auto"/>
              <w:jc w:val="both"/>
              <w:rPr>
                <w:rFonts w:ascii="Times New Roman" w:hAnsi="Times New Roman" w:cs="Times New Roman"/>
                <w:sz w:val="28"/>
                <w:szCs w:val="28"/>
              </w:rPr>
            </w:pPr>
            <w:r w:rsidRPr="00753F35">
              <w:rPr>
                <w:rFonts w:ascii="Times New Roman" w:hAnsi="Times New Roman" w:cs="Times New Roman"/>
                <w:sz w:val="28"/>
                <w:szCs w:val="28"/>
              </w:rPr>
              <w:t xml:space="preserve">Lai pārliecinātos par </w:t>
            </w:r>
            <w:r w:rsidR="00753F35" w:rsidRPr="00753F35">
              <w:rPr>
                <w:rFonts w:ascii="Times New Roman" w:hAnsi="Times New Roman" w:cs="Times New Roman"/>
                <w:sz w:val="28"/>
                <w:szCs w:val="28"/>
              </w:rPr>
              <w:t xml:space="preserve">no bioloģiski noārdāmiem </w:t>
            </w:r>
            <w:r w:rsidR="00753F35" w:rsidRPr="00373141">
              <w:rPr>
                <w:rFonts w:ascii="Times New Roman" w:hAnsi="Times New Roman" w:cs="Times New Roman"/>
                <w:sz w:val="28"/>
                <w:szCs w:val="28"/>
              </w:rPr>
              <w:t xml:space="preserve">atkritumiem iegūta materiāla </w:t>
            </w:r>
            <w:r w:rsidRPr="00373141">
              <w:rPr>
                <w:rFonts w:ascii="Times New Roman" w:hAnsi="Times New Roman" w:cs="Times New Roman"/>
                <w:sz w:val="28"/>
                <w:szCs w:val="28"/>
              </w:rPr>
              <w:t xml:space="preserve">atbilstību </w:t>
            </w:r>
            <w:r w:rsidR="00424763" w:rsidRPr="00373141">
              <w:rPr>
                <w:rFonts w:ascii="Times New Roman" w:hAnsi="Times New Roman" w:cs="Times New Roman"/>
                <w:sz w:val="28"/>
                <w:szCs w:val="28"/>
              </w:rPr>
              <w:t xml:space="preserve">šo noteikumu </w:t>
            </w:r>
            <w:r w:rsidR="00373141" w:rsidRPr="00373141">
              <w:rPr>
                <w:rFonts w:ascii="Times New Roman" w:hAnsi="Times New Roman" w:cs="Times New Roman"/>
                <w:sz w:val="28"/>
                <w:szCs w:val="28"/>
              </w:rPr>
              <w:t>3</w:t>
            </w:r>
            <w:r w:rsidR="00424763" w:rsidRPr="00373141">
              <w:rPr>
                <w:rFonts w:ascii="Times New Roman" w:hAnsi="Times New Roman" w:cs="Times New Roman"/>
                <w:sz w:val="28"/>
                <w:szCs w:val="28"/>
              </w:rPr>
              <w:t xml:space="preserve">. punkta </w:t>
            </w:r>
            <w:r w:rsidRPr="00373141">
              <w:rPr>
                <w:rFonts w:ascii="Times New Roman" w:hAnsi="Times New Roman" w:cs="Times New Roman"/>
                <w:sz w:val="28"/>
                <w:szCs w:val="28"/>
              </w:rPr>
              <w:t xml:space="preserve">prasībām, tiek veiktas </w:t>
            </w:r>
            <w:r w:rsidR="00753F35" w:rsidRPr="00373141">
              <w:rPr>
                <w:rFonts w:ascii="Times New Roman" w:hAnsi="Times New Roman" w:cs="Times New Roman"/>
                <w:sz w:val="28"/>
                <w:szCs w:val="28"/>
              </w:rPr>
              <w:t xml:space="preserve">materiāla </w:t>
            </w:r>
            <w:r w:rsidRPr="00373141">
              <w:rPr>
                <w:rFonts w:ascii="Times New Roman" w:hAnsi="Times New Roman" w:cs="Times New Roman"/>
                <w:sz w:val="28"/>
                <w:szCs w:val="28"/>
              </w:rPr>
              <w:t xml:space="preserve">paraugu analīzes, līdz iegūti divu secīgu partiju analīžu rezultāti, kas apliecina </w:t>
            </w:r>
            <w:r w:rsidR="00753F35" w:rsidRPr="00373141">
              <w:rPr>
                <w:rFonts w:ascii="Times New Roman" w:hAnsi="Times New Roman" w:cs="Times New Roman"/>
                <w:sz w:val="28"/>
                <w:szCs w:val="28"/>
              </w:rPr>
              <w:t xml:space="preserve">no bioloģiski noārdāmiem atkritumiem iegūta materiāla </w:t>
            </w:r>
            <w:r w:rsidRPr="00373141">
              <w:rPr>
                <w:rFonts w:ascii="Times New Roman" w:hAnsi="Times New Roman" w:cs="Times New Roman"/>
                <w:sz w:val="28"/>
                <w:szCs w:val="28"/>
              </w:rPr>
              <w:t xml:space="preserve">atbilstību </w:t>
            </w:r>
            <w:r w:rsidR="00424763" w:rsidRPr="00373141">
              <w:rPr>
                <w:rFonts w:ascii="Times New Roman" w:hAnsi="Times New Roman" w:cs="Times New Roman"/>
                <w:sz w:val="28"/>
                <w:szCs w:val="28"/>
              </w:rPr>
              <w:t xml:space="preserve">šo noteikumu </w:t>
            </w:r>
            <w:r w:rsidR="00373141" w:rsidRPr="00373141">
              <w:rPr>
                <w:rFonts w:ascii="Times New Roman" w:hAnsi="Times New Roman" w:cs="Times New Roman"/>
                <w:sz w:val="28"/>
                <w:szCs w:val="28"/>
              </w:rPr>
              <w:t>3</w:t>
            </w:r>
            <w:r w:rsidR="00424763" w:rsidRPr="00373141">
              <w:rPr>
                <w:rFonts w:ascii="Times New Roman" w:hAnsi="Times New Roman" w:cs="Times New Roman"/>
                <w:sz w:val="28"/>
                <w:szCs w:val="28"/>
              </w:rPr>
              <w:t>. punkta</w:t>
            </w:r>
            <w:r w:rsidRPr="00373141">
              <w:rPr>
                <w:rFonts w:ascii="Times New Roman" w:hAnsi="Times New Roman" w:cs="Times New Roman"/>
                <w:sz w:val="28"/>
                <w:szCs w:val="28"/>
              </w:rPr>
              <w:t xml:space="preserve"> prasībām.</w:t>
            </w:r>
          </w:p>
          <w:p w14:paraId="1DF89DFF" w14:textId="6C1040A5" w:rsidR="00126ACA" w:rsidRPr="00753F35" w:rsidRDefault="00126ACA" w:rsidP="00C111C6">
            <w:pPr>
              <w:spacing w:before="120" w:after="120" w:line="240" w:lineRule="auto"/>
              <w:jc w:val="both"/>
              <w:rPr>
                <w:rFonts w:ascii="Times New Roman" w:hAnsi="Times New Roman" w:cs="Times New Roman"/>
                <w:sz w:val="28"/>
                <w:szCs w:val="28"/>
              </w:rPr>
            </w:pPr>
            <w:r w:rsidRPr="00373141">
              <w:rPr>
                <w:rFonts w:ascii="Times New Roman" w:hAnsi="Times New Roman" w:cs="Times New Roman"/>
                <w:sz w:val="28"/>
                <w:szCs w:val="28"/>
              </w:rPr>
              <w:t xml:space="preserve">Tālāk </w:t>
            </w:r>
            <w:r w:rsidR="00753F35" w:rsidRPr="00373141">
              <w:rPr>
                <w:rFonts w:ascii="Times New Roman" w:hAnsi="Times New Roman" w:cs="Times New Roman"/>
                <w:sz w:val="28"/>
                <w:szCs w:val="28"/>
              </w:rPr>
              <w:t xml:space="preserve">no bioloģiski noārdāmiem atkritumiem iegūtam materiālam </w:t>
            </w:r>
            <w:r w:rsidRPr="00373141">
              <w:rPr>
                <w:rFonts w:ascii="Times New Roman" w:hAnsi="Times New Roman" w:cs="Times New Roman"/>
                <w:sz w:val="28"/>
                <w:szCs w:val="28"/>
              </w:rPr>
              <w:t xml:space="preserve">tiek veiktas plānveida analīzes, lai pārliecinātos par tās atbilstību </w:t>
            </w:r>
            <w:r w:rsidR="00424763" w:rsidRPr="00373141">
              <w:rPr>
                <w:rFonts w:ascii="Times New Roman" w:hAnsi="Times New Roman" w:cs="Times New Roman"/>
                <w:sz w:val="28"/>
                <w:szCs w:val="28"/>
              </w:rPr>
              <w:t xml:space="preserve">šo noteikumu </w:t>
            </w:r>
            <w:r w:rsidR="00373141" w:rsidRPr="00373141">
              <w:rPr>
                <w:rFonts w:ascii="Times New Roman" w:hAnsi="Times New Roman" w:cs="Times New Roman"/>
                <w:sz w:val="28"/>
                <w:szCs w:val="28"/>
              </w:rPr>
              <w:t>3</w:t>
            </w:r>
            <w:r w:rsidR="00424763" w:rsidRPr="00373141">
              <w:rPr>
                <w:rFonts w:ascii="Times New Roman" w:hAnsi="Times New Roman" w:cs="Times New Roman"/>
                <w:sz w:val="28"/>
                <w:szCs w:val="28"/>
              </w:rPr>
              <w:t>. punkta</w:t>
            </w:r>
            <w:r w:rsidRPr="00373141">
              <w:rPr>
                <w:rFonts w:ascii="Times New Roman" w:hAnsi="Times New Roman" w:cs="Times New Roman"/>
                <w:sz w:val="28"/>
                <w:szCs w:val="28"/>
              </w:rPr>
              <w:t xml:space="preserve"> prasībām</w:t>
            </w:r>
            <w:r w:rsidRPr="00753F35">
              <w:rPr>
                <w:rFonts w:ascii="Times New Roman" w:hAnsi="Times New Roman" w:cs="Times New Roman"/>
                <w:sz w:val="28"/>
                <w:szCs w:val="28"/>
              </w:rPr>
              <w:t>. Tās tiek veiktas vismaz vienu reizi pusgadā un šo analīžu veikšanas plāns ir ietverts kvalitātes pārvaldības sistēmā.</w:t>
            </w:r>
          </w:p>
          <w:p w14:paraId="637FD3EC" w14:textId="075D9067" w:rsidR="000B61AD" w:rsidRPr="00EF42C3" w:rsidRDefault="00753F35" w:rsidP="000B61AD">
            <w:pPr>
              <w:spacing w:before="120" w:after="120" w:line="240" w:lineRule="auto"/>
              <w:jc w:val="both"/>
              <w:rPr>
                <w:rFonts w:ascii="Times New Roman" w:hAnsi="Times New Roman" w:cs="Times New Roman"/>
                <w:sz w:val="28"/>
                <w:szCs w:val="28"/>
              </w:rPr>
            </w:pPr>
            <w:r w:rsidRPr="00753F35">
              <w:rPr>
                <w:rFonts w:ascii="Times New Roman" w:hAnsi="Times New Roman" w:cs="Times New Roman"/>
                <w:sz w:val="28"/>
                <w:szCs w:val="28"/>
              </w:rPr>
              <w:t xml:space="preserve">No bioloģiski noārdāmiem atkritumiem iegūtam materiālam </w:t>
            </w:r>
            <w:r w:rsidR="00126ACA" w:rsidRPr="00753F35">
              <w:rPr>
                <w:rFonts w:ascii="Times New Roman" w:hAnsi="Times New Roman" w:cs="Times New Roman"/>
                <w:sz w:val="28"/>
                <w:szCs w:val="28"/>
              </w:rPr>
              <w:t xml:space="preserve">analīzes veic </w:t>
            </w:r>
            <w:r w:rsidR="00126ACA" w:rsidRPr="00753F35">
              <w:rPr>
                <w:rFonts w:ascii="Times New Roman" w:hAnsi="Times New Roman" w:cs="Times New Roman"/>
                <w:bCs/>
                <w:sz w:val="28"/>
                <w:szCs w:val="28"/>
              </w:rPr>
              <w:t>testēšanas laboratorijās, kas akreditētas nacionālajā akreditācijas institūcijā atbilstoši normatīvajiem aktiem par atbilstības novērtēšanas institūciju novērtēšanu, akreditāciju un uzraudzību, vai laboratorijās, kas akreditētas citās Eiropas Savienības dalībvalstīs, Turcijā vai Eiropas Ekonomikas zonas valstīs</w:t>
            </w:r>
            <w:r w:rsidR="00126ACA" w:rsidRPr="00753F35">
              <w:rPr>
                <w:rFonts w:ascii="Times New Roman" w:hAnsi="Times New Roman" w:cs="Times New Roman"/>
                <w:sz w:val="28"/>
                <w:szCs w:val="28"/>
              </w:rPr>
              <w:t>.</w:t>
            </w:r>
          </w:p>
        </w:tc>
      </w:tr>
    </w:tbl>
    <w:p w14:paraId="3727138D" w14:textId="77777777" w:rsidR="00132025" w:rsidRDefault="00132025" w:rsidP="00132025">
      <w:pPr>
        <w:tabs>
          <w:tab w:val="left" w:pos="6521"/>
          <w:tab w:val="right" w:pos="8820"/>
        </w:tabs>
        <w:spacing w:after="0" w:line="240" w:lineRule="auto"/>
        <w:rPr>
          <w:rFonts w:ascii="Times New Roman" w:eastAsia="Times New Roman" w:hAnsi="Times New Roman" w:cs="Times New Roman"/>
          <w:snapToGrid w:val="0"/>
          <w:sz w:val="28"/>
          <w:szCs w:val="28"/>
          <w:lang w:eastAsia="lv-LV"/>
        </w:rPr>
      </w:pPr>
    </w:p>
    <w:p w14:paraId="700F7528" w14:textId="77777777" w:rsidR="00B66523" w:rsidRPr="00B66523" w:rsidRDefault="00B66523" w:rsidP="00B66523">
      <w:pPr>
        <w:spacing w:after="0" w:line="240" w:lineRule="auto"/>
        <w:rPr>
          <w:rFonts w:ascii="Times New Roman" w:eastAsia="Calibri" w:hAnsi="Times New Roman" w:cs="Times New Roman"/>
          <w:sz w:val="28"/>
          <w:szCs w:val="28"/>
        </w:rPr>
      </w:pPr>
      <w:r w:rsidRPr="00B66523">
        <w:rPr>
          <w:rFonts w:ascii="Times New Roman" w:eastAsia="Calibri" w:hAnsi="Times New Roman" w:cs="Times New Roman"/>
          <w:sz w:val="28"/>
          <w:szCs w:val="28"/>
        </w:rPr>
        <w:t>Vides aizsardzības un reģionālās attīstības ministrs</w:t>
      </w:r>
      <w:r w:rsidRPr="00B66523">
        <w:rPr>
          <w:rFonts w:ascii="Times New Roman" w:eastAsia="Calibri" w:hAnsi="Times New Roman" w:cs="Times New Roman"/>
          <w:sz w:val="28"/>
          <w:szCs w:val="28"/>
        </w:rPr>
        <w:tab/>
      </w:r>
      <w:r w:rsidRPr="00B66523">
        <w:rPr>
          <w:rFonts w:ascii="Times New Roman" w:eastAsia="Calibri" w:hAnsi="Times New Roman" w:cs="Times New Roman"/>
          <w:sz w:val="28"/>
          <w:szCs w:val="28"/>
        </w:rPr>
        <w:tab/>
        <w:t>A. T. Plešs</w:t>
      </w:r>
    </w:p>
    <w:p w14:paraId="7DF12AF4" w14:textId="2519D276" w:rsidR="00EB1721" w:rsidRDefault="00EB1721" w:rsidP="00132025">
      <w:pPr>
        <w:pStyle w:val="naisf"/>
        <w:spacing w:after="0"/>
        <w:ind w:firstLine="0"/>
      </w:pPr>
    </w:p>
    <w:p w14:paraId="6AABC8D0" w14:textId="5B43CC7F" w:rsidR="00A91779" w:rsidRPr="00A91779" w:rsidRDefault="00A91779" w:rsidP="00A91779">
      <w:pPr>
        <w:rPr>
          <w:lang w:eastAsia="lv-LV"/>
        </w:rPr>
      </w:pPr>
    </w:p>
    <w:p w14:paraId="5309046B" w14:textId="1BFB665F" w:rsidR="00A91779" w:rsidRPr="00A91779" w:rsidRDefault="00A91779" w:rsidP="00A91779">
      <w:pPr>
        <w:rPr>
          <w:lang w:eastAsia="lv-LV"/>
        </w:rPr>
      </w:pPr>
    </w:p>
    <w:p w14:paraId="16931AC3" w14:textId="247672EC" w:rsidR="00A91779" w:rsidRPr="00A91779" w:rsidRDefault="00A91779" w:rsidP="00A91779">
      <w:pPr>
        <w:rPr>
          <w:lang w:eastAsia="lv-LV"/>
        </w:rPr>
      </w:pPr>
    </w:p>
    <w:p w14:paraId="6F239788" w14:textId="43792767" w:rsidR="00A91779" w:rsidRPr="00A91779" w:rsidRDefault="00A91779" w:rsidP="00A91779">
      <w:pPr>
        <w:rPr>
          <w:lang w:eastAsia="lv-LV"/>
        </w:rPr>
      </w:pPr>
    </w:p>
    <w:p w14:paraId="19E982F2" w14:textId="2E51404D" w:rsidR="00A91779" w:rsidRPr="00A91779" w:rsidRDefault="00A91779" w:rsidP="00A91779">
      <w:pPr>
        <w:rPr>
          <w:lang w:eastAsia="lv-LV"/>
        </w:rPr>
      </w:pPr>
    </w:p>
    <w:p w14:paraId="7E1CA143" w14:textId="2B6378A2" w:rsidR="00A91779" w:rsidRDefault="00A91779" w:rsidP="00A91779">
      <w:pPr>
        <w:rPr>
          <w:rFonts w:ascii="Times New Roman" w:eastAsia="Times New Roman" w:hAnsi="Times New Roman" w:cs="Times New Roman"/>
          <w:sz w:val="24"/>
          <w:szCs w:val="24"/>
          <w:lang w:eastAsia="lv-LV"/>
        </w:rPr>
      </w:pPr>
    </w:p>
    <w:p w14:paraId="2217AAE8" w14:textId="77777777" w:rsidR="00A91779" w:rsidRPr="00A91779" w:rsidRDefault="00A91779" w:rsidP="00A91779">
      <w:pPr>
        <w:jc w:val="center"/>
        <w:rPr>
          <w:lang w:eastAsia="lv-LV"/>
        </w:rPr>
      </w:pPr>
    </w:p>
    <w:sectPr w:rsidR="00A91779" w:rsidRPr="00A91779" w:rsidSect="001225ED">
      <w:headerReference w:type="default" r:id="rId7"/>
      <w:footerReference w:type="default" r:id="rId8"/>
      <w:headerReference w:type="first" r:id="rId9"/>
      <w:footerReference w:type="first" r:id="rId10"/>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61E5" w14:textId="77777777" w:rsidR="00B042CC" w:rsidRDefault="00B042CC" w:rsidP="00BB4489">
      <w:pPr>
        <w:spacing w:after="0" w:line="240" w:lineRule="auto"/>
      </w:pPr>
      <w:r>
        <w:separator/>
      </w:r>
    </w:p>
  </w:endnote>
  <w:endnote w:type="continuationSeparator" w:id="0">
    <w:p w14:paraId="20F89BC9" w14:textId="77777777" w:rsidR="00B042CC" w:rsidRDefault="00B042CC" w:rsidP="00BB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6E19" w14:textId="5893FF2B" w:rsidR="00BB4489" w:rsidRPr="00906EE2" w:rsidRDefault="00EF42C3" w:rsidP="5EDCFC01">
    <w:pPr>
      <w:pStyle w:val="Footer"/>
      <w:rPr>
        <w:rFonts w:ascii="Times New Roman" w:hAnsi="Times New Roman" w:cs="Times New Roman"/>
        <w:sz w:val="20"/>
        <w:szCs w:val="20"/>
      </w:rPr>
    </w:pPr>
    <w:r>
      <w:rPr>
        <w:rFonts w:ascii="Times New Roman" w:hAnsi="Times New Roman" w:cs="Times New Roman"/>
        <w:sz w:val="20"/>
        <w:szCs w:val="20"/>
      </w:rPr>
      <w:t>VARAMNotp</w:t>
    </w:r>
    <w:r w:rsidR="00A91779">
      <w:rPr>
        <w:rFonts w:ascii="Times New Roman" w:hAnsi="Times New Roman" w:cs="Times New Roman"/>
        <w:sz w:val="20"/>
        <w:szCs w:val="20"/>
      </w:rPr>
      <w:t>2</w:t>
    </w:r>
    <w:r>
      <w:rPr>
        <w:rFonts w:ascii="Times New Roman" w:hAnsi="Times New Roman" w:cs="Times New Roman"/>
        <w:sz w:val="20"/>
        <w:szCs w:val="20"/>
      </w:rPr>
      <w:t>_</w:t>
    </w:r>
    <w:r w:rsidR="00327C92" w:rsidRPr="00327C92">
      <w:rPr>
        <w:rFonts w:ascii="Times New Roman" w:hAnsi="Times New Roman" w:cs="Times New Roman"/>
        <w:sz w:val="20"/>
        <w:szCs w:val="20"/>
      </w:rPr>
      <w:t>0</w:t>
    </w:r>
    <w:r w:rsidR="00DB0179">
      <w:rPr>
        <w:rFonts w:ascii="Times New Roman" w:hAnsi="Times New Roman" w:cs="Times New Roman"/>
        <w:sz w:val="20"/>
        <w:szCs w:val="20"/>
      </w:rPr>
      <w:t>2</w:t>
    </w:r>
    <w:r w:rsidR="00327C92" w:rsidRPr="00327C92">
      <w:rPr>
        <w:rFonts w:ascii="Times New Roman" w:hAnsi="Times New Roman" w:cs="Times New Roman"/>
        <w:sz w:val="20"/>
        <w:szCs w:val="20"/>
      </w:rPr>
      <w:t>0621</w:t>
    </w:r>
    <w:r w:rsidR="5EDCFC01" w:rsidRPr="5EDCFC01">
      <w:rPr>
        <w:rFonts w:ascii="Times New Roman" w:hAnsi="Times New Roman" w:cs="Times New Roman"/>
        <w:sz w:val="20"/>
        <w:szCs w:val="20"/>
      </w:rPr>
      <w:t>_EOW_</w:t>
    </w:r>
    <w:r w:rsidR="00A91779">
      <w:rPr>
        <w:rFonts w:ascii="Times New Roman" w:hAnsi="Times New Roman" w:cs="Times New Roman"/>
        <w:sz w:val="20"/>
        <w:szCs w:val="20"/>
      </w:rPr>
      <w:t>bna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10FB" w14:textId="74B194C1" w:rsidR="00856012" w:rsidRPr="000D70E5" w:rsidRDefault="5EDCFC01" w:rsidP="5EDCFC01">
    <w:pPr>
      <w:pStyle w:val="Footer"/>
      <w:rPr>
        <w:rFonts w:ascii="Times New Roman" w:hAnsi="Times New Roman" w:cs="Times New Roman"/>
        <w:sz w:val="20"/>
        <w:szCs w:val="20"/>
      </w:rPr>
    </w:pPr>
    <w:r w:rsidRPr="5EDCFC01">
      <w:rPr>
        <w:rFonts w:ascii="Times New Roman" w:hAnsi="Times New Roman" w:cs="Times New Roman"/>
        <w:sz w:val="20"/>
        <w:szCs w:val="20"/>
      </w:rPr>
      <w:t>VARAMNotp</w:t>
    </w:r>
    <w:r w:rsidR="00A91779">
      <w:rPr>
        <w:rFonts w:ascii="Times New Roman" w:hAnsi="Times New Roman" w:cs="Times New Roman"/>
        <w:sz w:val="20"/>
        <w:szCs w:val="20"/>
      </w:rPr>
      <w:t>2</w:t>
    </w:r>
    <w:r w:rsidRPr="5EDCFC01">
      <w:rPr>
        <w:rFonts w:ascii="Times New Roman" w:hAnsi="Times New Roman" w:cs="Times New Roman"/>
        <w:sz w:val="20"/>
        <w:szCs w:val="20"/>
      </w:rPr>
      <w:t>_</w:t>
    </w:r>
    <w:r w:rsidR="00327C92" w:rsidRPr="00327C92">
      <w:rPr>
        <w:rFonts w:ascii="Times New Roman" w:hAnsi="Times New Roman" w:cs="Times New Roman"/>
        <w:sz w:val="20"/>
        <w:szCs w:val="20"/>
      </w:rPr>
      <w:t>0</w:t>
    </w:r>
    <w:r w:rsidR="00DB0179">
      <w:rPr>
        <w:rFonts w:ascii="Times New Roman" w:hAnsi="Times New Roman" w:cs="Times New Roman"/>
        <w:sz w:val="20"/>
        <w:szCs w:val="20"/>
      </w:rPr>
      <w:t>2</w:t>
    </w:r>
    <w:r w:rsidR="00327C92" w:rsidRPr="00327C92">
      <w:rPr>
        <w:rFonts w:ascii="Times New Roman" w:hAnsi="Times New Roman" w:cs="Times New Roman"/>
        <w:sz w:val="20"/>
        <w:szCs w:val="20"/>
      </w:rPr>
      <w:t>0621</w:t>
    </w:r>
    <w:r w:rsidRPr="5EDCFC01">
      <w:rPr>
        <w:rFonts w:ascii="Times New Roman" w:hAnsi="Times New Roman" w:cs="Times New Roman"/>
        <w:sz w:val="20"/>
        <w:szCs w:val="20"/>
      </w:rPr>
      <w:t>_EOW_</w:t>
    </w:r>
    <w:r w:rsidR="00A91779">
      <w:rPr>
        <w:rFonts w:ascii="Times New Roman" w:hAnsi="Times New Roman" w:cs="Times New Roman"/>
        <w:sz w:val="20"/>
        <w:szCs w:val="20"/>
      </w:rPr>
      <w:t>bna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5406" w14:textId="77777777" w:rsidR="00B042CC" w:rsidRDefault="00B042CC" w:rsidP="00BB4489">
      <w:pPr>
        <w:spacing w:after="0" w:line="240" w:lineRule="auto"/>
      </w:pPr>
      <w:r>
        <w:separator/>
      </w:r>
    </w:p>
  </w:footnote>
  <w:footnote w:type="continuationSeparator" w:id="0">
    <w:p w14:paraId="4FA6405F" w14:textId="77777777" w:rsidR="00B042CC" w:rsidRDefault="00B042CC" w:rsidP="00BB4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757004"/>
      <w:docPartObj>
        <w:docPartGallery w:val="Page Numbers (Top of Page)"/>
        <w:docPartUnique/>
      </w:docPartObj>
    </w:sdtPr>
    <w:sdtEndPr>
      <w:rPr>
        <w:noProof/>
      </w:rPr>
    </w:sdtEndPr>
    <w:sdtContent>
      <w:p w14:paraId="662339ED" w14:textId="0D2125BB" w:rsidR="00B81661" w:rsidRPr="00B81661" w:rsidRDefault="00B81661">
        <w:pPr>
          <w:pStyle w:val="Header"/>
          <w:jc w:val="center"/>
          <w:rPr>
            <w:rFonts w:ascii="Times New Roman" w:hAnsi="Times New Roman" w:cs="Times New Roman"/>
            <w:sz w:val="24"/>
            <w:szCs w:val="24"/>
          </w:rPr>
        </w:pPr>
        <w:r w:rsidRPr="00B81661">
          <w:rPr>
            <w:rFonts w:ascii="Times New Roman" w:hAnsi="Times New Roman" w:cs="Times New Roman"/>
            <w:sz w:val="24"/>
            <w:szCs w:val="24"/>
          </w:rPr>
          <w:fldChar w:fldCharType="begin"/>
        </w:r>
        <w:r w:rsidRPr="00B81661">
          <w:rPr>
            <w:rFonts w:ascii="Times New Roman" w:hAnsi="Times New Roman" w:cs="Times New Roman"/>
            <w:sz w:val="24"/>
            <w:szCs w:val="24"/>
          </w:rPr>
          <w:instrText xml:space="preserve"> PAGE   \* MERGEFORMAT </w:instrText>
        </w:r>
        <w:r w:rsidRPr="00B81661">
          <w:rPr>
            <w:rFonts w:ascii="Times New Roman" w:hAnsi="Times New Roman" w:cs="Times New Roman"/>
            <w:sz w:val="24"/>
            <w:szCs w:val="24"/>
          </w:rPr>
          <w:fldChar w:fldCharType="separate"/>
        </w:r>
        <w:r w:rsidR="00BE0271">
          <w:rPr>
            <w:rFonts w:ascii="Times New Roman" w:hAnsi="Times New Roman" w:cs="Times New Roman"/>
            <w:noProof/>
            <w:sz w:val="24"/>
            <w:szCs w:val="24"/>
          </w:rPr>
          <w:t>3</w:t>
        </w:r>
        <w:r w:rsidRPr="00B81661">
          <w:rPr>
            <w:rFonts w:ascii="Times New Roman" w:hAnsi="Times New Roman" w:cs="Times New Roman"/>
            <w:noProof/>
            <w:sz w:val="24"/>
            <w:szCs w:val="24"/>
          </w:rPr>
          <w:fldChar w:fldCharType="end"/>
        </w:r>
      </w:p>
    </w:sdtContent>
  </w:sdt>
  <w:p w14:paraId="7612F771" w14:textId="77777777" w:rsidR="00B81661" w:rsidRDefault="00B81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5EDCFC01" w14:paraId="47D8D22E" w14:textId="77777777" w:rsidTr="5EDCFC01">
      <w:tc>
        <w:tcPr>
          <w:tcW w:w="3024" w:type="dxa"/>
        </w:tcPr>
        <w:p w14:paraId="0315FD79" w14:textId="1F284B4B" w:rsidR="5EDCFC01" w:rsidRDefault="5EDCFC01" w:rsidP="5EDCFC01">
          <w:pPr>
            <w:pStyle w:val="Header"/>
            <w:ind w:left="-115"/>
          </w:pPr>
        </w:p>
      </w:tc>
      <w:tc>
        <w:tcPr>
          <w:tcW w:w="3024" w:type="dxa"/>
        </w:tcPr>
        <w:p w14:paraId="2D3B06D8" w14:textId="1A84EFD0" w:rsidR="5EDCFC01" w:rsidRDefault="5EDCFC01" w:rsidP="5EDCFC01">
          <w:pPr>
            <w:pStyle w:val="Header"/>
            <w:jc w:val="center"/>
          </w:pPr>
        </w:p>
      </w:tc>
      <w:tc>
        <w:tcPr>
          <w:tcW w:w="3024" w:type="dxa"/>
        </w:tcPr>
        <w:p w14:paraId="0CA5FF60" w14:textId="60B6FF85" w:rsidR="5EDCFC01" w:rsidRDefault="5EDCFC01" w:rsidP="5EDCFC01">
          <w:pPr>
            <w:pStyle w:val="Header"/>
            <w:ind w:right="-115"/>
            <w:jc w:val="right"/>
          </w:pPr>
        </w:p>
      </w:tc>
    </w:tr>
  </w:tbl>
  <w:p w14:paraId="73E31977" w14:textId="2D00D567" w:rsidR="5EDCFC01" w:rsidRDefault="5EDCFC01" w:rsidP="5EDCF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15E4"/>
    <w:multiLevelType w:val="multilevel"/>
    <w:tmpl w:val="ECBC8B82"/>
    <w:lvl w:ilvl="0">
      <w:start w:val="1"/>
      <w:numFmt w:val="upperRoman"/>
      <w:lvlText w:val="%1."/>
      <w:lvlJc w:val="right"/>
      <w:pPr>
        <w:ind w:left="360" w:hanging="360"/>
      </w:pPr>
      <w:rPr>
        <w:rFonts w:hint="default"/>
      </w:rPr>
    </w:lvl>
    <w:lvl w:ilvl="1">
      <w:start w:val="1"/>
      <w:numFmt w:val="decimal"/>
      <w:lvlText w:val="%2."/>
      <w:lvlJc w:val="left"/>
      <w:pPr>
        <w:ind w:left="792" w:hanging="432"/>
      </w:pPr>
      <w:rPr>
        <w:rFonts w:ascii="Times New Roman" w:eastAsia="SimSu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31105"/>
    <w:multiLevelType w:val="multilevel"/>
    <w:tmpl w:val="9758B19C"/>
    <w:lvl w:ilvl="0">
      <w:start w:val="3"/>
      <w:numFmt w:val="upperRoman"/>
      <w:lvlText w:val="%1."/>
      <w:lvlJc w:val="right"/>
      <w:pPr>
        <w:ind w:left="360" w:hanging="360"/>
      </w:pPr>
      <w:rPr>
        <w:rFonts w:hint="default"/>
      </w:rPr>
    </w:lvl>
    <w:lvl w:ilvl="1">
      <w:start w:val="1"/>
      <w:numFmt w:val="decimal"/>
      <w:lvlText w:val="%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243D03"/>
    <w:multiLevelType w:val="multilevel"/>
    <w:tmpl w:val="CA0E10F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SimSu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0A3F86"/>
    <w:multiLevelType w:val="hybridMultilevel"/>
    <w:tmpl w:val="09AC45D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010324"/>
    <w:multiLevelType w:val="multilevel"/>
    <w:tmpl w:val="36269DD2"/>
    <w:lvl w:ilvl="0">
      <w:start w:val="3"/>
      <w:numFmt w:val="upperRoman"/>
      <w:lvlText w:val="%1."/>
      <w:lvlJc w:val="righ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ED1340"/>
    <w:multiLevelType w:val="multilevel"/>
    <w:tmpl w:val="929E4944"/>
    <w:lvl w:ilvl="0">
      <w:start w:val="2"/>
      <w:numFmt w:val="upperRoman"/>
      <w:lvlText w:val="%1."/>
      <w:lvlJc w:val="right"/>
      <w:pPr>
        <w:ind w:left="360" w:hanging="360"/>
      </w:pPr>
      <w:rPr>
        <w:rFonts w:hint="default"/>
      </w:rPr>
    </w:lvl>
    <w:lvl w:ilvl="1">
      <w:start w:val="1"/>
      <w:numFmt w:val="decimal"/>
      <w:lvlText w:val="%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492148"/>
    <w:multiLevelType w:val="multilevel"/>
    <w:tmpl w:val="CC6A7B22"/>
    <w:lvl w:ilvl="0">
      <w:start w:val="2"/>
      <w:numFmt w:val="upperRoman"/>
      <w:lvlText w:val="%1."/>
      <w:lvlJc w:val="right"/>
      <w:pPr>
        <w:ind w:left="360" w:hanging="360"/>
      </w:pPr>
      <w:rPr>
        <w:rFonts w:hint="default"/>
      </w:rPr>
    </w:lvl>
    <w:lvl w:ilvl="1">
      <w:start w:val="1"/>
      <w:numFmt w:val="decimal"/>
      <w:lvlText w:val="%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7649BB"/>
    <w:multiLevelType w:val="multilevel"/>
    <w:tmpl w:val="9758B19C"/>
    <w:lvl w:ilvl="0">
      <w:start w:val="3"/>
      <w:numFmt w:val="upperRoman"/>
      <w:lvlText w:val="%1."/>
      <w:lvlJc w:val="right"/>
      <w:pPr>
        <w:ind w:left="360" w:hanging="360"/>
      </w:pPr>
      <w:rPr>
        <w:rFonts w:hint="default"/>
      </w:rPr>
    </w:lvl>
    <w:lvl w:ilvl="1">
      <w:start w:val="1"/>
      <w:numFmt w:val="decimal"/>
      <w:lvlText w:val="%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83DF3"/>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DA4165"/>
    <w:multiLevelType w:val="hybridMultilevel"/>
    <w:tmpl w:val="EE70F2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9F6708"/>
    <w:multiLevelType w:val="hybridMultilevel"/>
    <w:tmpl w:val="668C8082"/>
    <w:lvl w:ilvl="0" w:tplc="04FA4AFE">
      <w:numFmt w:val="bullet"/>
      <w:lvlText w:val="-"/>
      <w:lvlJc w:val="left"/>
      <w:pPr>
        <w:ind w:left="559" w:hanging="360"/>
      </w:pPr>
      <w:rPr>
        <w:rFonts w:ascii="Times New Roman" w:eastAsia="SimSun" w:hAnsi="Times New Roman" w:hint="default"/>
      </w:rPr>
    </w:lvl>
    <w:lvl w:ilvl="1" w:tplc="04090003" w:tentative="1">
      <w:start w:val="1"/>
      <w:numFmt w:val="bullet"/>
      <w:lvlText w:val="o"/>
      <w:lvlJc w:val="left"/>
      <w:pPr>
        <w:ind w:left="1279" w:hanging="360"/>
      </w:pPr>
      <w:rPr>
        <w:rFonts w:ascii="Courier New" w:hAnsi="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12" w15:restartNumberingAfterBreak="0">
    <w:nsid w:val="649E5727"/>
    <w:multiLevelType w:val="multilevel"/>
    <w:tmpl w:val="4746A684"/>
    <w:lvl w:ilvl="0">
      <w:start w:val="1"/>
      <w:numFmt w:val="decimal"/>
      <w:lvlText w:val="%1."/>
      <w:lvlJc w:val="left"/>
      <w:pPr>
        <w:ind w:left="360" w:hanging="360"/>
      </w:p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E2F5B"/>
    <w:multiLevelType w:val="multilevel"/>
    <w:tmpl w:val="F3DAAD46"/>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SimSu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0"/>
  </w:num>
  <w:num w:numId="3">
    <w:abstractNumId w:val="9"/>
  </w:num>
  <w:num w:numId="4">
    <w:abstractNumId w:val="0"/>
  </w:num>
  <w:num w:numId="5">
    <w:abstractNumId w:val="11"/>
  </w:num>
  <w:num w:numId="6">
    <w:abstractNumId w:val="12"/>
  </w:num>
  <w:num w:numId="7">
    <w:abstractNumId w:val="2"/>
  </w:num>
  <w:num w:numId="8">
    <w:abstractNumId w:val="13"/>
  </w:num>
  <w:num w:numId="9">
    <w:abstractNumId w:val="5"/>
  </w:num>
  <w:num w:numId="10">
    <w:abstractNumId w:val="7"/>
  </w:num>
  <w:num w:numId="11">
    <w:abstractNumId w:val="4"/>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21"/>
    <w:rsid w:val="00003ABB"/>
    <w:rsid w:val="00003F02"/>
    <w:rsid w:val="00013F2C"/>
    <w:rsid w:val="00015DAB"/>
    <w:rsid w:val="00020FAA"/>
    <w:rsid w:val="00023C9C"/>
    <w:rsid w:val="000318B6"/>
    <w:rsid w:val="0003469C"/>
    <w:rsid w:val="00045B51"/>
    <w:rsid w:val="0005046E"/>
    <w:rsid w:val="0005487F"/>
    <w:rsid w:val="00054EF9"/>
    <w:rsid w:val="000727AD"/>
    <w:rsid w:val="00080AF7"/>
    <w:rsid w:val="00082B98"/>
    <w:rsid w:val="0008667E"/>
    <w:rsid w:val="000B61AD"/>
    <w:rsid w:val="000B7678"/>
    <w:rsid w:val="000C1455"/>
    <w:rsid w:val="000C4694"/>
    <w:rsid w:val="000C57CC"/>
    <w:rsid w:val="000C5D98"/>
    <w:rsid w:val="000C7A84"/>
    <w:rsid w:val="000D6C3A"/>
    <w:rsid w:val="000D70E5"/>
    <w:rsid w:val="000E66F2"/>
    <w:rsid w:val="000F3828"/>
    <w:rsid w:val="000F446A"/>
    <w:rsid w:val="0010037F"/>
    <w:rsid w:val="0011317C"/>
    <w:rsid w:val="00115A56"/>
    <w:rsid w:val="001225ED"/>
    <w:rsid w:val="00126ACA"/>
    <w:rsid w:val="00132025"/>
    <w:rsid w:val="0013258E"/>
    <w:rsid w:val="00133E44"/>
    <w:rsid w:val="001463FD"/>
    <w:rsid w:val="00151B5E"/>
    <w:rsid w:val="0015511B"/>
    <w:rsid w:val="001B35B9"/>
    <w:rsid w:val="001B7FD9"/>
    <w:rsid w:val="001B7FE7"/>
    <w:rsid w:val="001F03AC"/>
    <w:rsid w:val="001F5159"/>
    <w:rsid w:val="00210769"/>
    <w:rsid w:val="00216533"/>
    <w:rsid w:val="00221BD3"/>
    <w:rsid w:val="00225CD9"/>
    <w:rsid w:val="002534B0"/>
    <w:rsid w:val="002632C2"/>
    <w:rsid w:val="00265142"/>
    <w:rsid w:val="00283D61"/>
    <w:rsid w:val="00285C78"/>
    <w:rsid w:val="002A5793"/>
    <w:rsid w:val="002D0C6B"/>
    <w:rsid w:val="002D7F1C"/>
    <w:rsid w:val="002E0A76"/>
    <w:rsid w:val="0030203E"/>
    <w:rsid w:val="00314DAB"/>
    <w:rsid w:val="0031709C"/>
    <w:rsid w:val="00327C92"/>
    <w:rsid w:val="00331E18"/>
    <w:rsid w:val="00340C90"/>
    <w:rsid w:val="003432E9"/>
    <w:rsid w:val="00353F1B"/>
    <w:rsid w:val="00356B78"/>
    <w:rsid w:val="00373141"/>
    <w:rsid w:val="00373974"/>
    <w:rsid w:val="00381687"/>
    <w:rsid w:val="003872F0"/>
    <w:rsid w:val="003923C4"/>
    <w:rsid w:val="00396DB3"/>
    <w:rsid w:val="003A00AF"/>
    <w:rsid w:val="003A7867"/>
    <w:rsid w:val="003D5AB8"/>
    <w:rsid w:val="003F2E78"/>
    <w:rsid w:val="00402C78"/>
    <w:rsid w:val="00410156"/>
    <w:rsid w:val="00412D8D"/>
    <w:rsid w:val="00416F19"/>
    <w:rsid w:val="00424763"/>
    <w:rsid w:val="00462230"/>
    <w:rsid w:val="004853D7"/>
    <w:rsid w:val="0048674F"/>
    <w:rsid w:val="00486C36"/>
    <w:rsid w:val="00491216"/>
    <w:rsid w:val="0049152E"/>
    <w:rsid w:val="004B0AE2"/>
    <w:rsid w:val="004D7756"/>
    <w:rsid w:val="004E2758"/>
    <w:rsid w:val="004E686B"/>
    <w:rsid w:val="004F3C0B"/>
    <w:rsid w:val="004F6C77"/>
    <w:rsid w:val="00502063"/>
    <w:rsid w:val="005115E0"/>
    <w:rsid w:val="00513AF3"/>
    <w:rsid w:val="00525FCE"/>
    <w:rsid w:val="005433A9"/>
    <w:rsid w:val="00543E21"/>
    <w:rsid w:val="00547890"/>
    <w:rsid w:val="0056363C"/>
    <w:rsid w:val="00563E7F"/>
    <w:rsid w:val="005750AD"/>
    <w:rsid w:val="005939DF"/>
    <w:rsid w:val="00593EE7"/>
    <w:rsid w:val="0059698D"/>
    <w:rsid w:val="00597499"/>
    <w:rsid w:val="005A1BD9"/>
    <w:rsid w:val="005A20CD"/>
    <w:rsid w:val="005A4F49"/>
    <w:rsid w:val="005A63B9"/>
    <w:rsid w:val="005B206B"/>
    <w:rsid w:val="005B27B8"/>
    <w:rsid w:val="005D2C48"/>
    <w:rsid w:val="005F173B"/>
    <w:rsid w:val="00600A18"/>
    <w:rsid w:val="0060243A"/>
    <w:rsid w:val="00626C83"/>
    <w:rsid w:val="006341BD"/>
    <w:rsid w:val="00646DC2"/>
    <w:rsid w:val="00653351"/>
    <w:rsid w:val="00666029"/>
    <w:rsid w:val="00674BD3"/>
    <w:rsid w:val="00681413"/>
    <w:rsid w:val="006859C5"/>
    <w:rsid w:val="006A5D5D"/>
    <w:rsid w:val="006A6E98"/>
    <w:rsid w:val="006B63FB"/>
    <w:rsid w:val="006C79FD"/>
    <w:rsid w:val="006D6E2A"/>
    <w:rsid w:val="006E2867"/>
    <w:rsid w:val="006F673E"/>
    <w:rsid w:val="00722395"/>
    <w:rsid w:val="00722BA6"/>
    <w:rsid w:val="007372A3"/>
    <w:rsid w:val="00742A3A"/>
    <w:rsid w:val="00747CC3"/>
    <w:rsid w:val="007504AA"/>
    <w:rsid w:val="00753F35"/>
    <w:rsid w:val="00757D76"/>
    <w:rsid w:val="007843EC"/>
    <w:rsid w:val="00785437"/>
    <w:rsid w:val="007A6E76"/>
    <w:rsid w:val="007B6C5B"/>
    <w:rsid w:val="007D52E5"/>
    <w:rsid w:val="007E6281"/>
    <w:rsid w:val="00806F5E"/>
    <w:rsid w:val="0082360B"/>
    <w:rsid w:val="00826AE3"/>
    <w:rsid w:val="008271EF"/>
    <w:rsid w:val="00827479"/>
    <w:rsid w:val="00846750"/>
    <w:rsid w:val="00854091"/>
    <w:rsid w:val="00856012"/>
    <w:rsid w:val="00856E18"/>
    <w:rsid w:val="00885A6B"/>
    <w:rsid w:val="00886520"/>
    <w:rsid w:val="008876FA"/>
    <w:rsid w:val="00895CC5"/>
    <w:rsid w:val="008A6D13"/>
    <w:rsid w:val="008C7035"/>
    <w:rsid w:val="008F0934"/>
    <w:rsid w:val="009051B4"/>
    <w:rsid w:val="00906EE2"/>
    <w:rsid w:val="009306C2"/>
    <w:rsid w:val="009402AF"/>
    <w:rsid w:val="00950F81"/>
    <w:rsid w:val="009626E2"/>
    <w:rsid w:val="0096718E"/>
    <w:rsid w:val="009803FB"/>
    <w:rsid w:val="009978B6"/>
    <w:rsid w:val="00997DE6"/>
    <w:rsid w:val="009A57BE"/>
    <w:rsid w:val="009C2324"/>
    <w:rsid w:val="009C5842"/>
    <w:rsid w:val="009D2E73"/>
    <w:rsid w:val="009E19AD"/>
    <w:rsid w:val="009F092F"/>
    <w:rsid w:val="009F3C50"/>
    <w:rsid w:val="00A2040E"/>
    <w:rsid w:val="00A2503D"/>
    <w:rsid w:val="00A257E6"/>
    <w:rsid w:val="00A25EED"/>
    <w:rsid w:val="00A43F45"/>
    <w:rsid w:val="00A7150B"/>
    <w:rsid w:val="00A72F45"/>
    <w:rsid w:val="00A82133"/>
    <w:rsid w:val="00A91779"/>
    <w:rsid w:val="00A95799"/>
    <w:rsid w:val="00AB519E"/>
    <w:rsid w:val="00AD6A1D"/>
    <w:rsid w:val="00B042CC"/>
    <w:rsid w:val="00B21D2D"/>
    <w:rsid w:val="00B45843"/>
    <w:rsid w:val="00B45A62"/>
    <w:rsid w:val="00B520DE"/>
    <w:rsid w:val="00B62BE7"/>
    <w:rsid w:val="00B655F1"/>
    <w:rsid w:val="00B66523"/>
    <w:rsid w:val="00B7531C"/>
    <w:rsid w:val="00B7548F"/>
    <w:rsid w:val="00B81661"/>
    <w:rsid w:val="00BA4988"/>
    <w:rsid w:val="00BB4489"/>
    <w:rsid w:val="00BC42FD"/>
    <w:rsid w:val="00BC5BED"/>
    <w:rsid w:val="00BE0271"/>
    <w:rsid w:val="00BF44D4"/>
    <w:rsid w:val="00C05050"/>
    <w:rsid w:val="00C111C6"/>
    <w:rsid w:val="00C13883"/>
    <w:rsid w:val="00C544A3"/>
    <w:rsid w:val="00C6564E"/>
    <w:rsid w:val="00C71D88"/>
    <w:rsid w:val="00C75107"/>
    <w:rsid w:val="00C943E7"/>
    <w:rsid w:val="00CB6637"/>
    <w:rsid w:val="00CD76D8"/>
    <w:rsid w:val="00D24A8F"/>
    <w:rsid w:val="00D43FE7"/>
    <w:rsid w:val="00D847EF"/>
    <w:rsid w:val="00D950B1"/>
    <w:rsid w:val="00D973F1"/>
    <w:rsid w:val="00D97986"/>
    <w:rsid w:val="00DA0725"/>
    <w:rsid w:val="00DA1065"/>
    <w:rsid w:val="00DA2928"/>
    <w:rsid w:val="00DA42AD"/>
    <w:rsid w:val="00DA557B"/>
    <w:rsid w:val="00DB0179"/>
    <w:rsid w:val="00DB4230"/>
    <w:rsid w:val="00DC39CA"/>
    <w:rsid w:val="00DC55D4"/>
    <w:rsid w:val="00DD55DF"/>
    <w:rsid w:val="00DF57D3"/>
    <w:rsid w:val="00E001F2"/>
    <w:rsid w:val="00E2194F"/>
    <w:rsid w:val="00E30307"/>
    <w:rsid w:val="00E319EA"/>
    <w:rsid w:val="00E3647A"/>
    <w:rsid w:val="00E43DE9"/>
    <w:rsid w:val="00E54321"/>
    <w:rsid w:val="00E700C6"/>
    <w:rsid w:val="00E86B6F"/>
    <w:rsid w:val="00EB1721"/>
    <w:rsid w:val="00EB6F61"/>
    <w:rsid w:val="00EC5FCF"/>
    <w:rsid w:val="00EE43D6"/>
    <w:rsid w:val="00EE7313"/>
    <w:rsid w:val="00EF42C3"/>
    <w:rsid w:val="00F00371"/>
    <w:rsid w:val="00F13757"/>
    <w:rsid w:val="00F22837"/>
    <w:rsid w:val="00F30563"/>
    <w:rsid w:val="00F315BA"/>
    <w:rsid w:val="00F47839"/>
    <w:rsid w:val="00F53088"/>
    <w:rsid w:val="00F57DE0"/>
    <w:rsid w:val="00F64309"/>
    <w:rsid w:val="00F77B64"/>
    <w:rsid w:val="00FB6519"/>
    <w:rsid w:val="00FE2FFF"/>
    <w:rsid w:val="00FE74B5"/>
    <w:rsid w:val="00FF5F96"/>
    <w:rsid w:val="00FF5F9C"/>
    <w:rsid w:val="00FF64AD"/>
    <w:rsid w:val="1774F41D"/>
    <w:rsid w:val="5EDCF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B2445"/>
  <w15:docId w15:val="{3655FEEB-BC3A-4ACF-97F3-218B7609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21"/>
  </w:style>
  <w:style w:type="paragraph" w:styleId="Heading1">
    <w:name w:val="heading 1"/>
    <w:basedOn w:val="Normal"/>
    <w:link w:val="Heading1Char"/>
    <w:uiPriority w:val="9"/>
    <w:qFormat/>
    <w:rsid w:val="00543E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721"/>
    <w:pPr>
      <w:ind w:left="720"/>
      <w:contextualSpacing/>
    </w:pPr>
    <w:rPr>
      <w:rFonts w:ascii="Calibri" w:eastAsia="SimSun" w:hAnsi="Calibri" w:cs="Times New Roman"/>
      <w:lang w:eastAsia="lv-LV"/>
    </w:rPr>
  </w:style>
  <w:style w:type="character" w:styleId="Strong">
    <w:name w:val="Strong"/>
    <w:basedOn w:val="DefaultParagraphFont"/>
    <w:uiPriority w:val="22"/>
    <w:qFormat/>
    <w:rsid w:val="00EB1721"/>
    <w:rPr>
      <w:b/>
      <w:bCs/>
    </w:rPr>
  </w:style>
  <w:style w:type="paragraph" w:customStyle="1" w:styleId="naisf">
    <w:name w:val="naisf"/>
    <w:basedOn w:val="Normal"/>
    <w:rsid w:val="00EB1721"/>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BB44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4489"/>
  </w:style>
  <w:style w:type="paragraph" w:styleId="Footer">
    <w:name w:val="footer"/>
    <w:basedOn w:val="Normal"/>
    <w:link w:val="FooterChar"/>
    <w:uiPriority w:val="99"/>
    <w:unhideWhenUsed/>
    <w:rsid w:val="00BB44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4489"/>
  </w:style>
  <w:style w:type="paragraph" w:styleId="BalloonText">
    <w:name w:val="Balloon Text"/>
    <w:basedOn w:val="Normal"/>
    <w:link w:val="BalloonTextChar"/>
    <w:uiPriority w:val="99"/>
    <w:semiHidden/>
    <w:unhideWhenUsed/>
    <w:rsid w:val="00BB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489"/>
    <w:rPr>
      <w:rFonts w:ascii="Segoe UI" w:hAnsi="Segoe UI" w:cs="Segoe UI"/>
      <w:sz w:val="18"/>
      <w:szCs w:val="18"/>
    </w:rPr>
  </w:style>
  <w:style w:type="character" w:styleId="CommentReference">
    <w:name w:val="annotation reference"/>
    <w:basedOn w:val="DefaultParagraphFont"/>
    <w:uiPriority w:val="99"/>
    <w:semiHidden/>
    <w:unhideWhenUsed/>
    <w:rsid w:val="005A1BD9"/>
    <w:rPr>
      <w:sz w:val="16"/>
      <w:szCs w:val="16"/>
    </w:rPr>
  </w:style>
  <w:style w:type="paragraph" w:styleId="CommentText">
    <w:name w:val="annotation text"/>
    <w:basedOn w:val="Normal"/>
    <w:link w:val="CommentTextChar"/>
    <w:uiPriority w:val="99"/>
    <w:unhideWhenUsed/>
    <w:rsid w:val="005A1BD9"/>
    <w:pPr>
      <w:spacing w:line="240" w:lineRule="auto"/>
    </w:pPr>
    <w:rPr>
      <w:sz w:val="20"/>
      <w:szCs w:val="20"/>
    </w:rPr>
  </w:style>
  <w:style w:type="character" w:customStyle="1" w:styleId="CommentTextChar">
    <w:name w:val="Comment Text Char"/>
    <w:basedOn w:val="DefaultParagraphFont"/>
    <w:link w:val="CommentText"/>
    <w:uiPriority w:val="99"/>
    <w:rsid w:val="005A1BD9"/>
    <w:rPr>
      <w:sz w:val="20"/>
      <w:szCs w:val="20"/>
    </w:rPr>
  </w:style>
  <w:style w:type="paragraph" w:styleId="CommentSubject">
    <w:name w:val="annotation subject"/>
    <w:basedOn w:val="CommentText"/>
    <w:next w:val="CommentText"/>
    <w:link w:val="CommentSubjectChar"/>
    <w:uiPriority w:val="99"/>
    <w:semiHidden/>
    <w:unhideWhenUsed/>
    <w:rsid w:val="005A1BD9"/>
    <w:rPr>
      <w:b/>
      <w:bCs/>
    </w:rPr>
  </w:style>
  <w:style w:type="character" w:customStyle="1" w:styleId="CommentSubjectChar">
    <w:name w:val="Comment Subject Char"/>
    <w:basedOn w:val="CommentTextChar"/>
    <w:link w:val="CommentSubject"/>
    <w:uiPriority w:val="99"/>
    <w:semiHidden/>
    <w:rsid w:val="005A1BD9"/>
    <w:rPr>
      <w:b/>
      <w:bCs/>
      <w:sz w:val="20"/>
      <w:szCs w:val="20"/>
    </w:rPr>
  </w:style>
  <w:style w:type="paragraph" w:styleId="BodyTextIndent">
    <w:name w:val="Body Text Indent"/>
    <w:basedOn w:val="Normal"/>
    <w:link w:val="BodyTextIndentChar"/>
    <w:uiPriority w:val="99"/>
    <w:rsid w:val="00D24A8F"/>
    <w:pPr>
      <w:suppressAutoHyphens/>
      <w:spacing w:after="0" w:line="240" w:lineRule="auto"/>
      <w:ind w:left="4680"/>
      <w:jc w:val="both"/>
    </w:pPr>
    <w:rPr>
      <w:rFonts w:ascii="Times New Roman" w:eastAsia="SimSun" w:hAnsi="Times New Roman" w:cs="Times New Roman"/>
      <w:iCs/>
      <w:sz w:val="24"/>
      <w:szCs w:val="24"/>
      <w:lang w:val="fr-FR"/>
    </w:rPr>
  </w:style>
  <w:style w:type="character" w:customStyle="1" w:styleId="BodyTextIndentChar">
    <w:name w:val="Body Text Indent Char"/>
    <w:basedOn w:val="DefaultParagraphFont"/>
    <w:link w:val="BodyTextIndent"/>
    <w:uiPriority w:val="99"/>
    <w:rsid w:val="00D24A8F"/>
    <w:rPr>
      <w:rFonts w:ascii="Times New Roman" w:eastAsia="SimSun" w:hAnsi="Times New Roman" w:cs="Times New Roman"/>
      <w:iCs/>
      <w:sz w:val="24"/>
      <w:szCs w:val="24"/>
      <w:lang w:val="fr-FR"/>
    </w:rPr>
  </w:style>
  <w:style w:type="paragraph" w:customStyle="1" w:styleId="Contenudetableau">
    <w:name w:val="Contenu de tableau"/>
    <w:basedOn w:val="Normal"/>
    <w:rsid w:val="00DB4230"/>
    <w:pPr>
      <w:suppressLineNumbers/>
      <w:suppressAutoHyphens/>
      <w:spacing w:after="0" w:line="240" w:lineRule="auto"/>
    </w:pPr>
    <w:rPr>
      <w:rFonts w:ascii="Times New Roman" w:eastAsia="SimSun" w:hAnsi="Times New Roman" w:cs="Times New Roman"/>
      <w:sz w:val="24"/>
      <w:szCs w:val="24"/>
      <w:lang w:val="en-GB" w:eastAsia="en-GB"/>
    </w:rPr>
  </w:style>
  <w:style w:type="character" w:customStyle="1" w:styleId="Heading1Char">
    <w:name w:val="Heading 1 Char"/>
    <w:basedOn w:val="DefaultParagraphFont"/>
    <w:link w:val="Heading1"/>
    <w:uiPriority w:val="9"/>
    <w:rsid w:val="00543E21"/>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unhideWhenUsed/>
    <w:rsid w:val="00D43FE7"/>
    <w:rPr>
      <w:color w:val="0563C1" w:themeColor="hyperlink"/>
      <w:u w:val="single"/>
    </w:rPr>
  </w:style>
  <w:style w:type="character" w:customStyle="1" w:styleId="tvhtml">
    <w:name w:val="tv_html"/>
    <w:basedOn w:val="DefaultParagraphFont"/>
    <w:rsid w:val="00806F5E"/>
  </w:style>
  <w:style w:type="paragraph" w:styleId="Revision">
    <w:name w:val="Revision"/>
    <w:hidden/>
    <w:uiPriority w:val="99"/>
    <w:semiHidden/>
    <w:rsid w:val="00331E18"/>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F5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8794">
      <w:bodyDiv w:val="1"/>
      <w:marLeft w:val="0"/>
      <w:marRight w:val="0"/>
      <w:marTop w:val="0"/>
      <w:marBottom w:val="0"/>
      <w:divBdr>
        <w:top w:val="none" w:sz="0" w:space="0" w:color="auto"/>
        <w:left w:val="none" w:sz="0" w:space="0" w:color="auto"/>
        <w:bottom w:val="none" w:sz="0" w:space="0" w:color="auto"/>
        <w:right w:val="none" w:sz="0" w:space="0" w:color="auto"/>
      </w:divBdr>
    </w:div>
    <w:div w:id="1382250663">
      <w:bodyDiv w:val="1"/>
      <w:marLeft w:val="0"/>
      <w:marRight w:val="0"/>
      <w:marTop w:val="0"/>
      <w:marBottom w:val="0"/>
      <w:divBdr>
        <w:top w:val="none" w:sz="0" w:space="0" w:color="auto"/>
        <w:left w:val="none" w:sz="0" w:space="0" w:color="auto"/>
        <w:bottom w:val="none" w:sz="0" w:space="0" w:color="auto"/>
        <w:right w:val="none" w:sz="0" w:space="0" w:color="auto"/>
      </w:divBdr>
    </w:div>
    <w:div w:id="19512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1878</Words>
  <Characters>1071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koksnes šķeldas materiāliem, kas iegūti no koksnes iepakojuma atkritumiem"</vt:lpstr>
    </vt:vector>
  </TitlesOfParts>
  <Company>VARAM</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koksnes šķeldas materiāliem, kas iegūti no koksnes iepakojuma atkritumiem"</dc:title>
  <dc:subject>Noteikumu projekta pielikums</dc:subject>
  <dc:creator>Natalija.Slaidina@varam.gov.lv</dc:creator>
  <cp:keywords/>
  <dc:description>67026490, sanita.reinerte@varam.gov.lv</dc:description>
  <cp:lastModifiedBy>Lita Trakina</cp:lastModifiedBy>
  <cp:revision>2</cp:revision>
  <cp:lastPrinted>2018-12-20T06:45:00Z</cp:lastPrinted>
  <dcterms:created xsi:type="dcterms:W3CDTF">2021-06-02T08:35:00Z</dcterms:created>
  <dcterms:modified xsi:type="dcterms:W3CDTF">2021-06-02T08:35:00Z</dcterms:modified>
</cp:coreProperties>
</file>