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8A" w:rsidRPr="003F1189" w:rsidRDefault="0013618A" w:rsidP="001D7273">
      <w:pPr>
        <w:spacing w:after="120"/>
        <w:jc w:val="center"/>
        <w:rPr>
          <w:b/>
        </w:rPr>
      </w:pPr>
      <w:r w:rsidRPr="003F1189">
        <w:rPr>
          <w:b/>
        </w:rPr>
        <w:t xml:space="preserve">Informācija par </w:t>
      </w:r>
      <w:r w:rsidRPr="006B6140">
        <w:rPr>
          <w:b/>
        </w:rPr>
        <w:t>3.</w:t>
      </w:r>
      <w:r>
        <w:rPr>
          <w:b/>
        </w:rPr>
        <w:t>5</w:t>
      </w:r>
      <w:r w:rsidRPr="006B6140">
        <w:rPr>
          <w:b/>
        </w:rPr>
        <w:t>.1.</w:t>
      </w:r>
      <w:r>
        <w:rPr>
          <w:b/>
        </w:rPr>
        <w:t>2</w:t>
      </w:r>
      <w:r w:rsidRPr="006B6140">
        <w:rPr>
          <w:b/>
        </w:rPr>
        <w:t>.</w:t>
      </w:r>
      <w:r>
        <w:rPr>
          <w:b/>
        </w:rPr>
        <w:t>1</w:t>
      </w:r>
      <w:r w:rsidRPr="006B6140">
        <w:rPr>
          <w:b/>
        </w:rPr>
        <w:t>.apakšaktivitātes „</w:t>
      </w:r>
      <w:r>
        <w:rPr>
          <w:b/>
        </w:rPr>
        <w:t>Normatīvo aktu prasībām neatbilstošo izgāztuvju rekultivācija</w:t>
      </w:r>
      <w:r w:rsidRPr="006B6140">
        <w:rPr>
          <w:b/>
        </w:rPr>
        <w:t>”</w:t>
      </w:r>
    </w:p>
    <w:p w:rsidR="0013618A" w:rsidRDefault="0013618A" w:rsidP="0013618A">
      <w:pPr>
        <w:spacing w:after="120"/>
        <w:jc w:val="center"/>
        <w:rPr>
          <w:b/>
        </w:rPr>
      </w:pPr>
      <w:r w:rsidRPr="003F1189">
        <w:rPr>
          <w:b/>
        </w:rPr>
        <w:t xml:space="preserve">projektu iesniegumu </w:t>
      </w:r>
      <w:r w:rsidR="001D7273">
        <w:rPr>
          <w:b/>
        </w:rPr>
        <w:t>4</w:t>
      </w:r>
      <w:r>
        <w:rPr>
          <w:b/>
        </w:rPr>
        <w:t xml:space="preserve">. atlases kārtas </w:t>
      </w:r>
      <w:r w:rsidRPr="003F1189">
        <w:rPr>
          <w:b/>
        </w:rPr>
        <w:t xml:space="preserve">vērtēšanas </w:t>
      </w:r>
      <w:r>
        <w:rPr>
          <w:b/>
        </w:rPr>
        <w:t>rezultātiem</w:t>
      </w:r>
    </w:p>
    <w:p w:rsidR="0069435C" w:rsidRPr="00F74257" w:rsidRDefault="00DD07C7" w:rsidP="00F74257">
      <w:pPr>
        <w:spacing w:after="120"/>
        <w:jc w:val="center"/>
        <w:rPr>
          <w:rStyle w:val="Strong"/>
          <w:bCs w:val="0"/>
        </w:rPr>
      </w:pPr>
      <w:r>
        <w:rPr>
          <w:b/>
        </w:rPr>
        <w:t>(15.08</w:t>
      </w:r>
      <w:r w:rsidR="00F74257">
        <w:rPr>
          <w:b/>
        </w:rPr>
        <w:t>.2013.)</w:t>
      </w:r>
    </w:p>
    <w:tbl>
      <w:tblPr>
        <w:tblW w:w="15156" w:type="dxa"/>
        <w:jc w:val="center"/>
        <w:tblCellSpacing w:w="7" w:type="dxa"/>
        <w:tblInd w:w="-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8"/>
        <w:gridCol w:w="2932"/>
        <w:gridCol w:w="1701"/>
        <w:gridCol w:w="1418"/>
        <w:gridCol w:w="1535"/>
        <w:gridCol w:w="1440"/>
        <w:gridCol w:w="1986"/>
        <w:gridCol w:w="1986"/>
      </w:tblGrid>
      <w:tr w:rsidR="00F74257" w:rsidRPr="00797F10" w:rsidTr="00F74257">
        <w:trPr>
          <w:trHeight w:val="509"/>
          <w:tblHeader/>
          <w:tblCellSpacing w:w="7" w:type="dxa"/>
          <w:jc w:val="center"/>
        </w:trPr>
        <w:tc>
          <w:tcPr>
            <w:tcW w:w="2137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Projekta identifikācijas numurs</w:t>
            </w:r>
          </w:p>
        </w:tc>
        <w:tc>
          <w:tcPr>
            <w:tcW w:w="2918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ind w:left="-757" w:firstLine="757"/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Projekta nosaukums</w:t>
            </w:r>
          </w:p>
        </w:tc>
        <w:tc>
          <w:tcPr>
            <w:tcW w:w="1687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Iesniedzējs</w:t>
            </w:r>
          </w:p>
        </w:tc>
        <w:tc>
          <w:tcPr>
            <w:tcW w:w="1404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Lēmuma pieņemšanas datums</w:t>
            </w:r>
          </w:p>
        </w:tc>
        <w:tc>
          <w:tcPr>
            <w:tcW w:w="1521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ind w:left="-757" w:firstLine="7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Vērtējums</w:t>
            </w:r>
          </w:p>
        </w:tc>
        <w:tc>
          <w:tcPr>
            <w:tcW w:w="1426" w:type="dxa"/>
            <w:shd w:val="clear" w:color="auto" w:fill="CCCCCC"/>
            <w:vAlign w:val="center"/>
          </w:tcPr>
          <w:p w:rsidR="00F74257" w:rsidRPr="00797F10" w:rsidRDefault="00F74257" w:rsidP="00B43276">
            <w:pPr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F10">
              <w:rPr>
                <w:rFonts w:ascii="Times New Roman" w:hAnsi="Times New Roman" w:cs="Times New Roman"/>
                <w:b/>
                <w:bCs/>
              </w:rPr>
              <w:t>Nosacījumu izpildes termiņš</w:t>
            </w:r>
          </w:p>
        </w:tc>
        <w:tc>
          <w:tcPr>
            <w:tcW w:w="1972" w:type="dxa"/>
            <w:shd w:val="clear" w:color="auto" w:fill="CCCCCC"/>
          </w:tcPr>
          <w:p w:rsidR="00F74257" w:rsidRDefault="00F74257" w:rsidP="00B43276">
            <w:pPr>
              <w:ind w:left="39"/>
              <w:jc w:val="center"/>
              <w:rPr>
                <w:b/>
              </w:rPr>
            </w:pPr>
          </w:p>
          <w:p w:rsidR="00F74257" w:rsidRPr="00797F10" w:rsidRDefault="00F74257" w:rsidP="00B43276">
            <w:pPr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71A">
              <w:rPr>
                <w:b/>
              </w:rPr>
              <w:t>Atzinuma datums</w:t>
            </w:r>
          </w:p>
        </w:tc>
        <w:tc>
          <w:tcPr>
            <w:tcW w:w="1965" w:type="dxa"/>
            <w:shd w:val="clear" w:color="auto" w:fill="CCCCCC"/>
          </w:tcPr>
          <w:p w:rsidR="00F74257" w:rsidRDefault="00F74257" w:rsidP="00B43276">
            <w:pPr>
              <w:ind w:left="39"/>
              <w:jc w:val="center"/>
              <w:rPr>
                <w:b/>
              </w:rPr>
            </w:pPr>
          </w:p>
          <w:p w:rsidR="00F74257" w:rsidRPr="00797F10" w:rsidRDefault="00F74257" w:rsidP="00B43276">
            <w:pPr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71A">
              <w:rPr>
                <w:b/>
              </w:rPr>
              <w:t>Vērtējums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  <w:hideMark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3DP/3.5.1.2.1/13/IPIA/VARAM/001</w:t>
            </w:r>
          </w:p>
        </w:tc>
        <w:tc>
          <w:tcPr>
            <w:tcW w:w="2918" w:type="dxa"/>
            <w:shd w:val="clear" w:color="auto" w:fill="auto"/>
            <w:hideMark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Sadzīves atkritumu izgāztuves „Celīši” rekultivācija Valkas novada Vijciema pagastā</w:t>
            </w:r>
          </w:p>
        </w:tc>
        <w:tc>
          <w:tcPr>
            <w:tcW w:w="1687" w:type="dxa"/>
            <w:shd w:val="clear" w:color="auto" w:fill="auto"/>
            <w:hideMark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novada dome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3DP/3.5.1.2.1/13/IPIA/VARAM/002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prasībām neatbilstošās Neretas novada Mazzalves pagasta izgāztuves "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Mazdīči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Nr.32668/5278/PPV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3DP/3.5.1.2.1/13/IPIA/VARAM/003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Rīgas pilsētas atkritumu izgāztuves "Kleisti" rekultivācija 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pašvaldība, Rīgas domes Mājokļu un vides departaments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3DP/3.5.1.2.1/13/IPIA/VARAM/004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prasībām neatbilstošās Salas novada Salas pagasta izgāztuves "Gustiņu Rāceņi" </w:t>
            </w: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Nr.56868/5303/PPV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Salas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Noraidīts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3DP/3.5.1.2.1/13/IPIA/VARAM/005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prasībām neatbilstošās Salas novada Salas pagasta izgāztuves "Ielejas" Nr.56868/5298/PPV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Noraidīts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2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3DP/3.5.1.2.1/13/IPIA/VARAM/006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atkritumu izgāztuves „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Svillas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(62648/1365/PPV)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3DP/3.5.1.2.1/13/IPIA/VARAM/007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atkritumu izgāztuves „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Kauši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(62648/1012/PPV)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3DP/3.5.1.2.1/13/IPIA/VARAM/008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atkritumu izgāztuves „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Priedīškalns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(62928/1165/PPV)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3DP/3.5.1.2.1/13/IPIA/VARAM/009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prasībām neatbilstošās Smiltenes novada Smiltenes pilsētas izgāztuves "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Drandu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ielā 24" Nr.94155/3371/PPV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novada dome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  <w:tr w:rsidR="00F74257" w:rsidRPr="00797F10" w:rsidTr="00F7425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213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3DP/3.5.1.2.1/13/IPIA/VARAM/010</w:t>
            </w:r>
          </w:p>
        </w:tc>
        <w:tc>
          <w:tcPr>
            <w:tcW w:w="2918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prasībām neatbilstošās sadzīves atkritumu izgāztuves "</w:t>
            </w:r>
            <w:proofErr w:type="spellStart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Kursene</w:t>
            </w:r>
            <w:proofErr w:type="spellEnd"/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rekultivācija</w:t>
            </w:r>
          </w:p>
        </w:tc>
        <w:tc>
          <w:tcPr>
            <w:tcW w:w="1687" w:type="dxa"/>
            <w:shd w:val="clear" w:color="auto" w:fill="auto"/>
          </w:tcPr>
          <w:p w:rsidR="00F74257" w:rsidRPr="00797F10" w:rsidRDefault="00F74257" w:rsidP="00B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1404" w:type="dxa"/>
          </w:tcPr>
          <w:p w:rsidR="00F74257" w:rsidRPr="00797F10" w:rsidRDefault="00F74257" w:rsidP="00B43276">
            <w:pPr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15.04.2013.</w:t>
            </w:r>
          </w:p>
        </w:tc>
        <w:tc>
          <w:tcPr>
            <w:tcW w:w="1521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Apstiprināts</w:t>
            </w:r>
            <w:proofErr w:type="gramStart"/>
            <w:r w:rsidRPr="00797F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97F10">
              <w:rPr>
                <w:rFonts w:ascii="Times New Roman" w:hAnsi="Times New Roman" w:cs="Times New Roman"/>
              </w:rPr>
              <w:t>ar nosacījumu</w:t>
            </w:r>
          </w:p>
        </w:tc>
        <w:tc>
          <w:tcPr>
            <w:tcW w:w="1426" w:type="dxa"/>
          </w:tcPr>
          <w:p w:rsidR="00F74257" w:rsidRPr="00797F10" w:rsidRDefault="00F74257" w:rsidP="00B43276">
            <w:pPr>
              <w:jc w:val="center"/>
              <w:rPr>
                <w:rFonts w:ascii="Times New Roman" w:hAnsi="Times New Roman" w:cs="Times New Roman"/>
              </w:rPr>
            </w:pPr>
            <w:r w:rsidRPr="00797F10"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972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14.08.2013.</w:t>
            </w:r>
          </w:p>
        </w:tc>
        <w:tc>
          <w:tcPr>
            <w:tcW w:w="1965" w:type="dxa"/>
          </w:tcPr>
          <w:p w:rsidR="00F74257" w:rsidRPr="00797F10" w:rsidRDefault="00DD07C7" w:rsidP="00B43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Atbilstošs</w:t>
            </w:r>
          </w:p>
        </w:tc>
      </w:tr>
    </w:tbl>
    <w:p w:rsidR="00062662" w:rsidRDefault="00062662" w:rsidP="00D91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519" w:rsidRPr="00D91519" w:rsidRDefault="00D91519" w:rsidP="00D915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946" w:rsidRDefault="00411946">
      <w:bookmarkStart w:id="0" w:name="_GoBack"/>
      <w:bookmarkEnd w:id="0"/>
    </w:p>
    <w:sectPr w:rsidR="00411946" w:rsidSect="00B249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2"/>
    <w:rsid w:val="00062662"/>
    <w:rsid w:val="00084832"/>
    <w:rsid w:val="0013618A"/>
    <w:rsid w:val="001D7273"/>
    <w:rsid w:val="00321F42"/>
    <w:rsid w:val="00405B8B"/>
    <w:rsid w:val="00411946"/>
    <w:rsid w:val="0069435C"/>
    <w:rsid w:val="007525D0"/>
    <w:rsid w:val="00797F10"/>
    <w:rsid w:val="00843895"/>
    <w:rsid w:val="00AE26A4"/>
    <w:rsid w:val="00B24932"/>
    <w:rsid w:val="00BF1EEC"/>
    <w:rsid w:val="00D91519"/>
    <w:rsid w:val="00DD07C7"/>
    <w:rsid w:val="00F74257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519"/>
    <w:pPr>
      <w:ind w:left="720"/>
      <w:contextualSpacing/>
    </w:pPr>
  </w:style>
  <w:style w:type="character" w:styleId="Strong">
    <w:name w:val="Strong"/>
    <w:qFormat/>
    <w:rsid w:val="00062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519"/>
    <w:pPr>
      <w:ind w:left="720"/>
      <w:contextualSpacing/>
    </w:pPr>
  </w:style>
  <w:style w:type="character" w:styleId="Strong">
    <w:name w:val="Strong"/>
    <w:qFormat/>
    <w:rsid w:val="00062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3</cp:revision>
  <cp:lastPrinted>2013-03-15T12:18:00Z</cp:lastPrinted>
  <dcterms:created xsi:type="dcterms:W3CDTF">2013-08-16T07:00:00Z</dcterms:created>
  <dcterms:modified xsi:type="dcterms:W3CDTF">2013-08-16T07:02:00Z</dcterms:modified>
</cp:coreProperties>
</file>