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E0" w:rsidRDefault="006310E0" w:rsidP="006310E0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201295</wp:posOffset>
            </wp:positionV>
            <wp:extent cx="3768090" cy="415290"/>
            <wp:effectExtent l="19050" t="0" r="3810" b="0"/>
            <wp:wrapTight wrapText="bothSides">
              <wp:wrapPolygon edited="0">
                <wp:start x="-109" y="0"/>
                <wp:lineTo x="-109" y="20807"/>
                <wp:lineTo x="21622" y="20807"/>
                <wp:lineTo x="21622" y="0"/>
                <wp:lineTo x="-109" y="0"/>
              </wp:wrapPolygon>
            </wp:wrapTight>
            <wp:docPr id="2" name="Picture 2" descr="Description: varam_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varam_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-349885</wp:posOffset>
            </wp:positionV>
            <wp:extent cx="1468755" cy="1589405"/>
            <wp:effectExtent l="19050" t="0" r="0" b="0"/>
            <wp:wrapTight wrapText="bothSides">
              <wp:wrapPolygon edited="0">
                <wp:start x="-280" y="0"/>
                <wp:lineTo x="-280" y="21229"/>
                <wp:lineTo x="21572" y="21229"/>
                <wp:lineTo x="21572" y="0"/>
                <wp:lineTo x="-2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0E0" w:rsidRDefault="006310E0" w:rsidP="006310E0">
      <w:pPr>
        <w:jc w:val="right"/>
        <w:rPr>
          <w:noProof/>
        </w:rPr>
      </w:pPr>
    </w:p>
    <w:p w:rsidR="006310E0" w:rsidRDefault="006310E0" w:rsidP="006310E0">
      <w:pPr>
        <w:jc w:val="right"/>
        <w:rPr>
          <w:noProof/>
        </w:rPr>
      </w:pPr>
    </w:p>
    <w:p w:rsidR="006310E0" w:rsidRDefault="006310E0" w:rsidP="006310E0">
      <w:pPr>
        <w:jc w:val="right"/>
        <w:rPr>
          <w:noProof/>
        </w:rPr>
      </w:pPr>
    </w:p>
    <w:p w:rsidR="006310E0" w:rsidRDefault="006310E0" w:rsidP="006310E0">
      <w:pPr>
        <w:jc w:val="right"/>
        <w:rPr>
          <w:noProof/>
        </w:rPr>
      </w:pPr>
    </w:p>
    <w:p w:rsidR="006310E0" w:rsidRDefault="006310E0" w:rsidP="006310E0">
      <w:pPr>
        <w:jc w:val="right"/>
        <w:rPr>
          <w:noProof/>
        </w:rPr>
      </w:pPr>
    </w:p>
    <w:p w:rsidR="006310E0" w:rsidRDefault="006310E0" w:rsidP="006310E0">
      <w:pPr>
        <w:jc w:val="right"/>
      </w:pPr>
    </w:p>
    <w:p w:rsidR="006310E0" w:rsidRDefault="006310E0" w:rsidP="006310E0">
      <w:pPr>
        <w:jc w:val="right"/>
      </w:pPr>
    </w:p>
    <w:p w:rsidR="006310E0" w:rsidRPr="00F132CA" w:rsidRDefault="006310E0" w:rsidP="006310E0">
      <w:pPr>
        <w:jc w:val="right"/>
      </w:pPr>
    </w:p>
    <w:p w:rsidR="006310E0" w:rsidRDefault="006310E0" w:rsidP="00631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Informatīvs seminārs projektu iesniedzējiem </w:t>
      </w:r>
    </w:p>
    <w:p w:rsidR="006310E0" w:rsidRPr="00CE718A" w:rsidRDefault="006310E0" w:rsidP="006310E0">
      <w:pPr>
        <w:jc w:val="center"/>
        <w:rPr>
          <w:b/>
          <w:sz w:val="28"/>
          <w:szCs w:val="28"/>
        </w:rPr>
      </w:pPr>
      <w:r w:rsidRPr="00CE718A">
        <w:rPr>
          <w:sz w:val="28"/>
          <w:szCs w:val="28"/>
        </w:rPr>
        <w:t>Klimata pārmaiņu finanšu instrumenta (KPFI) finansēto projektu atklāt</w:t>
      </w:r>
      <w:r>
        <w:rPr>
          <w:sz w:val="28"/>
          <w:szCs w:val="28"/>
        </w:rPr>
        <w:t xml:space="preserve">ā </w:t>
      </w:r>
      <w:r w:rsidRPr="00CE718A">
        <w:rPr>
          <w:sz w:val="28"/>
          <w:szCs w:val="28"/>
        </w:rPr>
        <w:t>konkurs</w:t>
      </w:r>
      <w:r>
        <w:rPr>
          <w:sz w:val="28"/>
          <w:szCs w:val="28"/>
        </w:rPr>
        <w:t xml:space="preserve">ā </w:t>
      </w:r>
      <w:r w:rsidRPr="00CE718A">
        <w:rPr>
          <w:b/>
          <w:bCs/>
          <w:sz w:val="28"/>
          <w:szCs w:val="28"/>
        </w:rPr>
        <w:t>„Kompleksi risinājumi siltumnīcefekta gāzu e</w:t>
      </w:r>
      <w:r>
        <w:rPr>
          <w:b/>
          <w:bCs/>
          <w:sz w:val="28"/>
          <w:szCs w:val="28"/>
        </w:rPr>
        <w:t>misiju samazināšanai”</w:t>
      </w:r>
    </w:p>
    <w:p w:rsidR="006310E0" w:rsidRDefault="006310E0" w:rsidP="006310E0"/>
    <w:p w:rsidR="006310E0" w:rsidRDefault="006310E0" w:rsidP="006310E0">
      <w:pPr>
        <w:jc w:val="center"/>
      </w:pPr>
      <w:r>
        <w:t xml:space="preserve">Rīga, Vides aizsardzības un reģionālās attīstības ministrija, </w:t>
      </w:r>
    </w:p>
    <w:p w:rsidR="006310E0" w:rsidRDefault="006310E0" w:rsidP="006310E0">
      <w:pPr>
        <w:jc w:val="center"/>
      </w:pPr>
      <w:r w:rsidRPr="00251181">
        <w:t>Peldu iela 25, 409 telpā</w:t>
      </w:r>
    </w:p>
    <w:p w:rsidR="006310E0" w:rsidRDefault="006310E0" w:rsidP="006310E0">
      <w:pPr>
        <w:jc w:val="center"/>
      </w:pPr>
      <w:r w:rsidRPr="00FC701F">
        <w:rPr>
          <w:b/>
        </w:rPr>
        <w:t>2012. gada</w:t>
      </w:r>
      <w:r w:rsidRPr="00FC55A0">
        <w:t xml:space="preserve"> </w:t>
      </w:r>
      <w:r>
        <w:rPr>
          <w:b/>
        </w:rPr>
        <w:t>7.septembrī</w:t>
      </w:r>
    </w:p>
    <w:p w:rsidR="006310E0" w:rsidRDefault="006310E0" w:rsidP="006310E0">
      <w:pPr>
        <w:jc w:val="center"/>
      </w:pPr>
    </w:p>
    <w:p w:rsidR="006310E0" w:rsidRPr="00B94047" w:rsidRDefault="006310E0" w:rsidP="006310E0">
      <w:pPr>
        <w:rPr>
          <w:sz w:val="16"/>
          <w:szCs w:val="16"/>
        </w:rPr>
      </w:pPr>
    </w:p>
    <w:p w:rsidR="006310E0" w:rsidRPr="0017136C" w:rsidRDefault="006310E0" w:rsidP="006310E0">
      <w:pPr>
        <w:pStyle w:val="Heading6"/>
      </w:pPr>
      <w:r w:rsidRPr="0017136C">
        <w:t xml:space="preserve">SEMINĀRA PROGRAMMA </w:t>
      </w:r>
      <w:bookmarkStart w:id="0" w:name="_GoBack"/>
      <w:bookmarkEnd w:id="0"/>
    </w:p>
    <w:p w:rsidR="006310E0" w:rsidRDefault="006310E0" w:rsidP="006310E0"/>
    <w:p w:rsidR="006310E0" w:rsidRDefault="006310E0" w:rsidP="006310E0"/>
    <w:p w:rsidR="006310E0" w:rsidRDefault="006310E0" w:rsidP="006310E0"/>
    <w:p w:rsidR="003B42EE" w:rsidRDefault="006310E0" w:rsidP="006310E0">
      <w:pPr>
        <w:ind w:left="2160" w:hanging="2160"/>
        <w:rPr>
          <w:b/>
          <w:color w:val="365F91"/>
        </w:rPr>
      </w:pPr>
      <w:r>
        <w:rPr>
          <w:bCs/>
        </w:rPr>
        <w:t>10</w:t>
      </w:r>
      <w:r w:rsidRPr="009F58E8">
        <w:rPr>
          <w:bCs/>
        </w:rPr>
        <w:t>:00 – 1</w:t>
      </w:r>
      <w:r>
        <w:rPr>
          <w:bCs/>
        </w:rPr>
        <w:t>0</w:t>
      </w:r>
      <w:r w:rsidRPr="009F58E8">
        <w:rPr>
          <w:bCs/>
        </w:rPr>
        <w:t>:</w:t>
      </w:r>
      <w:r>
        <w:rPr>
          <w:bCs/>
        </w:rPr>
        <w:t>10</w:t>
      </w:r>
      <w:r w:rsidRPr="009F58E8">
        <w:rPr>
          <w:b/>
          <w:bCs/>
        </w:rPr>
        <w:tab/>
      </w:r>
      <w:r w:rsidRPr="00FC701F">
        <w:rPr>
          <w:b/>
        </w:rPr>
        <w:t>Semināra atklāšana</w:t>
      </w:r>
      <w:r w:rsidRPr="00EF76B0">
        <w:rPr>
          <w:b/>
          <w:color w:val="365F91"/>
        </w:rPr>
        <w:t xml:space="preserve"> </w:t>
      </w:r>
    </w:p>
    <w:p w:rsidR="00251181" w:rsidRPr="00251181" w:rsidRDefault="00251181" w:rsidP="006310E0">
      <w:pPr>
        <w:ind w:left="2160" w:hanging="2160"/>
      </w:pPr>
      <w:r>
        <w:rPr>
          <w:b/>
          <w:color w:val="365F91"/>
        </w:rPr>
        <w:tab/>
      </w:r>
      <w:r w:rsidR="00554BF6">
        <w:t>VARA</w:t>
      </w:r>
      <w:r w:rsidR="002B1823">
        <w:t>M</w:t>
      </w:r>
      <w:r w:rsidR="00554BF6">
        <w:t xml:space="preserve"> pārstāvis</w:t>
      </w:r>
      <w:r w:rsidRPr="00251181">
        <w:t xml:space="preserve"> </w:t>
      </w:r>
    </w:p>
    <w:p w:rsidR="006310E0" w:rsidRDefault="006310E0" w:rsidP="006310E0">
      <w:pPr>
        <w:ind w:left="2160" w:hanging="2160"/>
        <w:rPr>
          <w:i/>
          <w:color w:val="365F91"/>
        </w:rPr>
      </w:pPr>
    </w:p>
    <w:p w:rsidR="003B42EE" w:rsidRDefault="003B42EE" w:rsidP="006310E0">
      <w:pPr>
        <w:ind w:left="2160" w:hanging="2160"/>
        <w:rPr>
          <w:i/>
          <w:color w:val="365F91"/>
        </w:rPr>
      </w:pPr>
    </w:p>
    <w:p w:rsidR="003B42EE" w:rsidRDefault="006B53CF" w:rsidP="006B53CF">
      <w:pPr>
        <w:ind w:left="2160" w:hanging="2160"/>
        <w:rPr>
          <w:b/>
          <w:bCs/>
        </w:rPr>
      </w:pPr>
      <w:r>
        <w:rPr>
          <w:bCs/>
        </w:rPr>
        <w:t>10</w:t>
      </w:r>
      <w:r w:rsidRPr="009F58E8">
        <w:rPr>
          <w:bCs/>
        </w:rPr>
        <w:t>:</w:t>
      </w:r>
      <w:r>
        <w:rPr>
          <w:bCs/>
        </w:rPr>
        <w:t>10</w:t>
      </w:r>
      <w:r w:rsidRPr="009F58E8">
        <w:rPr>
          <w:bCs/>
        </w:rPr>
        <w:t xml:space="preserve"> – 1</w:t>
      </w:r>
      <w:r>
        <w:rPr>
          <w:bCs/>
        </w:rPr>
        <w:t>0</w:t>
      </w:r>
      <w:r w:rsidRPr="009F58E8">
        <w:rPr>
          <w:bCs/>
        </w:rPr>
        <w:t>:</w:t>
      </w:r>
      <w:r>
        <w:rPr>
          <w:bCs/>
        </w:rPr>
        <w:t>30</w:t>
      </w:r>
      <w:r w:rsidRPr="009F58E8">
        <w:rPr>
          <w:b/>
          <w:bCs/>
        </w:rPr>
        <w:tab/>
      </w:r>
      <w:r w:rsidRPr="006B53CF">
        <w:rPr>
          <w:b/>
          <w:bCs/>
        </w:rPr>
        <w:t>KPFI konkursa „Kompleksi risinājumi siltumnīcefekta gāzu emisiju samazināšanai”</w:t>
      </w:r>
      <w:r>
        <w:rPr>
          <w:b/>
          <w:bCs/>
        </w:rPr>
        <w:t xml:space="preserve"> nolikuma pamatnosacījumi</w:t>
      </w:r>
    </w:p>
    <w:p w:rsidR="006B53CF" w:rsidRPr="006B53CF" w:rsidRDefault="006B53CF" w:rsidP="003B42EE">
      <w:pPr>
        <w:ind w:left="2160"/>
        <w:rPr>
          <w:i/>
          <w:color w:val="365F91"/>
        </w:rPr>
      </w:pPr>
      <w:r w:rsidRPr="006B53CF">
        <w:rPr>
          <w:bCs/>
        </w:rPr>
        <w:t>VARAM pārstāvis</w:t>
      </w:r>
    </w:p>
    <w:p w:rsidR="006310E0" w:rsidRPr="008F562F" w:rsidRDefault="006310E0" w:rsidP="006310E0">
      <w:pPr>
        <w:ind w:left="2160" w:hanging="2160"/>
        <w:rPr>
          <w:bCs/>
        </w:rPr>
      </w:pPr>
    </w:p>
    <w:p w:rsidR="006310E0" w:rsidRDefault="006310E0" w:rsidP="006310E0">
      <w:pPr>
        <w:jc w:val="both"/>
        <w:rPr>
          <w:bCs/>
        </w:rPr>
      </w:pPr>
    </w:p>
    <w:p w:rsidR="003B42EE" w:rsidRDefault="006310E0" w:rsidP="006310E0">
      <w:pPr>
        <w:ind w:left="2160" w:hanging="2160"/>
        <w:jc w:val="both"/>
        <w:rPr>
          <w:bCs/>
        </w:rPr>
      </w:pPr>
      <w:r w:rsidRPr="006B53CF">
        <w:rPr>
          <w:bCs/>
        </w:rPr>
        <w:t>10:30 – 11:00</w:t>
      </w:r>
      <w:r w:rsidRPr="006B53CF">
        <w:rPr>
          <w:bCs/>
        </w:rPr>
        <w:tab/>
      </w:r>
      <w:r w:rsidR="006B53CF" w:rsidRPr="006B53CF">
        <w:rPr>
          <w:b/>
          <w:bCs/>
        </w:rPr>
        <w:t>KPFI konkursa „Kompleksi risinājumi siltumnīcefekta gāzu emisiju samazināšanai” aprēķinu metodik</w:t>
      </w:r>
      <w:r w:rsidR="003B42EE">
        <w:rPr>
          <w:b/>
          <w:bCs/>
        </w:rPr>
        <w:t>a</w:t>
      </w:r>
      <w:r w:rsidR="006B53CF" w:rsidRPr="006B53CF">
        <w:rPr>
          <w:bCs/>
        </w:rPr>
        <w:t xml:space="preserve"> </w:t>
      </w:r>
    </w:p>
    <w:p w:rsidR="006B53CF" w:rsidRPr="006B53CF" w:rsidRDefault="006B53CF" w:rsidP="003B42EE">
      <w:pPr>
        <w:ind w:left="2160"/>
        <w:jc w:val="both"/>
        <w:rPr>
          <w:b/>
        </w:rPr>
      </w:pPr>
      <w:r w:rsidRPr="006B53CF">
        <w:rPr>
          <w:bCs/>
        </w:rPr>
        <w:t>VARAM pārstāvis</w:t>
      </w:r>
    </w:p>
    <w:p w:rsidR="006B53CF" w:rsidRDefault="006B53CF" w:rsidP="006310E0">
      <w:pPr>
        <w:ind w:left="2160" w:hanging="2160"/>
        <w:jc w:val="both"/>
        <w:rPr>
          <w:b/>
        </w:rPr>
      </w:pPr>
    </w:p>
    <w:p w:rsidR="006B53CF" w:rsidRDefault="006B53CF" w:rsidP="006310E0">
      <w:pPr>
        <w:ind w:left="2160"/>
        <w:jc w:val="both"/>
        <w:rPr>
          <w:bCs/>
          <w:i/>
        </w:rPr>
      </w:pPr>
    </w:p>
    <w:p w:rsidR="003B42EE" w:rsidRDefault="006310E0" w:rsidP="006310E0">
      <w:pPr>
        <w:ind w:left="2160" w:hanging="2160"/>
        <w:jc w:val="both"/>
        <w:rPr>
          <w:bCs/>
        </w:rPr>
      </w:pPr>
      <w:r>
        <w:t>11:00 – 11:</w:t>
      </w:r>
      <w:r w:rsidR="003B42EE">
        <w:t>20</w:t>
      </w:r>
      <w:r>
        <w:tab/>
      </w:r>
      <w:r w:rsidRPr="006310E0">
        <w:rPr>
          <w:b/>
          <w:bCs/>
        </w:rPr>
        <w:t>Ieskats projekta īstenošanas nosacījumos</w:t>
      </w:r>
    </w:p>
    <w:p w:rsidR="006310E0" w:rsidRDefault="00443493" w:rsidP="003B42EE">
      <w:pPr>
        <w:ind w:left="2160"/>
        <w:jc w:val="both"/>
        <w:rPr>
          <w:bCs/>
        </w:rPr>
      </w:pPr>
      <w:r>
        <w:rPr>
          <w:bCs/>
        </w:rPr>
        <w:t>SIA „Vides investīciju fonds” pārstāvis</w:t>
      </w:r>
    </w:p>
    <w:p w:rsidR="006310E0" w:rsidRDefault="006310E0" w:rsidP="006310E0">
      <w:pPr>
        <w:ind w:left="2160" w:hanging="2160"/>
        <w:jc w:val="both"/>
        <w:rPr>
          <w:bCs/>
        </w:rPr>
      </w:pPr>
    </w:p>
    <w:p w:rsidR="006B53CF" w:rsidRDefault="006B53CF" w:rsidP="006310E0">
      <w:pPr>
        <w:ind w:left="2160" w:hanging="2160"/>
        <w:jc w:val="both"/>
        <w:rPr>
          <w:bCs/>
        </w:rPr>
      </w:pPr>
    </w:p>
    <w:p w:rsidR="006310E0" w:rsidRPr="009E1998" w:rsidRDefault="006310E0" w:rsidP="006310E0">
      <w:pPr>
        <w:ind w:left="2160" w:hanging="2160"/>
        <w:jc w:val="both"/>
        <w:rPr>
          <w:bCs/>
          <w:i/>
        </w:rPr>
      </w:pPr>
      <w:r>
        <w:rPr>
          <w:bCs/>
        </w:rPr>
        <w:t>1</w:t>
      </w:r>
      <w:r w:rsidR="002B1823">
        <w:rPr>
          <w:bCs/>
        </w:rPr>
        <w:t>1</w:t>
      </w:r>
      <w:r w:rsidRPr="009F58E8">
        <w:rPr>
          <w:bCs/>
        </w:rPr>
        <w:t>:</w:t>
      </w:r>
      <w:r w:rsidR="00443493">
        <w:rPr>
          <w:bCs/>
        </w:rPr>
        <w:t>20</w:t>
      </w:r>
      <w:r w:rsidRPr="009F58E8">
        <w:rPr>
          <w:bCs/>
        </w:rPr>
        <w:t xml:space="preserve"> – </w:t>
      </w:r>
      <w:r>
        <w:rPr>
          <w:bCs/>
        </w:rPr>
        <w:t>1</w:t>
      </w:r>
      <w:r w:rsidR="002B1823">
        <w:rPr>
          <w:bCs/>
        </w:rPr>
        <w:t>1</w:t>
      </w:r>
      <w:r>
        <w:rPr>
          <w:bCs/>
        </w:rPr>
        <w:t>:</w:t>
      </w:r>
      <w:r w:rsidR="002B1823">
        <w:rPr>
          <w:bCs/>
        </w:rPr>
        <w:t>4</w:t>
      </w:r>
      <w:r>
        <w:rPr>
          <w:bCs/>
        </w:rPr>
        <w:t>0</w:t>
      </w:r>
      <w:r w:rsidRPr="009F58E8">
        <w:rPr>
          <w:b/>
          <w:bCs/>
          <w:color w:val="FF0000"/>
        </w:rPr>
        <w:tab/>
      </w:r>
      <w:r w:rsidRPr="00FC701F">
        <w:rPr>
          <w:b/>
        </w:rPr>
        <w:t>Jautājumi un atbildes</w:t>
      </w:r>
      <w:r w:rsidRPr="00FC701F">
        <w:rPr>
          <w:b/>
          <w:bCs/>
        </w:rPr>
        <w:tab/>
      </w:r>
      <w:r>
        <w:rPr>
          <w:bCs/>
        </w:rPr>
        <w:tab/>
      </w:r>
    </w:p>
    <w:p w:rsidR="006310E0" w:rsidRDefault="006310E0" w:rsidP="006310E0">
      <w:pPr>
        <w:ind w:left="2160" w:hanging="2160"/>
        <w:jc w:val="both"/>
        <w:rPr>
          <w:bCs/>
        </w:rPr>
      </w:pPr>
      <w:r>
        <w:rPr>
          <w:bCs/>
        </w:rPr>
        <w:tab/>
      </w:r>
    </w:p>
    <w:p w:rsidR="006310E0" w:rsidRDefault="006310E0" w:rsidP="006310E0">
      <w:pPr>
        <w:jc w:val="both"/>
      </w:pPr>
    </w:p>
    <w:p w:rsidR="006310E0" w:rsidRPr="00C838E4" w:rsidRDefault="006310E0" w:rsidP="006310E0">
      <w:pPr>
        <w:jc w:val="both"/>
        <w:rPr>
          <w:bCs/>
          <w:i/>
        </w:rPr>
      </w:pPr>
    </w:p>
    <w:p w:rsidR="006310E0" w:rsidRPr="00207841" w:rsidRDefault="006B53CF" w:rsidP="006310E0">
      <w:pPr>
        <w:ind w:firstLine="720"/>
        <w:jc w:val="both"/>
        <w:rPr>
          <w:bCs/>
        </w:rPr>
      </w:pPr>
      <w:r>
        <w:rPr>
          <w:bCs/>
        </w:rPr>
        <w:t>Lai piedalītos seminārā</w:t>
      </w:r>
      <w:r w:rsidR="006310E0" w:rsidRPr="00C838E4">
        <w:rPr>
          <w:bCs/>
        </w:rPr>
        <w:t xml:space="preserve"> </w:t>
      </w:r>
      <w:r>
        <w:rPr>
          <w:bCs/>
        </w:rPr>
        <w:t xml:space="preserve">un saņemtu izdales materiālus </w:t>
      </w:r>
      <w:r w:rsidR="006310E0" w:rsidRPr="00C838E4">
        <w:rPr>
          <w:bCs/>
        </w:rPr>
        <w:t xml:space="preserve">aicinām iepriekš pieteikties, norādot vārdu, uzvārdu, organizāciju, e-pasta adresi un semināra nosaukumu, līdz </w:t>
      </w:r>
      <w:r w:rsidR="006310E0" w:rsidRPr="00251181">
        <w:rPr>
          <w:b/>
          <w:bCs/>
        </w:rPr>
        <w:t>š.g. 6.septembra</w:t>
      </w:r>
      <w:r w:rsidR="006310E0" w:rsidRPr="00251181">
        <w:rPr>
          <w:bCs/>
        </w:rPr>
        <w:t xml:space="preserve"> plkst. 15:00, nosūtot e-pastu uz adresi:</w:t>
      </w:r>
      <w:r w:rsidR="00251181" w:rsidRPr="00251181">
        <w:rPr>
          <w:bCs/>
        </w:rPr>
        <w:t xml:space="preserve"> </w:t>
      </w:r>
      <w:hyperlink r:id="rId7" w:history="1">
        <w:r w:rsidR="00251181" w:rsidRPr="00251181">
          <w:rPr>
            <w:rStyle w:val="Hyperlink"/>
            <w:bCs/>
          </w:rPr>
          <w:t>ilze.trusinska@varam.gov.lv</w:t>
        </w:r>
      </w:hyperlink>
      <w:r w:rsidR="006310E0" w:rsidRPr="00251181">
        <w:t>.</w:t>
      </w:r>
      <w:r w:rsidR="00251181">
        <w:t xml:space="preserve"> </w:t>
      </w:r>
    </w:p>
    <w:p w:rsidR="00D71461" w:rsidRDefault="00D71461"/>
    <w:sectPr w:rsidR="00D71461" w:rsidSect="004325A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E0"/>
    <w:rsid w:val="00166EE2"/>
    <w:rsid w:val="00251181"/>
    <w:rsid w:val="002B1823"/>
    <w:rsid w:val="003B42EE"/>
    <w:rsid w:val="00443493"/>
    <w:rsid w:val="00554BF6"/>
    <w:rsid w:val="006310E0"/>
    <w:rsid w:val="006B53CF"/>
    <w:rsid w:val="008816B7"/>
    <w:rsid w:val="008E294E"/>
    <w:rsid w:val="00AF0F49"/>
    <w:rsid w:val="00B11C32"/>
    <w:rsid w:val="00B17E59"/>
    <w:rsid w:val="00B57045"/>
    <w:rsid w:val="00D71461"/>
    <w:rsid w:val="00E63E97"/>
    <w:rsid w:val="00E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10E0"/>
    <w:pPr>
      <w:keepNext/>
      <w:jc w:val="center"/>
      <w:outlineLvl w:val="5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310E0"/>
    <w:rPr>
      <w:rFonts w:ascii="Times New Roman" w:eastAsia="Times New Roman" w:hAnsi="Times New Roman" w:cs="Times New Roman"/>
      <w:b/>
      <w:sz w:val="24"/>
      <w:szCs w:val="28"/>
      <w:lang w:eastAsia="lv-LV"/>
    </w:rPr>
  </w:style>
  <w:style w:type="character" w:styleId="Hyperlink">
    <w:name w:val="Hyperlink"/>
    <w:basedOn w:val="DefaultParagraphFont"/>
    <w:uiPriority w:val="99"/>
    <w:rsid w:val="006310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F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10E0"/>
    <w:pPr>
      <w:keepNext/>
      <w:jc w:val="center"/>
      <w:outlineLvl w:val="5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310E0"/>
    <w:rPr>
      <w:rFonts w:ascii="Times New Roman" w:eastAsia="Times New Roman" w:hAnsi="Times New Roman" w:cs="Times New Roman"/>
      <w:b/>
      <w:sz w:val="24"/>
      <w:szCs w:val="28"/>
      <w:lang w:eastAsia="lv-LV"/>
    </w:rPr>
  </w:style>
  <w:style w:type="character" w:styleId="Hyperlink">
    <w:name w:val="Hyperlink"/>
    <w:basedOn w:val="DefaultParagraphFont"/>
    <w:uiPriority w:val="99"/>
    <w:rsid w:val="006310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F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ze.trusinsk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ritmae</dc:creator>
  <cp:lastModifiedBy>Sigita Šulca</cp:lastModifiedBy>
  <cp:revision>3</cp:revision>
  <dcterms:created xsi:type="dcterms:W3CDTF">2012-08-31T11:49:00Z</dcterms:created>
  <dcterms:modified xsi:type="dcterms:W3CDTF">2012-08-31T11:49:00Z</dcterms:modified>
</cp:coreProperties>
</file>